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E54AE" w:rsidRDefault="00D626E3" w:rsidP="00DF51EF">
      <w:pPr>
        <w:tabs>
          <w:tab w:val="clear" w:pos="1440"/>
        </w:tabs>
        <w:spacing w:before="1200"/>
        <w:ind w:left="7082"/>
        <w:jc w:val="right"/>
        <w:rPr>
          <w:sz w:val="20"/>
          <w:szCs w:val="20"/>
          <w:lang w:val="sr-Cyrl-CS"/>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B33637">
        <w:rPr>
          <w:sz w:val="20"/>
          <w:szCs w:val="20"/>
          <w:lang w:val="sr-Cyrl-CS"/>
        </w:rPr>
        <w:t>Број:</w:t>
      </w:r>
      <w:r w:rsidR="00623737" w:rsidRPr="00B33637">
        <w:rPr>
          <w:sz w:val="20"/>
          <w:szCs w:val="20"/>
        </w:rPr>
        <w:t xml:space="preserve"> </w:t>
      </w:r>
      <w:r w:rsidR="005B1951">
        <w:rPr>
          <w:sz w:val="20"/>
          <w:szCs w:val="20"/>
        </w:rPr>
        <w:t>6301/5</w:t>
      </w:r>
    </w:p>
    <w:p w:rsidR="00D626E3" w:rsidRPr="00B33637" w:rsidRDefault="00D626E3" w:rsidP="00DF51EF">
      <w:pPr>
        <w:tabs>
          <w:tab w:val="clear" w:pos="1440"/>
        </w:tabs>
        <w:ind w:left="7080"/>
        <w:jc w:val="right"/>
        <w:rPr>
          <w:b/>
          <w:sz w:val="20"/>
          <w:szCs w:val="20"/>
        </w:rPr>
      </w:pPr>
      <w:r w:rsidRPr="00B33637">
        <w:rPr>
          <w:sz w:val="20"/>
          <w:szCs w:val="20"/>
          <w:lang w:val="sr-Cyrl-CS"/>
        </w:rPr>
        <w:t>Датум:</w:t>
      </w:r>
      <w:r w:rsidR="00EF26AA" w:rsidRPr="00B33637">
        <w:rPr>
          <w:sz w:val="20"/>
          <w:szCs w:val="20"/>
        </w:rPr>
        <w:t xml:space="preserve"> </w:t>
      </w:r>
      <w:r w:rsidR="005B1951">
        <w:rPr>
          <w:color w:val="000000" w:themeColor="text1"/>
          <w:sz w:val="20"/>
          <w:szCs w:val="20"/>
        </w:rPr>
        <w:t>21.07.2</w:t>
      </w:r>
      <w:r w:rsidR="00B93584" w:rsidRPr="00B33637">
        <w:rPr>
          <w:color w:val="000000" w:themeColor="text1"/>
          <w:sz w:val="20"/>
          <w:szCs w:val="20"/>
        </w:rPr>
        <w:t>017</w:t>
      </w:r>
      <w:r w:rsidR="0004564A" w:rsidRPr="00B33637">
        <w:rPr>
          <w:color w:val="000000" w:themeColor="text1"/>
          <w:sz w:val="20"/>
          <w:szCs w:val="20"/>
        </w:rPr>
        <w:t>.</w:t>
      </w:r>
      <w:r w:rsidR="007211F4" w:rsidRPr="00B33637">
        <w:rPr>
          <w:color w:val="FF0000"/>
          <w:sz w:val="20"/>
          <w:szCs w:val="20"/>
        </w:rPr>
        <w:t xml:space="preserve"> </w:t>
      </w:r>
      <w:r w:rsidR="007211F4" w:rsidRPr="00B33637">
        <w:rPr>
          <w:sz w:val="20"/>
          <w:szCs w:val="20"/>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Остали медицински и лабораторијски материјал, по партијама</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5B1951">
        <w:rPr>
          <w:b/>
          <w:spacing w:val="40"/>
          <w:sz w:val="20"/>
          <w:szCs w:val="20"/>
        </w:rPr>
        <w:t>42</w:t>
      </w:r>
      <w:r w:rsidR="009F2E83" w:rsidRPr="00B33637">
        <w:rPr>
          <w:b/>
          <w:spacing w:val="40"/>
          <w:sz w:val="20"/>
          <w:szCs w:val="20"/>
          <w:lang w:val="sr-Cyrl-RS"/>
        </w:rPr>
        <w:t>Д</w:t>
      </w:r>
      <w:r w:rsidR="00DF51EF" w:rsidRPr="00B33637">
        <w:rPr>
          <w:b/>
          <w:spacing w:val="40"/>
          <w:sz w:val="20"/>
          <w:szCs w:val="20"/>
        </w:rPr>
        <w:t>/1</w:t>
      </w:r>
      <w:r w:rsidR="00B93584" w:rsidRPr="00B33637">
        <w:rPr>
          <w:b/>
          <w:spacing w:val="40"/>
          <w:sz w:val="20"/>
          <w:szCs w:val="20"/>
          <w:lang w:val="sr-Cyrl-RS"/>
        </w:rPr>
        <w:t>7</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5B1951">
        <w:rPr>
          <w:sz w:val="20"/>
          <w:szCs w:val="20"/>
          <w:lang w:val="sr-Cyrl-CS"/>
        </w:rPr>
        <w:t xml:space="preserve">јул </w:t>
      </w:r>
      <w:r w:rsidR="00B93584" w:rsidRPr="00B33637">
        <w:rPr>
          <w:sz w:val="20"/>
          <w:szCs w:val="20"/>
          <w:lang w:val="sr-Cyrl-CS"/>
        </w:rPr>
        <w:t>2017</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Latn-CS"/>
        </w:rPr>
      </w:pPr>
    </w:p>
    <w:p w:rsidR="000B1BFB" w:rsidRDefault="000B1BFB" w:rsidP="00D626E3">
      <w:pPr>
        <w:spacing w:before="120" w:after="120"/>
        <w:jc w:val="center"/>
        <w:rPr>
          <w:sz w:val="20"/>
          <w:szCs w:val="20"/>
          <w:lang w:val="sr-Latn-CS"/>
        </w:rPr>
      </w:pPr>
    </w:p>
    <w:p w:rsidR="000B1BFB" w:rsidRPr="00B33637" w:rsidRDefault="000B1BFB" w:rsidP="00D626E3">
      <w:pPr>
        <w:spacing w:before="120" w:after="120"/>
        <w:jc w:val="center"/>
        <w:rPr>
          <w:sz w:val="20"/>
          <w:szCs w:val="20"/>
          <w:lang w:val="sr-Latn-CS"/>
        </w:rPr>
      </w:pPr>
    </w:p>
    <w:p w:rsidR="00827023" w:rsidRPr="00B33637"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5-8</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9E61BF" w:rsidRDefault="009E61BF" w:rsidP="00FB62AF">
            <w:pPr>
              <w:widowControl w:val="0"/>
              <w:autoSpaceDE w:val="0"/>
              <w:autoSpaceDN w:val="0"/>
              <w:adjustRightInd w:val="0"/>
              <w:ind w:right="-20"/>
              <w:jc w:val="center"/>
              <w:rPr>
                <w:b/>
                <w:sz w:val="20"/>
                <w:szCs w:val="20"/>
                <w:lang w:val="sr-Cyrl-CS"/>
              </w:rPr>
            </w:pPr>
            <w:r>
              <w:rPr>
                <w:b/>
                <w:sz w:val="20"/>
                <w:szCs w:val="20"/>
                <w:lang w:val="sr-Cyrl-CS"/>
              </w:rPr>
              <w:t>10-15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16-17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9E61BF" w:rsidRDefault="009E61BF" w:rsidP="005A4AC8">
            <w:pPr>
              <w:widowControl w:val="0"/>
              <w:autoSpaceDE w:val="0"/>
              <w:autoSpaceDN w:val="0"/>
              <w:adjustRightInd w:val="0"/>
              <w:ind w:right="-20"/>
              <w:rPr>
                <w:b/>
                <w:sz w:val="20"/>
                <w:szCs w:val="20"/>
                <w:lang w:val="sr-Cyrl-CS"/>
              </w:rPr>
            </w:pPr>
            <w:r>
              <w:rPr>
                <w:b/>
                <w:sz w:val="20"/>
                <w:szCs w:val="20"/>
                <w:lang w:val="sr-Cyrl-CS"/>
              </w:rPr>
              <w:t>21</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22</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18.</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9E61BF" w:rsidRDefault="009E61BF" w:rsidP="00DF51EF">
            <w:pPr>
              <w:widowControl w:val="0"/>
              <w:autoSpaceDE w:val="0"/>
              <w:autoSpaceDN w:val="0"/>
              <w:adjustRightInd w:val="0"/>
              <w:ind w:right="-20"/>
              <w:jc w:val="center"/>
              <w:rPr>
                <w:b/>
                <w:sz w:val="20"/>
                <w:szCs w:val="20"/>
                <w:lang w:val="sr-Cyrl-CS"/>
              </w:rPr>
            </w:pPr>
            <w:r>
              <w:rPr>
                <w:b/>
                <w:sz w:val="20"/>
                <w:szCs w:val="20"/>
                <w:lang w:val="sr-Cyrl-CS"/>
              </w:rPr>
              <w:t>25-27</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9E61BF">
        <w:rPr>
          <w:b/>
          <w:bCs/>
          <w:sz w:val="20"/>
          <w:szCs w:val="20"/>
          <w:lang w:val="sr-Cyrl-CS"/>
        </w:rPr>
        <w:t>27</w:t>
      </w:r>
      <w:r w:rsidRPr="00B33637">
        <w:rPr>
          <w:b/>
          <w:bCs/>
          <w:sz w:val="20"/>
          <w:szCs w:val="20"/>
          <w:lang w:val="sr-Cyrl-CS"/>
        </w:rPr>
        <w:t xml:space="preserve"> стран</w:t>
      </w:r>
      <w:r w:rsidR="009E61BF">
        <w:rPr>
          <w:b/>
          <w:bCs/>
          <w:sz w:val="20"/>
          <w:szCs w:val="20"/>
          <w:lang w:val="sr-Cyrl-CS"/>
        </w:rPr>
        <w:t>а</w:t>
      </w:r>
      <w:bookmarkStart w:id="8" w:name="_GoBack"/>
      <w:bookmarkEnd w:id="8"/>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A011C7" w:rsidRPr="00B33637" w:rsidRDefault="00A011C7" w:rsidP="00A011C7">
      <w:pPr>
        <w:rPr>
          <w:sz w:val="20"/>
          <w:szCs w:val="20"/>
        </w:rPr>
      </w:pPr>
    </w:p>
    <w:p w:rsidR="00A011C7" w:rsidRPr="00B33637" w:rsidRDefault="00A011C7" w:rsidP="00A011C7">
      <w:pPr>
        <w:rPr>
          <w:sz w:val="20"/>
          <w:szCs w:val="20"/>
        </w:rPr>
      </w:pPr>
    </w:p>
    <w:p w:rsidR="00800313" w:rsidRPr="00B33637" w:rsidRDefault="00800313" w:rsidP="00800313">
      <w:pPr>
        <w:rPr>
          <w:sz w:val="20"/>
          <w:szCs w:val="20"/>
        </w:rPr>
      </w:pPr>
    </w:p>
    <w:p w:rsidR="009F2E83" w:rsidRPr="00B33637" w:rsidRDefault="009F2E83" w:rsidP="002F0184">
      <w:pPr>
        <w:pStyle w:val="Heading1"/>
        <w:rPr>
          <w:rFonts w:ascii="Times New Roman" w:hAnsi="Times New Roman"/>
          <w:sz w:val="20"/>
          <w:szCs w:val="20"/>
          <w:lang w:val="sr-Cyrl-R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9"/>
      <w:bookmarkEnd w:id="10"/>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D8005E" w:rsidP="002F0184">
      <w:pPr>
        <w:jc w:val="center"/>
        <w:rPr>
          <w:b/>
          <w:bCs/>
          <w:spacing w:val="68"/>
          <w:sz w:val="20"/>
          <w:szCs w:val="20"/>
          <w:lang w:val="ru-RU"/>
        </w:rPr>
      </w:pPr>
      <w:r w:rsidRPr="00B33637">
        <w:rPr>
          <w:b/>
          <w:bCs/>
          <w:sz w:val="20"/>
          <w:szCs w:val="20"/>
          <w:lang w:val="sr-Cyrl-CS"/>
        </w:rPr>
        <w:t xml:space="preserve">ЈН </w:t>
      </w:r>
      <w:r w:rsidR="00FF6C91" w:rsidRPr="00B33637">
        <w:rPr>
          <w:b/>
          <w:bCs/>
          <w:sz w:val="20"/>
          <w:szCs w:val="20"/>
          <w:lang w:val="sr-Cyrl-CS"/>
        </w:rPr>
        <w:t>О</w:t>
      </w:r>
      <w:r w:rsidR="00B77328" w:rsidRPr="00B33637">
        <w:rPr>
          <w:b/>
          <w:bCs/>
          <w:sz w:val="20"/>
          <w:szCs w:val="20"/>
          <w:lang w:val="sr-Cyrl-CS"/>
        </w:rPr>
        <w:t xml:space="preserve">П </w:t>
      </w:r>
      <w:r w:rsidR="005B1951">
        <w:rPr>
          <w:b/>
          <w:bCs/>
          <w:sz w:val="20"/>
          <w:szCs w:val="20"/>
          <w:lang w:val="sr-Cyrl-CS"/>
        </w:rPr>
        <w:t>42</w:t>
      </w:r>
      <w:r w:rsidR="009F2E83" w:rsidRPr="00B33637">
        <w:rPr>
          <w:b/>
          <w:bCs/>
          <w:sz w:val="20"/>
          <w:szCs w:val="20"/>
          <w:lang w:val="sr-Cyrl-CS"/>
        </w:rPr>
        <w:t>Д</w:t>
      </w:r>
      <w:r w:rsidR="00B93584" w:rsidRPr="00B33637">
        <w:rPr>
          <w:b/>
          <w:bCs/>
          <w:sz w:val="20"/>
          <w:szCs w:val="20"/>
          <w:lang w:val="sr-Cyrl-CS"/>
        </w:rPr>
        <w:t>/17</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B13A06" w:rsidRPr="00B33637" w:rsidRDefault="009E3312" w:rsidP="00B13A06">
      <w:pPr>
        <w:jc w:val="center"/>
        <w:rPr>
          <w:b/>
          <w:bCs/>
          <w:spacing w:val="68"/>
          <w:sz w:val="20"/>
          <w:szCs w:val="20"/>
        </w:rPr>
      </w:pPr>
      <w:r w:rsidRPr="00B33637">
        <w:rPr>
          <w:b/>
          <w:bCs/>
          <w:spacing w:val="68"/>
          <w:sz w:val="20"/>
          <w:szCs w:val="20"/>
          <w:lang w:val="ru-RU"/>
        </w:rPr>
        <w:t xml:space="preserve">1 2 </w:t>
      </w:r>
    </w:p>
    <w:p w:rsidR="009E3312" w:rsidRPr="00B33637" w:rsidRDefault="009E3312" w:rsidP="009E3312">
      <w:pPr>
        <w:jc w:val="center"/>
        <w:rPr>
          <w:b/>
          <w:bCs/>
          <w:spacing w:val="68"/>
          <w:sz w:val="20"/>
          <w:szCs w:val="20"/>
          <w:lang w:val="ru-RU"/>
        </w:rPr>
      </w:pPr>
      <w:r w:rsidRPr="00B33637">
        <w:rPr>
          <w:b/>
          <w:bCs/>
          <w:spacing w:val="68"/>
          <w:sz w:val="20"/>
          <w:szCs w:val="20"/>
          <w:lang w:val="ru-RU"/>
        </w:rPr>
        <w:t>(заокружити број партије за коју се подноси понуда)</w:t>
      </w: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5B1951">
        <w:rPr>
          <w:sz w:val="20"/>
          <w:szCs w:val="20"/>
          <w:lang w:val="sr-Cyrl-CS"/>
        </w:rPr>
        <w:t>6301</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5B1951">
        <w:rPr>
          <w:bCs/>
          <w:sz w:val="20"/>
          <w:szCs w:val="20"/>
          <w:lang w:val="sr-Cyrl-CS"/>
        </w:rPr>
        <w:t>14.07</w:t>
      </w:r>
      <w:r w:rsidR="00B93584" w:rsidRPr="00B33637">
        <w:rPr>
          <w:bCs/>
          <w:sz w:val="20"/>
          <w:szCs w:val="20"/>
          <w:lang w:val="sr-Cyrl-CS"/>
        </w:rPr>
        <w:t>.2017</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5B1951">
        <w:rPr>
          <w:bCs/>
          <w:sz w:val="20"/>
          <w:szCs w:val="20"/>
          <w:lang w:val="sr-Cyrl-CS"/>
        </w:rPr>
        <w:t>6301</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5B1951">
        <w:rPr>
          <w:bCs/>
          <w:sz w:val="20"/>
          <w:szCs w:val="20"/>
          <w:lang w:val="sr-Cyrl-CS"/>
        </w:rPr>
        <w:t>14.07</w:t>
      </w:r>
      <w:r w:rsidR="00B93584" w:rsidRPr="00B33637">
        <w:rPr>
          <w:bCs/>
          <w:sz w:val="20"/>
          <w:szCs w:val="20"/>
          <w:lang w:val="sr-Cyrl-RS"/>
        </w:rPr>
        <w:t>.2017</w:t>
      </w:r>
      <w:r w:rsidR="00B54353" w:rsidRPr="00B33637">
        <w:rPr>
          <w:bCs/>
          <w:sz w:val="20"/>
          <w:szCs w:val="20"/>
        </w:rPr>
        <w:t>.</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B13A06" w:rsidRPr="00B33637">
        <w:rPr>
          <w:bCs/>
          <w:sz w:val="20"/>
          <w:szCs w:val="20"/>
          <w:lang w:val="sr-Cyrl-RS"/>
        </w:rPr>
        <w:t>Остали медицински и лабораторијски материјал, по партијама</w:t>
      </w:r>
      <w:r w:rsidR="00623737" w:rsidRPr="00B33637">
        <w:rPr>
          <w:bCs/>
          <w:sz w:val="20"/>
          <w:szCs w:val="20"/>
        </w:rPr>
        <w:t>,</w:t>
      </w:r>
      <w:r w:rsidR="00091FC0" w:rsidRPr="00B33637">
        <w:rPr>
          <w:bCs/>
          <w:sz w:val="20"/>
          <w:szCs w:val="20"/>
          <w:lang w:val="sr-Cyrl-CS"/>
        </w:rPr>
        <w:t xml:space="preserve"> ЈН ОП </w:t>
      </w:r>
      <w:r w:rsidR="005B1951">
        <w:rPr>
          <w:bCs/>
          <w:sz w:val="20"/>
          <w:szCs w:val="20"/>
          <w:lang w:val="sr-Cyrl-CS"/>
        </w:rPr>
        <w:t>42</w:t>
      </w:r>
      <w:r w:rsidR="00B93584" w:rsidRPr="00B33637">
        <w:rPr>
          <w:bCs/>
          <w:sz w:val="20"/>
          <w:szCs w:val="20"/>
          <w:lang w:val="sr-Cyrl-CS"/>
        </w:rPr>
        <w:t>Д/17</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3"/>
      <w:bookmarkEnd w:id="14"/>
      <w:bookmarkEnd w:id="15"/>
      <w:bookmarkEnd w:id="16"/>
      <w:bookmarkEnd w:id="17"/>
      <w:bookmarkEnd w:id="18"/>
      <w:r w:rsidRPr="00B33637">
        <w:rPr>
          <w:rFonts w:ascii="Times New Roman" w:hAnsi="Times New Roman"/>
          <w:sz w:val="20"/>
          <w:szCs w:val="20"/>
        </w:rPr>
        <w:t>ОПШТИ ПОДАЦИ О ЈАВНОЈ НАБАВЦИ:</w:t>
      </w:r>
      <w:bookmarkEnd w:id="19"/>
      <w:bookmarkEnd w:id="20"/>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Поступак јавне набавке се спроводи ради закључења уговора о јавној набавци</w:t>
      </w:r>
    </w:p>
    <w:p w:rsidR="0068296F" w:rsidRPr="00B33637" w:rsidRDefault="0068296F" w:rsidP="0068296F">
      <w:pPr>
        <w:tabs>
          <w:tab w:val="left" w:pos="709"/>
        </w:tabs>
        <w:rPr>
          <w:sz w:val="20"/>
          <w:szCs w:val="20"/>
        </w:rPr>
      </w:pP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5B1951" w:rsidRPr="005B1951"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5B4495">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5B4495" w:rsidRPr="00B33637">
        <w:rPr>
          <w:sz w:val="20"/>
          <w:szCs w:val="20"/>
          <w:lang w:val="sr-Cyrl-CS"/>
        </w:rPr>
        <w:t>Остали медицински и лабораторијски материјал, по партијама</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обликован</w:t>
      </w:r>
      <w:r w:rsidRPr="00D96F15">
        <w:rPr>
          <w:sz w:val="20"/>
          <w:szCs w:val="20"/>
          <w:lang w:val="sr-Cyrl-CS"/>
        </w:rPr>
        <w:t xml:space="preserve"> је</w:t>
      </w:r>
      <w:r w:rsidRPr="00D96F15">
        <w:rPr>
          <w:sz w:val="20"/>
          <w:szCs w:val="20"/>
        </w:rPr>
        <w:t xml:space="preserve"> у</w:t>
      </w:r>
      <w:r w:rsidRPr="00D96F15">
        <w:rPr>
          <w:sz w:val="20"/>
          <w:szCs w:val="20"/>
          <w:lang w:val="sr-Cyrl-RS"/>
        </w:rPr>
        <w:t xml:space="preserve"> </w:t>
      </w:r>
      <w:r w:rsidR="005B1951">
        <w:rPr>
          <w:b/>
          <w:sz w:val="20"/>
          <w:szCs w:val="20"/>
          <w:lang w:val="sr-Cyrl-CS"/>
        </w:rPr>
        <w:t>2</w:t>
      </w:r>
      <w:r w:rsidRPr="00D96F15">
        <w:rPr>
          <w:b/>
          <w:sz w:val="20"/>
          <w:szCs w:val="20"/>
          <w:lang w:val="sr-Cyrl-RS"/>
        </w:rPr>
        <w:t xml:space="preserve"> (</w:t>
      </w:r>
      <w:r w:rsidRPr="00D96F15">
        <w:rPr>
          <w:b/>
          <w:sz w:val="20"/>
          <w:szCs w:val="20"/>
          <w:lang w:val="sr-Cyrl-CS"/>
        </w:rPr>
        <w:t>дв</w:t>
      </w:r>
      <w:r w:rsidR="005B1951">
        <w:rPr>
          <w:b/>
          <w:sz w:val="20"/>
          <w:szCs w:val="20"/>
          <w:lang w:val="sr-Cyrl-CS"/>
        </w:rPr>
        <w:t>е)</w:t>
      </w:r>
      <w:r w:rsidRPr="00D96F15">
        <w:rPr>
          <w:b/>
          <w:sz w:val="20"/>
          <w:szCs w:val="20"/>
          <w:lang w:val="sr-Cyrl-RS"/>
        </w:rPr>
        <w:t xml:space="preserve"> </w:t>
      </w:r>
      <w:r w:rsidRPr="00D96F15">
        <w:rPr>
          <w:b/>
          <w:sz w:val="20"/>
          <w:szCs w:val="20"/>
        </w:rPr>
        <w:t>партиј</w:t>
      </w:r>
      <w:r w:rsidR="005B1951">
        <w:rPr>
          <w:b/>
          <w:sz w:val="20"/>
          <w:szCs w:val="20"/>
          <w:lang w:val="sr-Cyrl-CS"/>
        </w:rPr>
        <w:t>е</w:t>
      </w:r>
      <w:r w:rsidRPr="00D96F15">
        <w:rPr>
          <w:sz w:val="20"/>
          <w:szCs w:val="20"/>
          <w:lang w:val="sr-Cyrl-RS"/>
        </w:rPr>
        <w:t>.</w:t>
      </w:r>
    </w:p>
    <w:tbl>
      <w:tblPr>
        <w:tblStyle w:val="TableGrid3"/>
        <w:tblW w:w="0" w:type="auto"/>
        <w:tblLayout w:type="fixed"/>
        <w:tblLook w:val="04A0" w:firstRow="1" w:lastRow="0" w:firstColumn="1" w:lastColumn="0" w:noHBand="0" w:noVBand="1"/>
      </w:tblPr>
      <w:tblGrid>
        <w:gridCol w:w="1101"/>
        <w:gridCol w:w="5040"/>
        <w:gridCol w:w="3146"/>
      </w:tblGrid>
      <w:tr w:rsidR="005B1951" w:rsidRPr="00D96F15" w:rsidTr="000F58B7">
        <w:tc>
          <w:tcPr>
            <w:tcW w:w="1101" w:type="dxa"/>
          </w:tcPr>
          <w:p w:rsidR="005B1951" w:rsidRPr="00D96F15" w:rsidRDefault="005B1951" w:rsidP="000F58B7">
            <w:pPr>
              <w:spacing w:line="360" w:lineRule="auto"/>
              <w:rPr>
                <w:sz w:val="16"/>
                <w:szCs w:val="16"/>
                <w:lang w:val="sr-Cyrl-RS" w:eastAsia="en-US"/>
              </w:rPr>
            </w:pPr>
            <w:r w:rsidRPr="00D96F15">
              <w:rPr>
                <w:sz w:val="16"/>
                <w:szCs w:val="16"/>
                <w:lang w:val="sr-Cyrl-RS" w:eastAsia="en-US"/>
              </w:rPr>
              <w:t>Редни бр. партије</w:t>
            </w:r>
          </w:p>
        </w:tc>
        <w:tc>
          <w:tcPr>
            <w:tcW w:w="5040" w:type="dxa"/>
          </w:tcPr>
          <w:p w:rsidR="005B1951" w:rsidRPr="00D96F15" w:rsidRDefault="005B1951" w:rsidP="000F58B7">
            <w:pPr>
              <w:spacing w:line="360" w:lineRule="auto"/>
              <w:jc w:val="center"/>
              <w:rPr>
                <w:sz w:val="16"/>
                <w:szCs w:val="16"/>
                <w:lang w:val="sr-Cyrl-RS" w:eastAsia="en-US"/>
              </w:rPr>
            </w:pPr>
            <w:r w:rsidRPr="00D96F15">
              <w:rPr>
                <w:sz w:val="16"/>
                <w:szCs w:val="16"/>
                <w:lang w:val="sr-Cyrl-RS" w:eastAsia="en-US"/>
              </w:rPr>
              <w:t>Назив партије</w:t>
            </w:r>
          </w:p>
        </w:tc>
        <w:tc>
          <w:tcPr>
            <w:tcW w:w="3146" w:type="dxa"/>
          </w:tcPr>
          <w:p w:rsidR="005B1951" w:rsidRPr="00D96F15" w:rsidRDefault="005B1951" w:rsidP="000F58B7">
            <w:pPr>
              <w:spacing w:line="360" w:lineRule="auto"/>
              <w:jc w:val="center"/>
              <w:rPr>
                <w:sz w:val="16"/>
                <w:szCs w:val="16"/>
                <w:lang w:val="sr-Cyrl-RS" w:eastAsia="en-US"/>
              </w:rPr>
            </w:pPr>
            <w:r w:rsidRPr="00D96F15">
              <w:rPr>
                <w:sz w:val="16"/>
                <w:szCs w:val="16"/>
                <w:lang w:val="sr-Cyrl-CS"/>
              </w:rPr>
              <w:t>Процењена вредност партије у динарима без ПДВ-а</w:t>
            </w:r>
          </w:p>
        </w:tc>
      </w:tr>
      <w:tr w:rsidR="005B1951" w:rsidRPr="00D96F15" w:rsidTr="000F58B7">
        <w:tc>
          <w:tcPr>
            <w:tcW w:w="1101" w:type="dxa"/>
          </w:tcPr>
          <w:p w:rsidR="005B1951" w:rsidRPr="00D96F15" w:rsidRDefault="005B1951" w:rsidP="005B1951">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5B1951" w:rsidRPr="00D96F15" w:rsidRDefault="005B1951" w:rsidP="000F58B7">
            <w:pPr>
              <w:spacing w:line="360" w:lineRule="auto"/>
              <w:rPr>
                <w:sz w:val="16"/>
                <w:szCs w:val="16"/>
                <w:lang w:val="sr-Cyrl-CS" w:eastAsia="en-US"/>
              </w:rPr>
            </w:pPr>
            <w:r>
              <w:rPr>
                <w:sz w:val="16"/>
                <w:szCs w:val="16"/>
                <w:lang w:val="sr-Cyrl-CS" w:eastAsia="en-US"/>
              </w:rPr>
              <w:t>Микроглас систем</w:t>
            </w:r>
          </w:p>
        </w:tc>
        <w:tc>
          <w:tcPr>
            <w:tcW w:w="3146" w:type="dxa"/>
          </w:tcPr>
          <w:p w:rsidR="005B1951" w:rsidRPr="00D96F15" w:rsidRDefault="005B1951" w:rsidP="000F58B7">
            <w:pPr>
              <w:spacing w:line="360" w:lineRule="auto"/>
              <w:jc w:val="right"/>
              <w:rPr>
                <w:sz w:val="16"/>
                <w:szCs w:val="16"/>
                <w:lang w:val="sr-Cyrl-CS" w:eastAsia="en-US"/>
              </w:rPr>
            </w:pPr>
            <w:r>
              <w:rPr>
                <w:sz w:val="16"/>
                <w:szCs w:val="16"/>
                <w:lang w:val="sr-Cyrl-CS" w:eastAsia="en-US"/>
              </w:rPr>
              <w:t>102.5</w:t>
            </w:r>
            <w:r w:rsidRPr="00D96F15">
              <w:rPr>
                <w:sz w:val="16"/>
                <w:szCs w:val="16"/>
                <w:lang w:val="sr-Cyrl-CS" w:eastAsia="en-US"/>
              </w:rPr>
              <w:t>00,00</w:t>
            </w:r>
          </w:p>
        </w:tc>
      </w:tr>
      <w:tr w:rsidR="005B1951" w:rsidRPr="00D96F15" w:rsidTr="000F58B7">
        <w:tc>
          <w:tcPr>
            <w:tcW w:w="1101" w:type="dxa"/>
          </w:tcPr>
          <w:p w:rsidR="005B1951" w:rsidRPr="00D96F15" w:rsidRDefault="005B1951" w:rsidP="005B1951">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5B1951" w:rsidRPr="00D96F15" w:rsidRDefault="005B1951" w:rsidP="000F58B7">
            <w:pPr>
              <w:spacing w:line="360" w:lineRule="auto"/>
              <w:rPr>
                <w:sz w:val="16"/>
                <w:szCs w:val="16"/>
                <w:lang w:val="sr-Cyrl-RS" w:eastAsia="en-US"/>
              </w:rPr>
            </w:pPr>
            <w:r>
              <w:rPr>
                <w:sz w:val="16"/>
                <w:szCs w:val="16"/>
                <w:lang w:val="sr-Cyrl-RS" w:eastAsia="en-US"/>
              </w:rPr>
              <w:t>Ланени конац</w:t>
            </w:r>
          </w:p>
        </w:tc>
        <w:tc>
          <w:tcPr>
            <w:tcW w:w="3146" w:type="dxa"/>
          </w:tcPr>
          <w:p w:rsidR="005B1951" w:rsidRPr="00D96F15" w:rsidRDefault="005B1951" w:rsidP="000F58B7">
            <w:pPr>
              <w:spacing w:line="360" w:lineRule="auto"/>
              <w:jc w:val="right"/>
              <w:rPr>
                <w:sz w:val="16"/>
                <w:szCs w:val="16"/>
                <w:lang w:val="sr-Cyrl-CS" w:eastAsia="en-US"/>
              </w:rPr>
            </w:pPr>
            <w:r>
              <w:rPr>
                <w:sz w:val="16"/>
                <w:szCs w:val="16"/>
                <w:lang w:val="sr-Cyrl-CS" w:eastAsia="en-US"/>
              </w:rPr>
              <w:t>210.000,00</w:t>
            </w:r>
          </w:p>
        </w:tc>
      </w:tr>
    </w:tbl>
    <w:p w:rsidR="00B33637" w:rsidRPr="00B33637" w:rsidRDefault="00B33637" w:rsidP="00B33637">
      <w:pPr>
        <w:spacing w:line="276" w:lineRule="auto"/>
        <w:rPr>
          <w:b/>
          <w:sz w:val="20"/>
          <w:szCs w:val="20"/>
          <w:lang w:val="sr-Cyrl-CS"/>
        </w:rPr>
      </w:pPr>
      <w:r w:rsidRPr="00B33637">
        <w:rPr>
          <w:sz w:val="20"/>
          <w:szCs w:val="20"/>
        </w:rPr>
        <w:lastRenderedPageBreak/>
        <w:t xml:space="preserve"> </w:t>
      </w:r>
      <w:r w:rsidR="001A609D">
        <w:rPr>
          <w:sz w:val="20"/>
          <w:szCs w:val="20"/>
          <w:lang w:val="sr-Cyrl-CS"/>
        </w:rPr>
        <w:t xml:space="preserve">1.3. </w:t>
      </w:r>
      <w:r w:rsidRPr="00B33637">
        <w:rPr>
          <w:sz w:val="20"/>
          <w:szCs w:val="20"/>
        </w:rPr>
        <w:t>Процењена вредност јавне набавке:</w:t>
      </w:r>
      <w:r w:rsidR="005B1951" w:rsidRPr="005B1951">
        <w:t xml:space="preserve"> </w:t>
      </w:r>
      <w:r w:rsidR="005B1951" w:rsidRPr="009E61BF">
        <w:rPr>
          <w:b/>
          <w:sz w:val="20"/>
          <w:szCs w:val="20"/>
          <w:lang w:val="sr-Cyrl-CS"/>
        </w:rPr>
        <w:t>312.500,00</w:t>
      </w:r>
      <w:r w:rsidRPr="00B33637">
        <w:rPr>
          <w:b/>
          <w:sz w:val="20"/>
          <w:szCs w:val="20"/>
        </w:rPr>
        <w:t xml:space="preserve"> динара без ПДВ-а.</w:t>
      </w: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8C212E" w:rsidRPr="001A609D" w:rsidTr="008C212E">
        <w:tc>
          <w:tcPr>
            <w:tcW w:w="1384" w:type="dxa"/>
          </w:tcPr>
          <w:p w:rsidR="008C212E" w:rsidRPr="001A609D" w:rsidRDefault="008C212E" w:rsidP="008C212E">
            <w:pPr>
              <w:jc w:val="center"/>
              <w:rPr>
                <w:b/>
                <w:iCs/>
                <w:sz w:val="16"/>
                <w:szCs w:val="16"/>
                <w:lang w:val="sr-Cyrl-RS"/>
              </w:rPr>
            </w:pPr>
            <w:bookmarkStart w:id="29" w:name="_Toc417377458"/>
            <w:r w:rsidRPr="001A609D">
              <w:rPr>
                <w:b/>
                <w:iCs/>
                <w:noProof/>
                <w:sz w:val="16"/>
                <w:szCs w:val="16"/>
                <w:lang w:val="sr-Cyrl-RS"/>
              </w:rPr>
              <w:t>Партије</w:t>
            </w:r>
          </w:p>
        </w:tc>
        <w:tc>
          <w:tcPr>
            <w:tcW w:w="6662" w:type="dxa"/>
          </w:tcPr>
          <w:p w:rsidR="008C212E" w:rsidRPr="001A609D" w:rsidRDefault="008C212E" w:rsidP="008C212E">
            <w:pPr>
              <w:tabs>
                <w:tab w:val="clear" w:pos="1440"/>
              </w:tabs>
              <w:suppressAutoHyphens w:val="0"/>
              <w:jc w:val="center"/>
              <w:rPr>
                <w:rFonts w:eastAsia="Calibri"/>
                <w:b/>
                <w:bCs/>
                <w:noProof/>
                <w:sz w:val="16"/>
                <w:szCs w:val="16"/>
                <w:lang w:val="sr-Cyrl-RS" w:eastAsia="en-US"/>
              </w:rPr>
            </w:pPr>
            <w:r w:rsidRPr="001A609D">
              <w:rPr>
                <w:rFonts w:eastAsia="Calibri"/>
                <w:b/>
                <w:bCs/>
                <w:noProof/>
                <w:sz w:val="16"/>
                <w:szCs w:val="16"/>
                <w:lang w:val="sr-Cyrl-RS" w:eastAsia="en-US"/>
              </w:rPr>
              <w:t>Назив добара</w:t>
            </w:r>
          </w:p>
        </w:tc>
        <w:tc>
          <w:tcPr>
            <w:tcW w:w="1701" w:type="dxa"/>
          </w:tcPr>
          <w:p w:rsidR="008C212E" w:rsidRPr="001A609D" w:rsidRDefault="008C212E" w:rsidP="008C212E">
            <w:pPr>
              <w:tabs>
                <w:tab w:val="clear" w:pos="1440"/>
              </w:tabs>
              <w:suppressAutoHyphens w:val="0"/>
              <w:jc w:val="center"/>
              <w:rPr>
                <w:rFonts w:eastAsia="Calibri"/>
                <w:b/>
                <w:bCs/>
                <w:noProof/>
                <w:sz w:val="16"/>
                <w:szCs w:val="16"/>
                <w:lang w:val="sr-Cyrl-CS" w:eastAsia="en-US"/>
              </w:rPr>
            </w:pPr>
            <w:r w:rsidRPr="001A609D">
              <w:rPr>
                <w:rFonts w:eastAsia="Calibri"/>
                <w:b/>
                <w:bCs/>
                <w:noProof/>
                <w:sz w:val="16"/>
                <w:szCs w:val="16"/>
                <w:lang w:val="sr-Cyrl-CS" w:eastAsia="en-US"/>
              </w:rPr>
              <w:t>Колич. по једин. мере</w:t>
            </w:r>
          </w:p>
        </w:tc>
      </w:tr>
      <w:tr w:rsidR="003844C5" w:rsidRPr="001A609D" w:rsidTr="008C212E">
        <w:trPr>
          <w:trHeight w:val="299"/>
        </w:trPr>
        <w:tc>
          <w:tcPr>
            <w:tcW w:w="1384" w:type="dxa"/>
          </w:tcPr>
          <w:p w:rsidR="003844C5" w:rsidRPr="001A609D" w:rsidRDefault="003844C5" w:rsidP="00D20D84">
            <w:pPr>
              <w:rPr>
                <w:b/>
                <w:i/>
                <w:sz w:val="16"/>
                <w:szCs w:val="16"/>
                <w:lang w:val="sr-Cyrl-CS"/>
              </w:rPr>
            </w:pPr>
            <w:r w:rsidRPr="001A609D">
              <w:rPr>
                <w:b/>
                <w:i/>
                <w:sz w:val="16"/>
                <w:szCs w:val="16"/>
              </w:rPr>
              <w:t xml:space="preserve">Партија </w:t>
            </w:r>
            <w:r w:rsidRPr="001A609D">
              <w:rPr>
                <w:b/>
                <w:i/>
                <w:sz w:val="16"/>
                <w:szCs w:val="16"/>
                <w:lang w:val="sr-Cyrl-CS"/>
              </w:rPr>
              <w:t>1</w:t>
            </w:r>
          </w:p>
        </w:tc>
        <w:tc>
          <w:tcPr>
            <w:tcW w:w="8363" w:type="dxa"/>
            <w:gridSpan w:val="2"/>
          </w:tcPr>
          <w:p w:rsidR="003844C5" w:rsidRPr="001A609D" w:rsidRDefault="005B1951" w:rsidP="00D20D84">
            <w:pPr>
              <w:rPr>
                <w:b/>
                <w:i/>
                <w:sz w:val="16"/>
                <w:szCs w:val="16"/>
              </w:rPr>
            </w:pPr>
            <w:r w:rsidRPr="005B1951">
              <w:rPr>
                <w:b/>
                <w:i/>
                <w:sz w:val="16"/>
                <w:szCs w:val="16"/>
              </w:rPr>
              <w:t>МИКРОГЛАС СИСТЕМ</w:t>
            </w:r>
          </w:p>
        </w:tc>
      </w:tr>
      <w:tr w:rsidR="003844C5" w:rsidRPr="001A609D" w:rsidTr="00D20D84">
        <w:trPr>
          <w:trHeight w:val="299"/>
        </w:trPr>
        <w:tc>
          <w:tcPr>
            <w:tcW w:w="1384" w:type="dxa"/>
          </w:tcPr>
          <w:p w:rsidR="003844C5" w:rsidRPr="001A609D" w:rsidRDefault="003844C5" w:rsidP="00D20D84">
            <w:pPr>
              <w:rPr>
                <w:sz w:val="16"/>
                <w:szCs w:val="16"/>
              </w:rPr>
            </w:pPr>
            <w:r w:rsidRPr="001A609D">
              <w:rPr>
                <w:sz w:val="16"/>
                <w:szCs w:val="16"/>
              </w:rPr>
              <w:t>Ставка 1.</w:t>
            </w:r>
          </w:p>
        </w:tc>
        <w:tc>
          <w:tcPr>
            <w:tcW w:w="6662" w:type="dxa"/>
          </w:tcPr>
          <w:p w:rsidR="003844C5" w:rsidRPr="00E11811" w:rsidRDefault="00E11811" w:rsidP="00D20D84">
            <w:pPr>
              <w:rPr>
                <w:sz w:val="16"/>
                <w:szCs w:val="16"/>
                <w:lang w:val="sr-Cyrl-CS"/>
              </w:rPr>
            </w:pPr>
            <w:r>
              <w:rPr>
                <w:sz w:val="16"/>
                <w:szCs w:val="16"/>
                <w:lang w:val="sr-Cyrl-CS"/>
              </w:rPr>
              <w:t>Микроглас спрат</w:t>
            </w:r>
          </w:p>
        </w:tc>
        <w:tc>
          <w:tcPr>
            <w:tcW w:w="1701" w:type="dxa"/>
          </w:tcPr>
          <w:p w:rsidR="003844C5" w:rsidRPr="001A609D" w:rsidRDefault="00E11811" w:rsidP="00D20D84">
            <w:pPr>
              <w:rPr>
                <w:sz w:val="16"/>
                <w:szCs w:val="16"/>
              </w:rPr>
            </w:pPr>
            <w:r>
              <w:rPr>
                <w:sz w:val="16"/>
                <w:szCs w:val="16"/>
                <w:lang w:val="sr-Cyrl-CS"/>
              </w:rPr>
              <w:t>10 ком</w:t>
            </w:r>
          </w:p>
        </w:tc>
      </w:tr>
      <w:tr w:rsidR="003844C5" w:rsidRPr="001A609D" w:rsidTr="00D20D84">
        <w:trPr>
          <w:trHeight w:val="299"/>
        </w:trPr>
        <w:tc>
          <w:tcPr>
            <w:tcW w:w="1384" w:type="dxa"/>
          </w:tcPr>
          <w:p w:rsidR="003844C5" w:rsidRPr="001A609D" w:rsidRDefault="003844C5" w:rsidP="00D20D84">
            <w:pPr>
              <w:rPr>
                <w:sz w:val="16"/>
                <w:szCs w:val="16"/>
              </w:rPr>
            </w:pPr>
            <w:r w:rsidRPr="001A609D">
              <w:rPr>
                <w:sz w:val="16"/>
                <w:szCs w:val="16"/>
              </w:rPr>
              <w:t>Ставка 2.</w:t>
            </w:r>
          </w:p>
        </w:tc>
        <w:tc>
          <w:tcPr>
            <w:tcW w:w="6662" w:type="dxa"/>
          </w:tcPr>
          <w:p w:rsidR="003844C5" w:rsidRPr="00E11811" w:rsidRDefault="00E11811" w:rsidP="003844C5">
            <w:pPr>
              <w:rPr>
                <w:sz w:val="16"/>
                <w:szCs w:val="16"/>
                <w:lang w:val="sr-Cyrl-CS"/>
              </w:rPr>
            </w:pPr>
            <w:r>
              <w:rPr>
                <w:sz w:val="16"/>
                <w:szCs w:val="16"/>
                <w:lang w:val="sr-Cyrl-CS"/>
              </w:rPr>
              <w:t>Постоље за микроглас</w:t>
            </w:r>
          </w:p>
        </w:tc>
        <w:tc>
          <w:tcPr>
            <w:tcW w:w="1701" w:type="dxa"/>
          </w:tcPr>
          <w:p w:rsidR="003844C5" w:rsidRPr="001A609D" w:rsidRDefault="00E11811" w:rsidP="00D20D84">
            <w:pPr>
              <w:rPr>
                <w:sz w:val="16"/>
                <w:szCs w:val="16"/>
              </w:rPr>
            </w:pPr>
            <w:r>
              <w:rPr>
                <w:sz w:val="16"/>
                <w:szCs w:val="16"/>
                <w:lang w:val="sr-Cyrl-CS"/>
              </w:rPr>
              <w:t>2 ком</w:t>
            </w:r>
          </w:p>
        </w:tc>
      </w:tr>
      <w:tr w:rsidR="000F58B7" w:rsidRPr="001A609D" w:rsidTr="00D20D84">
        <w:trPr>
          <w:trHeight w:val="299"/>
        </w:trPr>
        <w:tc>
          <w:tcPr>
            <w:tcW w:w="1384" w:type="dxa"/>
          </w:tcPr>
          <w:p w:rsidR="000F58B7" w:rsidRPr="001A609D" w:rsidRDefault="000F58B7" w:rsidP="000F58B7">
            <w:pPr>
              <w:rPr>
                <w:sz w:val="16"/>
                <w:szCs w:val="16"/>
              </w:rPr>
            </w:pPr>
            <w:r>
              <w:rPr>
                <w:sz w:val="16"/>
                <w:szCs w:val="16"/>
              </w:rPr>
              <w:t xml:space="preserve">Ставка </w:t>
            </w:r>
            <w:r>
              <w:rPr>
                <w:sz w:val="16"/>
                <w:szCs w:val="16"/>
                <w:lang w:val="sr-Cyrl-CS"/>
              </w:rPr>
              <w:t>3</w:t>
            </w:r>
            <w:r w:rsidRPr="001A609D">
              <w:rPr>
                <w:sz w:val="16"/>
                <w:szCs w:val="16"/>
              </w:rPr>
              <w:t>.</w:t>
            </w:r>
          </w:p>
        </w:tc>
        <w:tc>
          <w:tcPr>
            <w:tcW w:w="6662" w:type="dxa"/>
          </w:tcPr>
          <w:p w:rsidR="000F58B7" w:rsidRPr="00E11811" w:rsidRDefault="00E11811" w:rsidP="000F58B7">
            <w:pPr>
              <w:rPr>
                <w:sz w:val="16"/>
                <w:szCs w:val="16"/>
                <w:lang w:val="sr-Cyrl-CS"/>
              </w:rPr>
            </w:pPr>
            <w:r>
              <w:rPr>
                <w:sz w:val="16"/>
                <w:szCs w:val="16"/>
                <w:lang w:val="sr-Cyrl-CS"/>
              </w:rPr>
              <w:t>Поклопац за микроглас</w:t>
            </w:r>
          </w:p>
        </w:tc>
        <w:tc>
          <w:tcPr>
            <w:tcW w:w="1701" w:type="dxa"/>
          </w:tcPr>
          <w:p w:rsidR="000F58B7" w:rsidRPr="001A609D" w:rsidRDefault="00E11811" w:rsidP="000F58B7">
            <w:pPr>
              <w:rPr>
                <w:sz w:val="16"/>
                <w:szCs w:val="16"/>
                <w:lang w:val="sr-Cyrl-CS"/>
              </w:rPr>
            </w:pPr>
            <w:r>
              <w:rPr>
                <w:sz w:val="16"/>
                <w:szCs w:val="16"/>
                <w:lang w:val="sr-Cyrl-CS"/>
              </w:rPr>
              <w:t>2 ком</w:t>
            </w:r>
          </w:p>
        </w:tc>
      </w:tr>
      <w:tr w:rsidR="003844C5" w:rsidRPr="001A609D" w:rsidTr="008C212E">
        <w:trPr>
          <w:trHeight w:val="299"/>
        </w:trPr>
        <w:tc>
          <w:tcPr>
            <w:tcW w:w="1384" w:type="dxa"/>
          </w:tcPr>
          <w:p w:rsidR="003844C5" w:rsidRPr="001A609D" w:rsidRDefault="003844C5" w:rsidP="00D20D84">
            <w:pPr>
              <w:rPr>
                <w:b/>
                <w:i/>
                <w:sz w:val="16"/>
                <w:szCs w:val="16"/>
                <w:lang w:val="sr-Cyrl-CS"/>
              </w:rPr>
            </w:pPr>
            <w:r w:rsidRPr="001A609D">
              <w:rPr>
                <w:b/>
                <w:i/>
                <w:sz w:val="16"/>
                <w:szCs w:val="16"/>
              </w:rPr>
              <w:t xml:space="preserve">Партија </w:t>
            </w:r>
            <w:r w:rsidRPr="001A609D">
              <w:rPr>
                <w:b/>
                <w:i/>
                <w:sz w:val="16"/>
                <w:szCs w:val="16"/>
                <w:lang w:val="sr-Cyrl-CS"/>
              </w:rPr>
              <w:t>2</w:t>
            </w:r>
          </w:p>
        </w:tc>
        <w:tc>
          <w:tcPr>
            <w:tcW w:w="8363" w:type="dxa"/>
            <w:gridSpan w:val="2"/>
          </w:tcPr>
          <w:p w:rsidR="003844C5" w:rsidRPr="001A609D" w:rsidRDefault="005B1951" w:rsidP="00D20D84">
            <w:pPr>
              <w:rPr>
                <w:b/>
                <w:i/>
                <w:sz w:val="16"/>
                <w:szCs w:val="16"/>
              </w:rPr>
            </w:pPr>
            <w:r w:rsidRPr="005B1951">
              <w:rPr>
                <w:b/>
                <w:i/>
                <w:sz w:val="16"/>
                <w:szCs w:val="16"/>
              </w:rPr>
              <w:t>ЛАНЕНИ КОНАЦ</w:t>
            </w:r>
          </w:p>
        </w:tc>
      </w:tr>
      <w:tr w:rsidR="00E11811" w:rsidRPr="001A609D" w:rsidTr="00B75C52">
        <w:trPr>
          <w:trHeight w:val="299"/>
        </w:trPr>
        <w:tc>
          <w:tcPr>
            <w:tcW w:w="1384" w:type="dxa"/>
          </w:tcPr>
          <w:p w:rsidR="00E11811" w:rsidRPr="001A609D" w:rsidRDefault="00E11811" w:rsidP="00E11811">
            <w:pPr>
              <w:rPr>
                <w:sz w:val="16"/>
                <w:szCs w:val="16"/>
              </w:rPr>
            </w:pPr>
            <w:r w:rsidRPr="001A609D">
              <w:rPr>
                <w:sz w:val="16"/>
                <w:szCs w:val="16"/>
              </w:rPr>
              <w:t>Ставка 1.</w:t>
            </w:r>
          </w:p>
        </w:tc>
        <w:tc>
          <w:tcPr>
            <w:tcW w:w="6662" w:type="dxa"/>
            <w:vAlign w:val="center"/>
          </w:tcPr>
          <w:p w:rsidR="00E11811" w:rsidRPr="000F58B7" w:rsidRDefault="00E11811" w:rsidP="00E11811">
            <w:pPr>
              <w:rPr>
                <w:noProof/>
                <w:sz w:val="16"/>
                <w:szCs w:val="16"/>
                <w:lang w:val="sr-Latn-CS"/>
              </w:rPr>
            </w:pPr>
            <w:r w:rsidRPr="000F58B7">
              <w:rPr>
                <w:noProof/>
                <w:sz w:val="16"/>
                <w:szCs w:val="16"/>
                <w:lang w:val="sr-Cyrl-CS"/>
              </w:rPr>
              <w:t xml:space="preserve">Ланени конац на калемове </w:t>
            </w:r>
            <w:r w:rsidRPr="000F58B7">
              <w:rPr>
                <w:noProof/>
                <w:sz w:val="16"/>
                <w:szCs w:val="16"/>
                <w:lang w:val="sr-Latn-CS"/>
              </w:rPr>
              <w:t>N˚30</w:t>
            </w:r>
          </w:p>
        </w:tc>
        <w:tc>
          <w:tcPr>
            <w:tcW w:w="1701" w:type="dxa"/>
            <w:vAlign w:val="center"/>
          </w:tcPr>
          <w:p w:rsidR="00E11811" w:rsidRPr="00E11811" w:rsidRDefault="00E11811" w:rsidP="00E11811">
            <w:pPr>
              <w:jc w:val="center"/>
              <w:rPr>
                <w:color w:val="000000"/>
                <w:sz w:val="16"/>
                <w:szCs w:val="16"/>
                <w:lang w:val="sr-Cyrl-CS"/>
              </w:rPr>
            </w:pPr>
            <w:r>
              <w:rPr>
                <w:color w:val="000000"/>
                <w:sz w:val="16"/>
                <w:szCs w:val="16"/>
                <w:lang w:val="sr-Cyrl-CS"/>
              </w:rPr>
              <w:t>20</w:t>
            </w:r>
            <w:r w:rsidRPr="00E11811">
              <w:rPr>
                <w:color w:val="000000"/>
                <w:sz w:val="16"/>
                <w:szCs w:val="16"/>
              </w:rPr>
              <w:t xml:space="preserve"> kom</w:t>
            </w:r>
          </w:p>
        </w:tc>
      </w:tr>
      <w:tr w:rsidR="00E11811" w:rsidRPr="001A609D" w:rsidTr="00B75C52">
        <w:trPr>
          <w:trHeight w:val="299"/>
        </w:trPr>
        <w:tc>
          <w:tcPr>
            <w:tcW w:w="1384" w:type="dxa"/>
          </w:tcPr>
          <w:p w:rsidR="00E11811" w:rsidRPr="001A609D" w:rsidRDefault="00E11811" w:rsidP="00E11811">
            <w:pPr>
              <w:rPr>
                <w:sz w:val="16"/>
                <w:szCs w:val="16"/>
              </w:rPr>
            </w:pPr>
            <w:r w:rsidRPr="001A609D">
              <w:rPr>
                <w:sz w:val="16"/>
                <w:szCs w:val="16"/>
              </w:rPr>
              <w:t>Ставка 2.</w:t>
            </w:r>
          </w:p>
        </w:tc>
        <w:tc>
          <w:tcPr>
            <w:tcW w:w="6662" w:type="dxa"/>
            <w:vAlign w:val="center"/>
          </w:tcPr>
          <w:p w:rsidR="00E11811" w:rsidRPr="000F58B7" w:rsidRDefault="00E11811" w:rsidP="00E11811">
            <w:pPr>
              <w:rPr>
                <w:noProof/>
                <w:sz w:val="16"/>
                <w:szCs w:val="16"/>
                <w:lang w:val="sr-Latn-CS"/>
              </w:rPr>
            </w:pPr>
            <w:r w:rsidRPr="000F58B7">
              <w:rPr>
                <w:noProof/>
                <w:sz w:val="16"/>
                <w:szCs w:val="16"/>
                <w:lang w:val="sr-Cyrl-CS"/>
              </w:rPr>
              <w:t>Ланени конац на калемове</w:t>
            </w:r>
            <w:r w:rsidRPr="000F58B7">
              <w:rPr>
                <w:noProof/>
                <w:sz w:val="16"/>
                <w:szCs w:val="16"/>
                <w:lang w:val="sr-Latn-CS"/>
              </w:rPr>
              <w:t xml:space="preserve">  N˚50</w:t>
            </w:r>
          </w:p>
        </w:tc>
        <w:tc>
          <w:tcPr>
            <w:tcW w:w="1701" w:type="dxa"/>
            <w:vAlign w:val="center"/>
          </w:tcPr>
          <w:p w:rsidR="00E11811" w:rsidRPr="00E11811" w:rsidRDefault="00E11811" w:rsidP="00E11811">
            <w:pPr>
              <w:jc w:val="center"/>
              <w:rPr>
                <w:color w:val="000000"/>
                <w:sz w:val="16"/>
                <w:szCs w:val="16"/>
              </w:rPr>
            </w:pPr>
            <w:r w:rsidRPr="00E11811">
              <w:rPr>
                <w:color w:val="000000"/>
                <w:sz w:val="16"/>
                <w:szCs w:val="16"/>
              </w:rPr>
              <w:t>20 kom</w:t>
            </w:r>
          </w:p>
        </w:tc>
      </w:tr>
      <w:tr w:rsidR="00E11811" w:rsidRPr="001A609D" w:rsidTr="00B75C52">
        <w:trPr>
          <w:trHeight w:val="299"/>
        </w:trPr>
        <w:tc>
          <w:tcPr>
            <w:tcW w:w="1384" w:type="dxa"/>
          </w:tcPr>
          <w:p w:rsidR="00E11811" w:rsidRPr="001A609D" w:rsidRDefault="00E11811" w:rsidP="00E11811">
            <w:pPr>
              <w:rPr>
                <w:sz w:val="16"/>
                <w:szCs w:val="16"/>
              </w:rPr>
            </w:pPr>
            <w:r w:rsidRPr="001A609D">
              <w:rPr>
                <w:sz w:val="16"/>
                <w:szCs w:val="16"/>
              </w:rPr>
              <w:t>Ставка 3.</w:t>
            </w:r>
          </w:p>
        </w:tc>
        <w:tc>
          <w:tcPr>
            <w:tcW w:w="6662" w:type="dxa"/>
            <w:vAlign w:val="center"/>
          </w:tcPr>
          <w:p w:rsidR="00E11811" w:rsidRPr="000F58B7" w:rsidRDefault="00E11811" w:rsidP="00E11811">
            <w:pPr>
              <w:rPr>
                <w:noProof/>
                <w:sz w:val="16"/>
                <w:szCs w:val="16"/>
                <w:lang w:val="sr-Latn-CS"/>
              </w:rPr>
            </w:pPr>
            <w:r w:rsidRPr="000F58B7">
              <w:rPr>
                <w:noProof/>
                <w:sz w:val="16"/>
                <w:szCs w:val="16"/>
                <w:lang w:val="sr-Cyrl-CS"/>
              </w:rPr>
              <w:t>Ланени конац на калемове</w:t>
            </w:r>
            <w:r w:rsidRPr="000F58B7">
              <w:rPr>
                <w:noProof/>
                <w:sz w:val="16"/>
                <w:szCs w:val="16"/>
                <w:lang w:val="sr-Latn-CS"/>
              </w:rPr>
              <w:t xml:space="preserve">  N˚60 - N˚70</w:t>
            </w:r>
          </w:p>
        </w:tc>
        <w:tc>
          <w:tcPr>
            <w:tcW w:w="1701" w:type="dxa"/>
            <w:vAlign w:val="center"/>
          </w:tcPr>
          <w:p w:rsidR="00E11811" w:rsidRPr="00E11811" w:rsidRDefault="00E11811" w:rsidP="00E11811">
            <w:pPr>
              <w:jc w:val="center"/>
              <w:rPr>
                <w:color w:val="000000"/>
                <w:sz w:val="16"/>
                <w:szCs w:val="16"/>
              </w:rPr>
            </w:pPr>
            <w:r w:rsidRPr="00E11811">
              <w:rPr>
                <w:color w:val="000000"/>
                <w:sz w:val="16"/>
                <w:szCs w:val="16"/>
              </w:rPr>
              <w:t>20 kom</w:t>
            </w:r>
          </w:p>
        </w:tc>
      </w:tr>
      <w:tr w:rsidR="00E11811" w:rsidRPr="001A609D" w:rsidTr="00B75C52">
        <w:trPr>
          <w:trHeight w:val="299"/>
        </w:trPr>
        <w:tc>
          <w:tcPr>
            <w:tcW w:w="1384" w:type="dxa"/>
          </w:tcPr>
          <w:p w:rsidR="00E11811" w:rsidRPr="001A609D" w:rsidRDefault="00E11811" w:rsidP="00E11811">
            <w:pPr>
              <w:rPr>
                <w:sz w:val="16"/>
                <w:szCs w:val="16"/>
              </w:rPr>
            </w:pPr>
            <w:r>
              <w:rPr>
                <w:sz w:val="16"/>
                <w:szCs w:val="16"/>
              </w:rPr>
              <w:t xml:space="preserve">Ставка </w:t>
            </w:r>
            <w:r>
              <w:rPr>
                <w:sz w:val="16"/>
                <w:szCs w:val="16"/>
                <w:lang w:val="sr-Cyrl-CS"/>
              </w:rPr>
              <w:t>4</w:t>
            </w:r>
            <w:r w:rsidRPr="001A609D">
              <w:rPr>
                <w:sz w:val="16"/>
                <w:szCs w:val="16"/>
              </w:rPr>
              <w:t>.</w:t>
            </w:r>
          </w:p>
        </w:tc>
        <w:tc>
          <w:tcPr>
            <w:tcW w:w="6662" w:type="dxa"/>
            <w:vAlign w:val="center"/>
          </w:tcPr>
          <w:p w:rsidR="00E11811" w:rsidRPr="000F58B7" w:rsidRDefault="00E11811" w:rsidP="00E11811">
            <w:pPr>
              <w:rPr>
                <w:noProof/>
                <w:sz w:val="16"/>
                <w:szCs w:val="16"/>
                <w:lang w:val="sr-Latn-CS"/>
              </w:rPr>
            </w:pPr>
            <w:r w:rsidRPr="000F58B7">
              <w:rPr>
                <w:noProof/>
                <w:sz w:val="16"/>
                <w:szCs w:val="16"/>
                <w:lang w:val="sr-Cyrl-CS"/>
              </w:rPr>
              <w:t>Ланени конац на калемове</w:t>
            </w:r>
            <w:r w:rsidRPr="000F58B7">
              <w:rPr>
                <w:noProof/>
                <w:sz w:val="16"/>
                <w:szCs w:val="16"/>
                <w:lang w:val="sr-Latn-CS"/>
              </w:rPr>
              <w:t xml:space="preserve">  N˚90</w:t>
            </w:r>
          </w:p>
        </w:tc>
        <w:tc>
          <w:tcPr>
            <w:tcW w:w="1701" w:type="dxa"/>
            <w:vAlign w:val="center"/>
          </w:tcPr>
          <w:p w:rsidR="00E11811" w:rsidRPr="00E11811" w:rsidRDefault="00E11811" w:rsidP="00E11811">
            <w:pPr>
              <w:jc w:val="center"/>
              <w:rPr>
                <w:color w:val="000000"/>
                <w:sz w:val="16"/>
                <w:szCs w:val="16"/>
              </w:rPr>
            </w:pPr>
            <w:r>
              <w:rPr>
                <w:color w:val="000000"/>
                <w:sz w:val="16"/>
                <w:szCs w:val="16"/>
                <w:lang w:val="sr-Cyrl-CS"/>
              </w:rPr>
              <w:t>20</w:t>
            </w:r>
            <w:r w:rsidRPr="00E11811">
              <w:rPr>
                <w:color w:val="000000"/>
                <w:sz w:val="16"/>
                <w:szCs w:val="16"/>
              </w:rPr>
              <w:t xml:space="preserve"> kom</w:t>
            </w:r>
          </w:p>
        </w:tc>
      </w:tr>
      <w:bookmarkEnd w:id="29"/>
    </w:tbl>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DA47A0" w:rsidRPr="00DA47A0" w:rsidRDefault="00DA47A0" w:rsidP="005779E5">
      <w:pPr>
        <w:pStyle w:val="Default"/>
        <w:jc w:val="both"/>
        <w:rPr>
          <w:bCs/>
          <w:sz w:val="20"/>
          <w:szCs w:val="20"/>
          <w:lang w:val="sr-Cyrl-CS"/>
        </w:rPr>
      </w:pPr>
    </w:p>
    <w:p w:rsidR="00C67EDB" w:rsidRPr="00B33637" w:rsidRDefault="00DA47A0" w:rsidP="005779E5">
      <w:pPr>
        <w:pStyle w:val="Default"/>
        <w:jc w:val="both"/>
        <w:rPr>
          <w:sz w:val="20"/>
          <w:szCs w:val="20"/>
          <w:lang w:val="sr-Cyrl-CS"/>
        </w:rPr>
      </w:pPr>
      <w:r>
        <w:rPr>
          <w:b/>
          <w:bCs/>
          <w:i/>
          <w:sz w:val="20"/>
          <w:szCs w:val="20"/>
          <w:lang w:val="sr-Cyrl-CS"/>
        </w:rPr>
        <w:t xml:space="preserve">3.2. </w:t>
      </w:r>
      <w:r w:rsidR="00C67EDB" w:rsidRPr="00B33637">
        <w:rPr>
          <w:b/>
          <w:bCs/>
          <w:i/>
          <w:sz w:val="20"/>
          <w:szCs w:val="20"/>
        </w:rPr>
        <w:t>Начин спровођења контроле</w:t>
      </w:r>
      <w:r w:rsidR="00C67EDB" w:rsidRPr="00B33637">
        <w:rPr>
          <w:bCs/>
          <w:sz w:val="20"/>
          <w:szCs w:val="20"/>
        </w:rPr>
        <w:t xml:space="preserve">: Контролу </w:t>
      </w:r>
      <w:r w:rsidR="00C67EDB" w:rsidRPr="00B33637">
        <w:rPr>
          <w:bCs/>
          <w:sz w:val="20"/>
          <w:szCs w:val="20"/>
          <w:lang w:val="sr-Cyrl-RS"/>
        </w:rPr>
        <w:t>испоручених добара обављају стручне службе наручиоца и специјализоване институције</w:t>
      </w:r>
      <w:r w:rsidR="00C67EDB"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 Рок испоруке</w:t>
      </w:r>
      <w:r w:rsidR="004F44E6">
        <w:rPr>
          <w:sz w:val="20"/>
          <w:szCs w:val="20"/>
          <w:lang w:val="sr-Cyrl-RS"/>
        </w:rPr>
        <w:t xml:space="preserve"> је 24 сата од пријема захтева, осим за добра из партије бр. 7-Алергени за које је рок испоруке до 15 дана.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4F44E6"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4F44E6">
        <w:rPr>
          <w:bCs/>
          <w:sz w:val="20"/>
          <w:szCs w:val="20"/>
          <w:lang w:val="sr-Cyrl-RS"/>
        </w:rPr>
        <w:t>.</w:t>
      </w:r>
    </w:p>
    <w:p w:rsidR="001A609D" w:rsidRPr="00E11811" w:rsidRDefault="009E369F" w:rsidP="00E11811">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611CA3" w:rsidRPr="00B3363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B33637" w:rsidRDefault="00D626E3" w:rsidP="007301C7">
      <w:pPr>
        <w:pStyle w:val="Heading3"/>
        <w:rPr>
          <w:rFonts w:ascii="Times New Roman" w:hAnsi="Times New Roman"/>
          <w:iCs/>
          <w:sz w:val="20"/>
          <w:szCs w:val="20"/>
        </w:rPr>
      </w:pPr>
      <w:bookmarkStart w:id="30" w:name="_Toc372499441"/>
      <w:bookmarkStart w:id="31"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30"/>
      <w:bookmarkEnd w:id="31"/>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2" w:name="_Toc417377460"/>
      <w:r w:rsidRPr="00B33637">
        <w:rPr>
          <w:rFonts w:ascii="Times New Roman" w:hAnsi="Times New Roman"/>
          <w:sz w:val="20"/>
          <w:szCs w:val="20"/>
        </w:rPr>
        <w:t>ИЗ ЧЛАНА 75. ЗЈН</w:t>
      </w:r>
      <w:bookmarkEnd w:id="32"/>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lastRenderedPageBreak/>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3"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3"/>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lastRenderedPageBreak/>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Default="00106DD2" w:rsidP="000422A3">
      <w:pPr>
        <w:rPr>
          <w:sz w:val="20"/>
          <w:szCs w:val="20"/>
          <w:lang w:val="sr-Cyrl-CS"/>
        </w:rPr>
      </w:pPr>
    </w:p>
    <w:p w:rsidR="00E11811" w:rsidRDefault="00E11811" w:rsidP="000422A3">
      <w:pPr>
        <w:rPr>
          <w:sz w:val="20"/>
          <w:szCs w:val="20"/>
          <w:lang w:val="sr-Cyrl-CS"/>
        </w:rPr>
      </w:pPr>
    </w:p>
    <w:p w:rsidR="00E11811" w:rsidRDefault="00E11811" w:rsidP="000422A3">
      <w:pPr>
        <w:rPr>
          <w:sz w:val="20"/>
          <w:szCs w:val="20"/>
          <w:lang w:val="sr-Cyrl-CS"/>
        </w:rPr>
      </w:pPr>
    </w:p>
    <w:p w:rsidR="00E11811" w:rsidRPr="00B33637" w:rsidRDefault="00E11811"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4" w:name="_Toc410026677"/>
      <w:bookmarkStart w:id="35"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4"/>
      <w:bookmarkEnd w:id="35"/>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t>Посебне напомене:</w:t>
      </w:r>
    </w:p>
    <w:p w:rsidR="00A37638" w:rsidRPr="00B33637" w:rsidRDefault="00A37638" w:rsidP="00A37638">
      <w:pPr>
        <w:rPr>
          <w:b/>
          <w:i/>
          <w:sz w:val="20"/>
          <w:szCs w:val="20"/>
          <w:lang w:val="sr-Cyrl-CS"/>
        </w:rPr>
      </w:pPr>
      <w:r w:rsidRPr="00B33637">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F53476">
      <w:pPr>
        <w:tabs>
          <w:tab w:val="left" w:pos="720"/>
        </w:tabs>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5F195D" w:rsidRPr="00B33637">
        <w:rPr>
          <w:sz w:val="20"/>
          <w:szCs w:val="20"/>
        </w:rPr>
        <w:t xml:space="preserve"> 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5F195D">
      <w:pPr>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5F195D">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Pr="00B33637"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8D29F9" w:rsidRPr="00B33637" w:rsidRDefault="008D29F9" w:rsidP="008D29F9">
      <w:pPr>
        <w:tabs>
          <w:tab w:val="clear" w:pos="1440"/>
        </w:tabs>
        <w:suppressAutoHyphens w:val="0"/>
        <w:autoSpaceDE w:val="0"/>
        <w:autoSpaceDN w:val="0"/>
        <w:adjustRightInd w:val="0"/>
        <w:rPr>
          <w:rFonts w:eastAsia="Calibri"/>
          <w:bCs/>
          <w:color w:val="000000"/>
          <w:sz w:val="20"/>
          <w:szCs w:val="20"/>
          <w:lang w:val="sr-Cyrl-RS" w:eastAsia="en-U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C153B">
      <w:pPr>
        <w:spacing w:before="120" w:after="120"/>
        <w:rPr>
          <w:rFonts w:eastAsia="Calibri"/>
          <w:b/>
          <w:sz w:val="20"/>
          <w:szCs w:val="20"/>
          <w:lang w:val="sr-Cyrl-RS"/>
        </w:rPr>
      </w:pPr>
    </w:p>
    <w:p w:rsidR="007D66EE" w:rsidRDefault="007D66EE"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F562F7" w:rsidRPr="00B33637" w:rsidRDefault="00F562F7" w:rsidP="009E369F">
      <w:pPr>
        <w:rPr>
          <w:b/>
          <w:sz w:val="20"/>
          <w:szCs w:val="20"/>
          <w:lang w:val="sr-Cyrl-CS"/>
        </w:rPr>
      </w:pPr>
    </w:p>
    <w:p w:rsidR="00E819A7" w:rsidRPr="00B33637" w:rsidRDefault="00E819A7" w:rsidP="003E00C5">
      <w:pPr>
        <w:jc w:val="center"/>
        <w:rPr>
          <w:b/>
          <w:sz w:val="20"/>
          <w:szCs w:val="20"/>
        </w:rPr>
      </w:pPr>
    </w:p>
    <w:p w:rsidR="00E819A7" w:rsidRPr="00B33637" w:rsidRDefault="00E819A7"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spacing w:line="100" w:lineRule="atLeast"/>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3E00C5">
      <w:pPr>
        <w:spacing w:line="100" w:lineRule="atLeast"/>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AD535E" w:rsidP="003E00C5">
      <w:pPr>
        <w:spacing w:line="100" w:lineRule="atLeast"/>
        <w:rPr>
          <w:sz w:val="20"/>
          <w:szCs w:val="20"/>
          <w:lang w:val="sr-Cyrl-CS"/>
        </w:rPr>
      </w:pPr>
      <w:r w:rsidRPr="00B33637">
        <w:rPr>
          <w:i/>
          <w:sz w:val="20"/>
          <w:szCs w:val="20"/>
          <w:lang w:val="sr-Cyrl-CS"/>
        </w:rPr>
        <w:t>Остали медицински и лабораторијски материјал, по партијама</w:t>
      </w:r>
      <w:r w:rsidR="00ED0BBF" w:rsidRPr="00B33637">
        <w:rPr>
          <w:i/>
          <w:sz w:val="20"/>
          <w:szCs w:val="20"/>
          <w:lang w:val="sr-Cyrl-CS"/>
        </w:rPr>
        <w:t xml:space="preserve">, </w:t>
      </w:r>
      <w:r w:rsidR="00ED0BBF" w:rsidRPr="00B33637">
        <w:rPr>
          <w:sz w:val="20"/>
          <w:szCs w:val="20"/>
          <w:lang w:val="sr-Cyrl-CS"/>
        </w:rPr>
        <w:t>б</w:t>
      </w:r>
      <w:r w:rsidR="00ED0BBF" w:rsidRPr="00B33637">
        <w:rPr>
          <w:sz w:val="20"/>
          <w:szCs w:val="20"/>
        </w:rPr>
        <w:t xml:space="preserve">рој ЈН </w:t>
      </w:r>
      <w:r w:rsidR="00ED0BBF" w:rsidRPr="00B33637">
        <w:rPr>
          <w:sz w:val="20"/>
          <w:szCs w:val="20"/>
          <w:lang w:val="sr-Cyrl-RS"/>
        </w:rPr>
        <w:t>О</w:t>
      </w:r>
      <w:r w:rsidR="00ED0BBF" w:rsidRPr="00B33637">
        <w:rPr>
          <w:sz w:val="20"/>
          <w:szCs w:val="20"/>
        </w:rPr>
        <w:t xml:space="preserve">П </w:t>
      </w:r>
      <w:r w:rsidR="00E11811">
        <w:rPr>
          <w:sz w:val="20"/>
          <w:szCs w:val="20"/>
          <w:lang w:val="sr-Cyrl-RS"/>
        </w:rPr>
        <w:t>42</w:t>
      </w:r>
      <w:r w:rsidR="00ED0BBF" w:rsidRPr="00B33637">
        <w:rPr>
          <w:sz w:val="20"/>
          <w:szCs w:val="20"/>
          <w:lang w:val="sr-Cyrl-RS"/>
        </w:rPr>
        <w:t>Д</w:t>
      </w:r>
      <w:r w:rsidR="00DF51EF" w:rsidRPr="00B33637">
        <w:rPr>
          <w:sz w:val="20"/>
          <w:szCs w:val="20"/>
        </w:rPr>
        <w:t>/1</w:t>
      </w:r>
      <w:r w:rsidR="00BC153B" w:rsidRPr="00B33637">
        <w:rPr>
          <w:sz w:val="20"/>
          <w:szCs w:val="20"/>
          <w:lang w:val="sr-Cyrl-RS"/>
        </w:rPr>
        <w:t>7</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6"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7"/>
      <w:bookmarkEnd w:id="38"/>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w:t>
      </w:r>
      <w:r w:rsidR="008F11C0" w:rsidRPr="00B33637">
        <w:rPr>
          <w:sz w:val="20"/>
          <w:szCs w:val="20"/>
        </w:rPr>
        <w:lastRenderedPageBreak/>
        <w:t xml:space="preserve">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E11811">
        <w:rPr>
          <w:b/>
          <w:sz w:val="20"/>
          <w:szCs w:val="20"/>
          <w:lang w:val="sr-Cyrl-CS"/>
        </w:rPr>
        <w:t>07.08</w:t>
      </w:r>
      <w:r w:rsidR="00622A97" w:rsidRPr="00B33637">
        <w:rPr>
          <w:b/>
          <w:sz w:val="20"/>
          <w:szCs w:val="20"/>
        </w:rPr>
        <w:t>.</w:t>
      </w:r>
      <w:r w:rsidR="00C977B6" w:rsidRPr="00B33637">
        <w:rPr>
          <w:b/>
          <w:sz w:val="20"/>
          <w:szCs w:val="20"/>
        </w:rPr>
        <w:t>201</w:t>
      </w:r>
      <w:r w:rsidR="00E01E99" w:rsidRPr="00B33637">
        <w:rPr>
          <w:b/>
          <w:sz w:val="20"/>
          <w:szCs w:val="20"/>
          <w:lang w:val="sr-Cyrl-CS"/>
        </w:rPr>
        <w:t>7</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E11811">
        <w:rPr>
          <w:b/>
          <w:sz w:val="20"/>
          <w:szCs w:val="20"/>
          <w:lang w:val="sr-Cyrl-CS"/>
        </w:rPr>
        <w:t>07.08.</w:t>
      </w:r>
      <w:r w:rsidR="00BC153B" w:rsidRPr="00B33637">
        <w:rPr>
          <w:b/>
          <w:sz w:val="20"/>
          <w:szCs w:val="20"/>
        </w:rPr>
        <w:t>2017</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E11811">
        <w:rPr>
          <w:b/>
          <w:sz w:val="20"/>
          <w:szCs w:val="20"/>
          <w:lang w:val="sr-Cyrl-RS"/>
        </w:rPr>
        <w:t>07.08</w:t>
      </w:r>
      <w:r w:rsidR="00BC153B" w:rsidRPr="00B33637">
        <w:rPr>
          <w:b/>
          <w:sz w:val="20"/>
          <w:szCs w:val="20"/>
          <w:lang w:val="sr-Cyrl-RS"/>
        </w:rPr>
        <w:t xml:space="preserve">.2017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E11811">
        <w:rPr>
          <w:b/>
          <w:sz w:val="20"/>
          <w:szCs w:val="20"/>
          <w:lang w:val="sr-Cyrl-RS"/>
        </w:rPr>
        <w:t>07.08</w:t>
      </w:r>
      <w:r w:rsidR="00BC153B" w:rsidRPr="00B33637">
        <w:rPr>
          <w:b/>
          <w:sz w:val="20"/>
          <w:szCs w:val="20"/>
          <w:lang w:val="sr-Cyrl-RS"/>
        </w:rPr>
        <w:t>.2017</w:t>
      </w:r>
      <w:r w:rsidR="00E01E99" w:rsidRPr="00B33637">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33637" w:rsidRDefault="00DA23C5" w:rsidP="00DA23C5">
      <w:pPr>
        <w:rPr>
          <w:sz w:val="20"/>
          <w:szCs w:val="20"/>
        </w:rPr>
      </w:pPr>
      <w:r w:rsidRPr="00B33637">
        <w:rPr>
          <w:sz w:val="20"/>
          <w:szCs w:val="20"/>
        </w:rPr>
        <w:t xml:space="preserve">Одлука о додели уговора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Pr="00B33637">
        <w:rPr>
          <w:sz w:val="20"/>
          <w:szCs w:val="20"/>
          <w:lang w:val="sr-Cyrl-CS"/>
        </w:rPr>
        <w:t>је обликована по партијама.</w:t>
      </w:r>
    </w:p>
    <w:p w:rsidR="00A6552F" w:rsidRPr="00B33637" w:rsidRDefault="00A6552F" w:rsidP="00A6552F">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A6552F" w:rsidRPr="00B33637" w:rsidRDefault="00A6552F" w:rsidP="00A6552F">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lastRenderedPageBreak/>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Ј</w:t>
      </w:r>
      <w:r w:rsidRPr="00B33637">
        <w:rPr>
          <w:sz w:val="20"/>
          <w:szCs w:val="20"/>
        </w:rPr>
        <w:t xml:space="preserve">Н </w:t>
      </w:r>
      <w:r w:rsidR="00A37638" w:rsidRPr="00B33637">
        <w:rPr>
          <w:sz w:val="20"/>
          <w:szCs w:val="20"/>
          <w:lang w:val="sr-Cyrl-RS"/>
        </w:rPr>
        <w:t>О</w:t>
      </w:r>
      <w:r w:rsidRPr="00B33637">
        <w:rPr>
          <w:sz w:val="20"/>
          <w:szCs w:val="20"/>
          <w:lang w:val="sr-Cyrl-CS"/>
        </w:rPr>
        <w:t>П</w:t>
      </w:r>
      <w:r w:rsidR="00A37638" w:rsidRPr="00B33637">
        <w:rPr>
          <w:sz w:val="20"/>
          <w:szCs w:val="20"/>
          <w:lang w:val="sr-Cyrl-RS"/>
        </w:rPr>
        <w:t xml:space="preserve"> </w:t>
      </w:r>
      <w:r w:rsidR="00E11811">
        <w:rPr>
          <w:sz w:val="20"/>
          <w:szCs w:val="20"/>
          <w:lang w:val="sr-Cyrl-RS"/>
        </w:rPr>
        <w:t>42</w:t>
      </w:r>
      <w:r w:rsidR="00114893" w:rsidRPr="00B33637">
        <w:rPr>
          <w:sz w:val="20"/>
          <w:szCs w:val="20"/>
          <w:lang w:val="sr-Cyrl-RS"/>
        </w:rPr>
        <w:t>Д</w:t>
      </w:r>
      <w:r w:rsidRPr="00B33637">
        <w:rPr>
          <w:sz w:val="20"/>
          <w:szCs w:val="20"/>
        </w:rPr>
        <w:t>/1</w:t>
      </w:r>
      <w:r w:rsidR="00BC153B" w:rsidRPr="00B33637">
        <w:rPr>
          <w:sz w:val="20"/>
          <w:szCs w:val="20"/>
          <w:lang w:val="sr-Cyrl-CS"/>
        </w:rPr>
        <w:t>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E11811">
        <w:rPr>
          <w:sz w:val="20"/>
          <w:szCs w:val="20"/>
          <w:lang w:val="sr-Cyrl-CS"/>
        </w:rPr>
        <w:t>42</w:t>
      </w:r>
      <w:r w:rsidR="00BC153B" w:rsidRPr="00B33637">
        <w:rPr>
          <w:sz w:val="20"/>
          <w:szCs w:val="20"/>
        </w:rPr>
        <w:t>Д/17</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E11811">
        <w:rPr>
          <w:sz w:val="20"/>
          <w:szCs w:val="20"/>
          <w:lang w:val="sr-Cyrl-CS"/>
        </w:rPr>
        <w:t>42</w:t>
      </w:r>
      <w:r w:rsidR="00BC153B" w:rsidRPr="00B33637">
        <w:rPr>
          <w:sz w:val="20"/>
          <w:szCs w:val="20"/>
        </w:rPr>
        <w:t>Д/17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003795" w:rsidRPr="00B33637">
        <w:rPr>
          <w:sz w:val="20"/>
          <w:szCs w:val="20"/>
        </w:rPr>
        <w:t xml:space="preserve">ЈН ОП </w:t>
      </w:r>
      <w:r w:rsidR="00E11811">
        <w:rPr>
          <w:sz w:val="20"/>
          <w:szCs w:val="20"/>
          <w:lang w:val="sr-Cyrl-CS"/>
        </w:rPr>
        <w:t>42</w:t>
      </w:r>
      <w:r w:rsidR="00BC153B" w:rsidRPr="00B33637">
        <w:rPr>
          <w:sz w:val="20"/>
          <w:szCs w:val="20"/>
        </w:rPr>
        <w:t>Д/17</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33637">
        <w:rPr>
          <w:rFonts w:eastAsia="Calibri"/>
          <w:sz w:val="20"/>
          <w:szCs w:val="20"/>
          <w:lang w:eastAsia="en-US"/>
        </w:rPr>
        <w:t xml:space="preserve">. </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E5C25" w:rsidRPr="00B33637" w:rsidRDefault="00CE5C25" w:rsidP="00CE5C25">
      <w:pPr>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17336F">
      <w:pPr>
        <w:pStyle w:val="Default"/>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CE5C25" w:rsidRPr="00B33637" w:rsidRDefault="0017336F" w:rsidP="0017336F">
      <w:pPr>
        <w:autoSpaceDE w:val="0"/>
        <w:autoSpaceDN w:val="0"/>
        <w:adjustRightInd w:val="0"/>
        <w:rPr>
          <w:sz w:val="20"/>
          <w:szCs w:val="20"/>
          <w:lang w:val="sr-Cyrl-RS"/>
        </w:rPr>
      </w:pPr>
      <w:r w:rsidRPr="00B33637">
        <w:rPr>
          <w:sz w:val="20"/>
          <w:szCs w:val="20"/>
          <w:lang w:val="sr-Cyrl-RS"/>
        </w:rPr>
        <w:t xml:space="preserve">       Рок испоруке је 24 сата од пријема захтева.</w:t>
      </w:r>
    </w:p>
    <w:p w:rsidR="0017336F" w:rsidRPr="00B33637" w:rsidRDefault="0017336F" w:rsidP="0017336F">
      <w:pPr>
        <w:autoSpaceDE w:val="0"/>
        <w:autoSpaceDN w:val="0"/>
        <w:adjustRightInd w:val="0"/>
        <w:rPr>
          <w:b/>
          <w:bCs/>
          <w:sz w:val="20"/>
          <w:szCs w:val="20"/>
        </w:rPr>
      </w:pPr>
    </w:p>
    <w:p w:rsidR="00CE5C25" w:rsidRPr="00B33637" w:rsidRDefault="00CE5C25" w:rsidP="00CE5C25">
      <w:pPr>
        <w:autoSpaceDE w:val="0"/>
        <w:autoSpaceDN w:val="0"/>
        <w:adjustRightInd w:val="0"/>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lastRenderedPageBreak/>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003795" w:rsidRPr="00B33637">
        <w:rPr>
          <w:sz w:val="20"/>
          <w:szCs w:val="20"/>
        </w:rPr>
        <w:t xml:space="preserve">ЈН ОП </w:t>
      </w:r>
      <w:r w:rsidR="00E11811">
        <w:rPr>
          <w:sz w:val="20"/>
          <w:szCs w:val="20"/>
          <w:lang w:val="sr-Cyrl-CS"/>
        </w:rPr>
        <w:t>42</w:t>
      </w:r>
      <w:r w:rsidR="00BC153B" w:rsidRPr="00B33637">
        <w:rPr>
          <w:sz w:val="20"/>
          <w:szCs w:val="20"/>
        </w:rPr>
        <w:t>Д/17</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lastRenderedPageBreak/>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9"/>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Pr="00B33637" w:rsidRDefault="006A5AB2"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C21503" w:rsidRPr="00B33637" w:rsidRDefault="00C21503" w:rsidP="00C44049">
      <w:pPr>
        <w:tabs>
          <w:tab w:val="clear" w:pos="1440"/>
        </w:tabs>
        <w:spacing w:before="360" w:after="360"/>
        <w:ind w:left="6480"/>
        <w:rPr>
          <w:sz w:val="20"/>
          <w:szCs w:val="20"/>
          <w:lang w:val="sr-Cyrl-CS"/>
        </w:rPr>
      </w:pPr>
    </w:p>
    <w:p w:rsidR="000029D5" w:rsidRPr="00B33637" w:rsidRDefault="00C44049" w:rsidP="00C44049">
      <w:pPr>
        <w:tabs>
          <w:tab w:val="clear" w:pos="1440"/>
        </w:tabs>
        <w:spacing w:before="360" w:after="360"/>
        <w:jc w:val="center"/>
        <w:rPr>
          <w:b/>
          <w:sz w:val="20"/>
          <w:szCs w:val="20"/>
          <w:lang w:val="sr-Cyrl-CS"/>
        </w:rPr>
      </w:pPr>
      <w:r w:rsidRPr="00B33637">
        <w:rPr>
          <w:b/>
          <w:sz w:val="20"/>
          <w:szCs w:val="20"/>
          <w:lang w:val="sr-Cyrl-CS"/>
        </w:rPr>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6"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6"/>
    </w:p>
    <w:p w:rsidR="00C44049" w:rsidRPr="00B33637" w:rsidRDefault="00C44049" w:rsidP="00C44049">
      <w:pPr>
        <w:tabs>
          <w:tab w:val="clear" w:pos="1440"/>
          <w:tab w:val="left" w:pos="0"/>
        </w:tabs>
        <w:rPr>
          <w:iCs/>
          <w:sz w:val="20"/>
          <w:szCs w:val="20"/>
          <w:lang w:val="sr-Cyrl-RS"/>
        </w:rPr>
      </w:pPr>
      <w:bookmarkStart w:id="47" w:name="_Toc404159483"/>
      <w:r w:rsidRPr="00B33637">
        <w:rPr>
          <w:sz w:val="20"/>
          <w:szCs w:val="20"/>
          <w:lang w:val="sr-Cyrl-RS"/>
        </w:rPr>
        <w:t>1) Изјава на меморандуму понуђача да је уписан у Регистар понуђача</w:t>
      </w:r>
      <w:bookmarkEnd w:id="47"/>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8" w:name="_Toc404159486"/>
      <w:r w:rsidRPr="00B33637">
        <w:rPr>
          <w:b/>
          <w:sz w:val="20"/>
          <w:szCs w:val="20"/>
          <w:lang w:val="sr-Cyrl-CS"/>
        </w:rPr>
        <w:t>1. Доказ (додатни услов из члана 76. став 2.  ЗЈН – финансијски капацитет)</w:t>
      </w:r>
      <w:bookmarkEnd w:id="48"/>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B33637" w:rsidRDefault="00FB4E52" w:rsidP="00FB4E52">
      <w:pPr>
        <w:tabs>
          <w:tab w:val="left" w:pos="720"/>
        </w:tabs>
        <w:rPr>
          <w:sz w:val="20"/>
          <w:szCs w:val="20"/>
          <w:lang w:val="sr-Cyrl-RS"/>
        </w:rPr>
      </w:pPr>
      <w:r w:rsidRPr="00B33637">
        <w:rPr>
          <w:sz w:val="20"/>
          <w:szCs w:val="20"/>
          <w:lang w:val="sr-Cyrl-CS"/>
        </w:rPr>
        <w:t>-</w:t>
      </w:r>
      <w:r w:rsidRPr="00B33637">
        <w:rPr>
          <w:sz w:val="20"/>
          <w:szCs w:val="20"/>
        </w:rPr>
        <w:t xml:space="preserve"> </w:t>
      </w:r>
      <w:r w:rsidRPr="00B33637">
        <w:rPr>
          <w:sz w:val="20"/>
          <w:szCs w:val="20"/>
          <w:lang w:val="sr-Cyrl-RS"/>
        </w:rPr>
        <w:t>Као доказ техничких карактеристика/спецификације предмета јавне набавке, п</w:t>
      </w:r>
      <w:r w:rsidRPr="00B33637">
        <w:rPr>
          <w:sz w:val="20"/>
          <w:szCs w:val="20"/>
        </w:rPr>
        <w:t>онуђач је дужан да уз понуду достави каталог</w:t>
      </w:r>
      <w:r w:rsidRPr="00B33637">
        <w:rPr>
          <w:sz w:val="20"/>
          <w:szCs w:val="20"/>
          <w:lang w:val="sr-Cyrl-RS"/>
        </w:rPr>
        <w:t xml:space="preserve"> </w:t>
      </w:r>
      <w:r w:rsidRPr="00B33637">
        <w:rPr>
          <w:sz w:val="20"/>
          <w:szCs w:val="20"/>
          <w:lang w:val="sr-Cyrl-CS"/>
        </w:rPr>
        <w:t>(који издаје произвођач или дистрибутер)</w:t>
      </w:r>
      <w:r w:rsidRPr="00B33637">
        <w:rPr>
          <w:sz w:val="20"/>
          <w:szCs w:val="20"/>
        </w:rPr>
        <w:t xml:space="preserve"> са детаљним </w:t>
      </w:r>
      <w:r w:rsidRPr="00B33637">
        <w:rPr>
          <w:sz w:val="20"/>
          <w:szCs w:val="20"/>
          <w:lang w:val="sr-Cyrl-RS"/>
        </w:rPr>
        <w:t xml:space="preserve">техничким </w:t>
      </w:r>
      <w:r w:rsidRPr="00B33637">
        <w:rPr>
          <w:sz w:val="20"/>
          <w:szCs w:val="20"/>
        </w:rPr>
        <w:t>карактеристикама производа кој</w:t>
      </w:r>
      <w:r w:rsidRPr="00B33637">
        <w:rPr>
          <w:sz w:val="20"/>
          <w:szCs w:val="20"/>
          <w:lang w:val="sr-Cyrl-RS"/>
        </w:rPr>
        <w:t>и се</w:t>
      </w:r>
      <w:r w:rsidRPr="00B33637">
        <w:rPr>
          <w:sz w:val="20"/>
          <w:szCs w:val="20"/>
        </w:rPr>
        <w:t xml:space="preserve"> нуд</w:t>
      </w:r>
      <w:r w:rsidRPr="00B33637">
        <w:rPr>
          <w:sz w:val="20"/>
          <w:szCs w:val="20"/>
          <w:lang w:val="sr-Cyrl-RS"/>
        </w:rPr>
        <w:t xml:space="preserve">е, у </w:t>
      </w:r>
      <w:r w:rsidRPr="00B33637">
        <w:rPr>
          <w:sz w:val="20"/>
          <w:szCs w:val="20"/>
          <w:lang w:val="sr-Cyrl-RS"/>
        </w:rPr>
        <w:lastRenderedPageBreak/>
        <w:t xml:space="preserve">коме  исте требају да буду обележене </w:t>
      </w:r>
      <w:r w:rsidRPr="00B33637">
        <w:rPr>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B33637" w:rsidRDefault="00FB4E52" w:rsidP="00FB4E52">
      <w:pPr>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B33637" w:rsidRDefault="00FB4E52" w:rsidP="00FB4E52">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C44049" w:rsidRPr="00B33637" w:rsidRDefault="00C44049" w:rsidP="00C44049">
      <w:pPr>
        <w:spacing w:line="100" w:lineRule="atLeast"/>
        <w:rPr>
          <w:sz w:val="20"/>
          <w:szCs w:val="20"/>
        </w:rPr>
      </w:pPr>
    </w:p>
    <w:p w:rsidR="00C44049" w:rsidRPr="00B33637" w:rsidRDefault="00C44049" w:rsidP="00C44049">
      <w:pPr>
        <w:outlineLvl w:val="0"/>
        <w:rPr>
          <w:rFonts w:eastAsia="Calibri"/>
          <w:color w:val="000000"/>
          <w:sz w:val="20"/>
          <w:szCs w:val="20"/>
          <w:lang w:val="sr-Cyrl-RS" w:eastAsia="en-US"/>
        </w:rPr>
      </w:pPr>
    </w:p>
    <w:p w:rsidR="00003795" w:rsidRPr="00B33637" w:rsidRDefault="00C44049" w:rsidP="00003795">
      <w:pPr>
        <w:tabs>
          <w:tab w:val="clear" w:pos="1440"/>
        </w:tabs>
        <w:suppressAutoHyphens w:val="0"/>
        <w:jc w:val="left"/>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9" w:name="_Toc354996392"/>
      <w:bookmarkStart w:id="50" w:name="_Toc364938525"/>
      <w:bookmarkStart w:id="51" w:name="_Toc366570173"/>
      <w:bookmarkStart w:id="52" w:name="_Toc366575941"/>
      <w:bookmarkStart w:id="53" w:name="_Toc366576317"/>
      <w:bookmarkStart w:id="54" w:name="_Toc372499451"/>
      <w:bookmarkStart w:id="55" w:name="_Toc383855813"/>
      <w:bookmarkStart w:id="56" w:name="_Toc417377467"/>
      <w:bookmarkStart w:id="57" w:name="_Toc366837301"/>
      <w:bookmarkStart w:id="58" w:name="_Toc366841156"/>
      <w:bookmarkStart w:id="59" w:name="_Toc414521035"/>
      <w:bookmarkStart w:id="60" w:name="_Toc372499456"/>
      <w:bookmarkStart w:id="61" w:name="_Toc366837306"/>
      <w:bookmarkStart w:id="62" w:name="_Toc369534129"/>
      <w:bookmarkStart w:id="63" w:name="_Toc369777325"/>
      <w:bookmarkStart w:id="64" w:name="_Toc354996393"/>
      <w:bookmarkEnd w:id="40"/>
      <w:bookmarkEnd w:id="41"/>
      <w:bookmarkEnd w:id="42"/>
      <w:bookmarkEnd w:id="43"/>
      <w:bookmarkEnd w:id="44"/>
      <w:bookmarkEnd w:id="45"/>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Pr="00B33637"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03327F" w:rsidRPr="00B33637">
        <w:rPr>
          <w:sz w:val="20"/>
          <w:szCs w:val="20"/>
          <w:lang w:val="sr-Cyrl-CS"/>
        </w:rPr>
        <w:t>7</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9"/>
      <w:bookmarkEnd w:id="50"/>
      <w:bookmarkEnd w:id="51"/>
      <w:bookmarkEnd w:id="52"/>
      <w:bookmarkEnd w:id="53"/>
      <w:bookmarkEnd w:id="54"/>
      <w:bookmarkEnd w:id="55"/>
      <w:bookmarkEnd w:id="56"/>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5" w:name="_Toc410026685"/>
            <w:bookmarkStart w:id="66" w:name="_Toc424299621"/>
            <w:r w:rsidRPr="00B33637">
              <w:rPr>
                <w:b/>
                <w:sz w:val="20"/>
                <w:szCs w:val="20"/>
                <w:lang w:val="sr-Cyrl-CS"/>
              </w:rPr>
              <w:t>ПОДАЦИ О ПОНУЂАЧУ</w:t>
            </w:r>
            <w:bookmarkEnd w:id="65"/>
            <w:bookmarkEnd w:id="66"/>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6E544A" w:rsidP="00E11811">
            <w:pPr>
              <w:pStyle w:val="Default"/>
              <w:jc w:val="both"/>
              <w:rPr>
                <w:bCs/>
                <w:sz w:val="20"/>
                <w:szCs w:val="20"/>
                <w:lang w:val="sr-Cyrl-CS"/>
              </w:rPr>
            </w:pPr>
            <w:r w:rsidRPr="00B33637">
              <w:rPr>
                <w:bCs/>
                <w:sz w:val="20"/>
                <w:szCs w:val="20"/>
                <w:lang w:val="sr-Cyrl-CS"/>
              </w:rPr>
              <w:t>24 сата од пријема захтева</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C1096A" w:rsidRPr="00B33637" w:rsidRDefault="00CF7186" w:rsidP="00C1096A">
      <w:pPr>
        <w:jc w:val="center"/>
        <w:rPr>
          <w:b/>
          <w:bCs/>
          <w:sz w:val="20"/>
          <w:szCs w:val="20"/>
          <w:lang w:val="ru-RU"/>
        </w:rPr>
      </w:pPr>
      <w:r w:rsidRPr="00B33637">
        <w:rPr>
          <w:b/>
          <w:sz w:val="20"/>
          <w:szCs w:val="20"/>
        </w:rPr>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 ПО ПАРТИЈАМА</w:t>
      </w:r>
    </w:p>
    <w:p w:rsidR="00C1096A" w:rsidRPr="00B33637" w:rsidRDefault="00C1096A" w:rsidP="00C1096A">
      <w:pPr>
        <w:jc w:val="center"/>
        <w:rPr>
          <w:b/>
          <w:bCs/>
          <w:sz w:val="20"/>
          <w:szCs w:val="20"/>
        </w:rPr>
      </w:pPr>
      <w:r w:rsidRPr="00B33637">
        <w:rPr>
          <w:b/>
          <w:bCs/>
          <w:sz w:val="20"/>
          <w:szCs w:val="20"/>
          <w:lang w:val="ru-RU"/>
        </w:rPr>
        <w:t xml:space="preserve"> ПАРТИЈА</w:t>
      </w:r>
      <w:r w:rsidRPr="00B33637">
        <w:rPr>
          <w:b/>
          <w:bCs/>
          <w:sz w:val="20"/>
          <w:szCs w:val="20"/>
        </w:rPr>
        <w:t xml:space="preserve"> БРОЈ:_________</w:t>
      </w: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7" w:name="_Toc410026686"/>
            <w:bookmarkStart w:id="68" w:name="_Toc424299622"/>
            <w:r w:rsidRPr="00B33637">
              <w:rPr>
                <w:b/>
                <w:sz w:val="20"/>
                <w:szCs w:val="20"/>
                <w:lang w:val="sr-Cyrl-CS"/>
              </w:rPr>
              <w:t>ПОДАЦИ О ПОДИЗВОЂАЧУ</w:t>
            </w:r>
            <w:bookmarkEnd w:id="67"/>
            <w:bookmarkEnd w:id="68"/>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9" w:name="_Toc410026687"/>
            <w:bookmarkStart w:id="70" w:name="_Toc424299623"/>
            <w:r w:rsidRPr="00B33637">
              <w:rPr>
                <w:b/>
                <w:sz w:val="20"/>
                <w:szCs w:val="20"/>
                <w:lang w:val="sr-Cyrl-CS"/>
              </w:rPr>
              <w:t>ПОДАЦИ О УЧЕСНИКУ ЗАЈЕДНИЧКЕ ПОНУДЕ</w:t>
            </w:r>
            <w:bookmarkEnd w:id="69"/>
            <w:bookmarkEnd w:id="70"/>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4395"/>
        <w:gridCol w:w="990"/>
        <w:gridCol w:w="1845"/>
        <w:gridCol w:w="1418"/>
        <w:gridCol w:w="1134"/>
        <w:gridCol w:w="1134"/>
        <w:gridCol w:w="992"/>
        <w:gridCol w:w="1134"/>
        <w:gridCol w:w="1929"/>
      </w:tblGrid>
      <w:tr w:rsidR="00F970A2" w:rsidRPr="003F207D" w:rsidTr="00D20D84">
        <w:trPr>
          <w:trHeight w:val="410"/>
        </w:trPr>
        <w:tc>
          <w:tcPr>
            <w:tcW w:w="15468" w:type="dxa"/>
            <w:gridSpan w:val="10"/>
            <w:shd w:val="clear" w:color="auto" w:fill="CCC0D9" w:themeFill="accent4" w:themeFillTint="66"/>
            <w:vAlign w:val="center"/>
          </w:tcPr>
          <w:p w:rsidR="00F970A2" w:rsidRPr="003F207D" w:rsidRDefault="00F970A2" w:rsidP="00F970A2">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w:t>
            </w:r>
            <w:r w:rsidR="00E11811">
              <w:rPr>
                <w:b/>
                <w:bCs/>
                <w:sz w:val="16"/>
                <w:szCs w:val="16"/>
                <w:lang w:val="sr-Cyrl-CS" w:eastAsia="sr-Latn-CS"/>
              </w:rPr>
              <w:t>ЕРИЈАЛ, ПО ПАРТИЈАМА  – ЈН ОП 42</w:t>
            </w:r>
            <w:r w:rsidR="00D20D84" w:rsidRPr="003F207D">
              <w:rPr>
                <w:b/>
                <w:bCs/>
                <w:sz w:val="16"/>
                <w:szCs w:val="16"/>
                <w:lang w:val="sr-Cyrl-CS" w:eastAsia="sr-Latn-CS"/>
              </w:rPr>
              <w:t>Д/17</w:t>
            </w: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1-</w:t>
            </w:r>
            <w:r w:rsidR="00E11811" w:rsidRPr="003F207D">
              <w:rPr>
                <w:b/>
                <w:bCs/>
                <w:sz w:val="16"/>
                <w:szCs w:val="16"/>
                <w:lang w:val="sr-Cyrl-CS" w:eastAsia="sr-Latn-CS"/>
              </w:rPr>
              <w:t xml:space="preserve"> </w:t>
            </w:r>
            <w:r w:rsidR="00E11811" w:rsidRPr="00E11811">
              <w:rPr>
                <w:b/>
                <w:color w:val="000000"/>
                <w:sz w:val="16"/>
                <w:szCs w:val="16"/>
              </w:rPr>
              <w:t>МИКРОГЛАС СИСТЕМ</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E11811" w:rsidRPr="003F207D" w:rsidTr="00D20D84">
        <w:trPr>
          <w:trHeight w:val="816"/>
        </w:trPr>
        <w:tc>
          <w:tcPr>
            <w:tcW w:w="497" w:type="dxa"/>
            <w:shd w:val="clear" w:color="auto" w:fill="auto"/>
            <w:vAlign w:val="center"/>
            <w:hideMark/>
          </w:tcPr>
          <w:p w:rsidR="00E11811" w:rsidRPr="003F207D" w:rsidRDefault="00E11811" w:rsidP="00E1181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E11811" w:rsidRPr="00E11811" w:rsidRDefault="00E11811" w:rsidP="00E11811">
            <w:pPr>
              <w:rPr>
                <w:sz w:val="16"/>
                <w:szCs w:val="16"/>
                <w:lang w:val="sr-Cyrl-CS"/>
              </w:rPr>
            </w:pPr>
            <w:r>
              <w:rPr>
                <w:sz w:val="16"/>
                <w:szCs w:val="16"/>
                <w:lang w:val="sr-Cyrl-CS"/>
              </w:rPr>
              <w:t>Микроглас спрат</w:t>
            </w:r>
          </w:p>
        </w:tc>
        <w:tc>
          <w:tcPr>
            <w:tcW w:w="990" w:type="dxa"/>
            <w:shd w:val="clear" w:color="auto" w:fill="auto"/>
            <w:vAlign w:val="center"/>
            <w:hideMark/>
          </w:tcPr>
          <w:p w:rsidR="00E11811" w:rsidRPr="003F207D" w:rsidRDefault="00E11811" w:rsidP="00E11811">
            <w:pPr>
              <w:tabs>
                <w:tab w:val="clear" w:pos="1440"/>
              </w:tabs>
              <w:suppressAutoHyphens w:val="0"/>
              <w:jc w:val="center"/>
              <w:rPr>
                <w:sz w:val="16"/>
                <w:szCs w:val="16"/>
                <w:lang w:val="sr-Cyrl-RS" w:eastAsia="sr-Latn-CS"/>
              </w:rPr>
            </w:pPr>
            <w:r>
              <w:rPr>
                <w:sz w:val="16"/>
                <w:szCs w:val="16"/>
                <w:lang w:val="sr-Cyrl-RS" w:eastAsia="sr-Latn-CS"/>
              </w:rPr>
              <w:t>ком</w:t>
            </w:r>
          </w:p>
        </w:tc>
        <w:tc>
          <w:tcPr>
            <w:tcW w:w="1845" w:type="dxa"/>
            <w:shd w:val="clear" w:color="auto" w:fill="auto"/>
            <w:hideMark/>
          </w:tcPr>
          <w:p w:rsidR="00E11811" w:rsidRPr="001A609D" w:rsidRDefault="00E11811" w:rsidP="00E11811">
            <w:pPr>
              <w:rPr>
                <w:sz w:val="16"/>
                <w:szCs w:val="16"/>
              </w:rPr>
            </w:pPr>
            <w:r>
              <w:rPr>
                <w:sz w:val="16"/>
                <w:szCs w:val="16"/>
                <w:lang w:val="sr-Cyrl-CS"/>
              </w:rPr>
              <w:t>10 ком</w:t>
            </w:r>
          </w:p>
        </w:tc>
        <w:tc>
          <w:tcPr>
            <w:tcW w:w="1418" w:type="dxa"/>
            <w:shd w:val="clear" w:color="auto" w:fill="auto"/>
            <w:vAlign w:val="center"/>
            <w:hideMark/>
          </w:tcPr>
          <w:p w:rsidR="00E11811" w:rsidRPr="003F207D" w:rsidRDefault="00E11811" w:rsidP="00E1181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E11811" w:rsidRPr="003F207D" w:rsidTr="00D20D84">
        <w:trPr>
          <w:trHeight w:val="816"/>
        </w:trPr>
        <w:tc>
          <w:tcPr>
            <w:tcW w:w="497" w:type="dxa"/>
            <w:shd w:val="clear" w:color="auto" w:fill="auto"/>
            <w:vAlign w:val="center"/>
          </w:tcPr>
          <w:p w:rsidR="00E11811" w:rsidRPr="003F207D" w:rsidRDefault="00E11811" w:rsidP="00E1181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2</w:t>
            </w:r>
          </w:p>
        </w:tc>
        <w:tc>
          <w:tcPr>
            <w:tcW w:w="4395" w:type="dxa"/>
            <w:shd w:val="clear" w:color="auto" w:fill="auto"/>
          </w:tcPr>
          <w:p w:rsidR="00E11811" w:rsidRPr="00E11811" w:rsidRDefault="00E11811" w:rsidP="00E11811">
            <w:pPr>
              <w:rPr>
                <w:sz w:val="16"/>
                <w:szCs w:val="16"/>
                <w:lang w:val="sr-Cyrl-CS"/>
              </w:rPr>
            </w:pPr>
            <w:r>
              <w:rPr>
                <w:sz w:val="16"/>
                <w:szCs w:val="16"/>
                <w:lang w:val="sr-Cyrl-CS"/>
              </w:rPr>
              <w:t>Постоље за микроглас</w:t>
            </w:r>
          </w:p>
        </w:tc>
        <w:tc>
          <w:tcPr>
            <w:tcW w:w="990" w:type="dxa"/>
            <w:shd w:val="clear" w:color="auto" w:fill="auto"/>
            <w:vAlign w:val="center"/>
          </w:tcPr>
          <w:p w:rsidR="00E11811" w:rsidRPr="003F207D" w:rsidRDefault="00E11811" w:rsidP="00E11811">
            <w:pPr>
              <w:tabs>
                <w:tab w:val="clear" w:pos="1440"/>
              </w:tabs>
              <w:suppressAutoHyphens w:val="0"/>
              <w:jc w:val="center"/>
              <w:rPr>
                <w:sz w:val="16"/>
                <w:szCs w:val="16"/>
                <w:lang w:val="sr-Cyrl-RS" w:eastAsia="sr-Latn-CS"/>
              </w:rPr>
            </w:pPr>
            <w:r>
              <w:rPr>
                <w:sz w:val="16"/>
                <w:szCs w:val="16"/>
                <w:lang w:val="sr-Cyrl-RS" w:eastAsia="sr-Latn-CS"/>
              </w:rPr>
              <w:t>ком</w:t>
            </w:r>
          </w:p>
        </w:tc>
        <w:tc>
          <w:tcPr>
            <w:tcW w:w="1845" w:type="dxa"/>
            <w:shd w:val="clear" w:color="auto" w:fill="auto"/>
          </w:tcPr>
          <w:p w:rsidR="00E11811" w:rsidRPr="001A609D" w:rsidRDefault="00E11811" w:rsidP="00E11811">
            <w:pPr>
              <w:rPr>
                <w:sz w:val="16"/>
                <w:szCs w:val="16"/>
              </w:rPr>
            </w:pPr>
            <w:r>
              <w:rPr>
                <w:sz w:val="16"/>
                <w:szCs w:val="16"/>
                <w:lang w:val="sr-Cyrl-CS"/>
              </w:rPr>
              <w:t>2 ком</w:t>
            </w:r>
          </w:p>
        </w:tc>
        <w:tc>
          <w:tcPr>
            <w:tcW w:w="1418" w:type="dxa"/>
            <w:shd w:val="clear" w:color="auto" w:fill="auto"/>
            <w:vAlign w:val="center"/>
          </w:tcPr>
          <w:p w:rsidR="00E11811" w:rsidRPr="003F207D" w:rsidRDefault="00E11811" w:rsidP="00E1181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992"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929"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r>
      <w:tr w:rsidR="00E11811" w:rsidRPr="003F207D" w:rsidTr="00D20D84">
        <w:trPr>
          <w:trHeight w:val="816"/>
        </w:trPr>
        <w:tc>
          <w:tcPr>
            <w:tcW w:w="497" w:type="dxa"/>
            <w:shd w:val="clear" w:color="auto" w:fill="auto"/>
            <w:vAlign w:val="center"/>
          </w:tcPr>
          <w:p w:rsidR="00E11811" w:rsidRPr="00E11811" w:rsidRDefault="00E11811" w:rsidP="00E11811">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3</w:t>
            </w:r>
          </w:p>
        </w:tc>
        <w:tc>
          <w:tcPr>
            <w:tcW w:w="4395" w:type="dxa"/>
            <w:shd w:val="clear" w:color="auto" w:fill="auto"/>
          </w:tcPr>
          <w:p w:rsidR="00E11811" w:rsidRPr="00E11811" w:rsidRDefault="00E11811" w:rsidP="00E11811">
            <w:pPr>
              <w:rPr>
                <w:sz w:val="16"/>
                <w:szCs w:val="16"/>
                <w:lang w:val="sr-Cyrl-CS"/>
              </w:rPr>
            </w:pPr>
            <w:r>
              <w:rPr>
                <w:sz w:val="16"/>
                <w:szCs w:val="16"/>
                <w:lang w:val="sr-Cyrl-CS"/>
              </w:rPr>
              <w:t>Поклопац за микроглас</w:t>
            </w:r>
          </w:p>
        </w:tc>
        <w:tc>
          <w:tcPr>
            <w:tcW w:w="990" w:type="dxa"/>
            <w:shd w:val="clear" w:color="auto" w:fill="auto"/>
            <w:vAlign w:val="center"/>
          </w:tcPr>
          <w:p w:rsidR="00E11811" w:rsidRPr="003F207D" w:rsidRDefault="00E11811" w:rsidP="00E11811">
            <w:pPr>
              <w:tabs>
                <w:tab w:val="clear" w:pos="1440"/>
              </w:tabs>
              <w:suppressAutoHyphens w:val="0"/>
              <w:jc w:val="center"/>
              <w:rPr>
                <w:sz w:val="16"/>
                <w:szCs w:val="16"/>
                <w:lang w:val="sr-Cyrl-RS" w:eastAsia="sr-Latn-CS"/>
              </w:rPr>
            </w:pPr>
            <w:r>
              <w:rPr>
                <w:sz w:val="16"/>
                <w:szCs w:val="16"/>
                <w:lang w:val="sr-Cyrl-RS" w:eastAsia="sr-Latn-CS"/>
              </w:rPr>
              <w:t>ком</w:t>
            </w:r>
          </w:p>
        </w:tc>
        <w:tc>
          <w:tcPr>
            <w:tcW w:w="1845" w:type="dxa"/>
            <w:shd w:val="clear" w:color="auto" w:fill="auto"/>
          </w:tcPr>
          <w:p w:rsidR="00E11811" w:rsidRPr="001A609D" w:rsidRDefault="00E11811" w:rsidP="00E11811">
            <w:pPr>
              <w:rPr>
                <w:sz w:val="16"/>
                <w:szCs w:val="16"/>
                <w:lang w:val="sr-Cyrl-CS"/>
              </w:rPr>
            </w:pPr>
            <w:r>
              <w:rPr>
                <w:sz w:val="16"/>
                <w:szCs w:val="16"/>
                <w:lang w:val="sr-Cyrl-CS"/>
              </w:rPr>
              <w:t>2 ком</w:t>
            </w:r>
          </w:p>
        </w:tc>
        <w:tc>
          <w:tcPr>
            <w:tcW w:w="1418" w:type="dxa"/>
            <w:shd w:val="clear" w:color="auto" w:fill="auto"/>
            <w:vAlign w:val="center"/>
          </w:tcPr>
          <w:p w:rsidR="00E11811" w:rsidRPr="003F207D" w:rsidRDefault="00E11811" w:rsidP="00E1181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992"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929"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r>
      <w:tr w:rsidR="00F970A2" w:rsidRPr="003F207D" w:rsidTr="00F970A2">
        <w:trPr>
          <w:trHeight w:val="417"/>
        </w:trPr>
        <w:tc>
          <w:tcPr>
            <w:tcW w:w="7727"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2 - </w:t>
            </w:r>
            <w:r w:rsidRPr="003F207D">
              <w:rPr>
                <w:sz w:val="16"/>
                <w:szCs w:val="16"/>
              </w:rPr>
              <w:t xml:space="preserve"> </w:t>
            </w:r>
            <w:r w:rsidR="00D20D84" w:rsidRPr="003F207D">
              <w:rPr>
                <w:sz w:val="16"/>
                <w:szCs w:val="16"/>
              </w:rPr>
              <w:t xml:space="preserve"> </w:t>
            </w:r>
            <w:r w:rsidR="00E11811" w:rsidRPr="00E11811">
              <w:rPr>
                <w:b/>
                <w:sz w:val="16"/>
                <w:szCs w:val="16"/>
              </w:rPr>
              <w:t>ЛАНЕНИ КОНАЦ</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E11811" w:rsidRPr="003F207D" w:rsidTr="00582A23">
        <w:trPr>
          <w:trHeight w:val="558"/>
        </w:trPr>
        <w:tc>
          <w:tcPr>
            <w:tcW w:w="497" w:type="dxa"/>
            <w:shd w:val="clear" w:color="auto" w:fill="auto"/>
            <w:vAlign w:val="center"/>
            <w:hideMark/>
          </w:tcPr>
          <w:p w:rsidR="00E11811" w:rsidRPr="003F207D" w:rsidRDefault="00E11811" w:rsidP="00E1181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E11811" w:rsidRPr="000F58B7" w:rsidRDefault="00E11811" w:rsidP="00E11811">
            <w:pPr>
              <w:rPr>
                <w:noProof/>
                <w:sz w:val="16"/>
                <w:szCs w:val="16"/>
                <w:lang w:val="sr-Latn-CS"/>
              </w:rPr>
            </w:pPr>
            <w:r w:rsidRPr="000F58B7">
              <w:rPr>
                <w:noProof/>
                <w:sz w:val="16"/>
                <w:szCs w:val="16"/>
                <w:lang w:val="sr-Cyrl-CS"/>
              </w:rPr>
              <w:t xml:space="preserve">Ланени конац на калемове </w:t>
            </w:r>
            <w:r w:rsidRPr="000F58B7">
              <w:rPr>
                <w:noProof/>
                <w:sz w:val="16"/>
                <w:szCs w:val="16"/>
                <w:lang w:val="sr-Latn-CS"/>
              </w:rPr>
              <w:t>N˚30</w:t>
            </w:r>
          </w:p>
        </w:tc>
        <w:tc>
          <w:tcPr>
            <w:tcW w:w="990" w:type="dxa"/>
            <w:shd w:val="clear" w:color="auto" w:fill="auto"/>
            <w:vAlign w:val="center"/>
            <w:hideMark/>
          </w:tcPr>
          <w:p w:rsidR="00E11811" w:rsidRPr="003F207D" w:rsidRDefault="00E11811" w:rsidP="00E11811">
            <w:pPr>
              <w:tabs>
                <w:tab w:val="clear" w:pos="1440"/>
              </w:tabs>
              <w:suppressAutoHyphens w:val="0"/>
              <w:jc w:val="center"/>
              <w:rPr>
                <w:sz w:val="16"/>
                <w:szCs w:val="16"/>
                <w:lang w:val="sr-Cyrl-RS" w:eastAsia="sr-Latn-CS"/>
              </w:rPr>
            </w:pPr>
            <w:r>
              <w:rPr>
                <w:sz w:val="16"/>
                <w:szCs w:val="16"/>
                <w:lang w:val="sr-Cyrl-RS" w:eastAsia="sr-Latn-CS"/>
              </w:rPr>
              <w:t>ком</w:t>
            </w:r>
          </w:p>
        </w:tc>
        <w:tc>
          <w:tcPr>
            <w:tcW w:w="1845" w:type="dxa"/>
            <w:shd w:val="clear" w:color="auto" w:fill="auto"/>
            <w:vAlign w:val="center"/>
            <w:hideMark/>
          </w:tcPr>
          <w:p w:rsidR="00E11811" w:rsidRPr="00E11811" w:rsidRDefault="00E11811" w:rsidP="00E11811">
            <w:pPr>
              <w:jc w:val="center"/>
              <w:rPr>
                <w:color w:val="000000"/>
                <w:sz w:val="16"/>
                <w:szCs w:val="16"/>
                <w:lang w:val="sr-Cyrl-CS"/>
              </w:rPr>
            </w:pPr>
            <w:r>
              <w:rPr>
                <w:color w:val="000000"/>
                <w:sz w:val="16"/>
                <w:szCs w:val="16"/>
                <w:lang w:val="sr-Cyrl-CS"/>
              </w:rPr>
              <w:t>20</w:t>
            </w:r>
            <w:r w:rsidRPr="00E11811">
              <w:rPr>
                <w:color w:val="000000"/>
                <w:sz w:val="16"/>
                <w:szCs w:val="16"/>
              </w:rPr>
              <w:t xml:space="preserve"> kom</w:t>
            </w:r>
          </w:p>
        </w:tc>
        <w:tc>
          <w:tcPr>
            <w:tcW w:w="1418" w:type="dxa"/>
            <w:shd w:val="clear" w:color="auto" w:fill="auto"/>
            <w:vAlign w:val="center"/>
            <w:hideMark/>
          </w:tcPr>
          <w:p w:rsidR="00E11811" w:rsidRPr="003F207D" w:rsidRDefault="00E11811" w:rsidP="00E11811">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E11811" w:rsidRPr="003F207D" w:rsidRDefault="00E11811" w:rsidP="00E11811">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E11811" w:rsidRPr="003F207D" w:rsidTr="00582A23">
        <w:trPr>
          <w:trHeight w:val="558"/>
        </w:trPr>
        <w:tc>
          <w:tcPr>
            <w:tcW w:w="497" w:type="dxa"/>
            <w:shd w:val="clear" w:color="auto" w:fill="auto"/>
            <w:vAlign w:val="center"/>
          </w:tcPr>
          <w:p w:rsidR="00E11811" w:rsidRPr="003F207D" w:rsidRDefault="00E11811" w:rsidP="00E11811">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center"/>
          </w:tcPr>
          <w:p w:rsidR="00E11811" w:rsidRPr="000F58B7" w:rsidRDefault="00E11811" w:rsidP="00E11811">
            <w:pPr>
              <w:rPr>
                <w:noProof/>
                <w:sz w:val="16"/>
                <w:szCs w:val="16"/>
                <w:lang w:val="sr-Latn-CS"/>
              </w:rPr>
            </w:pPr>
            <w:r w:rsidRPr="000F58B7">
              <w:rPr>
                <w:noProof/>
                <w:sz w:val="16"/>
                <w:szCs w:val="16"/>
                <w:lang w:val="sr-Cyrl-CS"/>
              </w:rPr>
              <w:t>Ланени конац на калемове</w:t>
            </w:r>
            <w:r w:rsidRPr="000F58B7">
              <w:rPr>
                <w:noProof/>
                <w:sz w:val="16"/>
                <w:szCs w:val="16"/>
                <w:lang w:val="sr-Latn-CS"/>
              </w:rPr>
              <w:t xml:space="preserve">  N˚50</w:t>
            </w:r>
          </w:p>
        </w:tc>
        <w:tc>
          <w:tcPr>
            <w:tcW w:w="990" w:type="dxa"/>
            <w:shd w:val="clear" w:color="auto" w:fill="auto"/>
            <w:vAlign w:val="center"/>
          </w:tcPr>
          <w:p w:rsidR="00E11811" w:rsidRPr="003F207D" w:rsidRDefault="00E11811" w:rsidP="00E11811">
            <w:pPr>
              <w:tabs>
                <w:tab w:val="clear" w:pos="1440"/>
              </w:tabs>
              <w:suppressAutoHyphens w:val="0"/>
              <w:jc w:val="center"/>
              <w:rPr>
                <w:sz w:val="16"/>
                <w:szCs w:val="16"/>
                <w:lang w:val="sr-Cyrl-RS" w:eastAsia="sr-Latn-CS"/>
              </w:rPr>
            </w:pPr>
            <w:r>
              <w:rPr>
                <w:sz w:val="16"/>
                <w:szCs w:val="16"/>
                <w:lang w:val="sr-Cyrl-RS" w:eastAsia="sr-Latn-CS"/>
              </w:rPr>
              <w:t>ком</w:t>
            </w:r>
          </w:p>
        </w:tc>
        <w:tc>
          <w:tcPr>
            <w:tcW w:w="1845" w:type="dxa"/>
            <w:shd w:val="clear" w:color="auto" w:fill="auto"/>
            <w:vAlign w:val="center"/>
          </w:tcPr>
          <w:p w:rsidR="00E11811" w:rsidRPr="00E11811" w:rsidRDefault="00E11811" w:rsidP="00E11811">
            <w:pPr>
              <w:jc w:val="center"/>
              <w:rPr>
                <w:color w:val="000000"/>
                <w:sz w:val="16"/>
                <w:szCs w:val="16"/>
              </w:rPr>
            </w:pPr>
            <w:r w:rsidRPr="00E11811">
              <w:rPr>
                <w:color w:val="000000"/>
                <w:sz w:val="16"/>
                <w:szCs w:val="16"/>
              </w:rPr>
              <w:t>20 kom</w:t>
            </w:r>
          </w:p>
        </w:tc>
        <w:tc>
          <w:tcPr>
            <w:tcW w:w="1418" w:type="dxa"/>
            <w:shd w:val="clear" w:color="auto" w:fill="auto"/>
            <w:vAlign w:val="center"/>
          </w:tcPr>
          <w:p w:rsidR="00E11811" w:rsidRPr="003F207D" w:rsidRDefault="00E11811" w:rsidP="00E1181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992"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929"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r>
      <w:tr w:rsidR="00E11811" w:rsidRPr="003F207D" w:rsidTr="00582A23">
        <w:trPr>
          <w:trHeight w:val="558"/>
        </w:trPr>
        <w:tc>
          <w:tcPr>
            <w:tcW w:w="497" w:type="dxa"/>
            <w:shd w:val="clear" w:color="auto" w:fill="auto"/>
            <w:vAlign w:val="center"/>
          </w:tcPr>
          <w:p w:rsidR="00E11811" w:rsidRPr="003F207D" w:rsidRDefault="00E11811" w:rsidP="00E11811">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5" w:type="dxa"/>
            <w:shd w:val="clear" w:color="auto" w:fill="auto"/>
            <w:vAlign w:val="center"/>
          </w:tcPr>
          <w:p w:rsidR="00E11811" w:rsidRPr="000F58B7" w:rsidRDefault="00E11811" w:rsidP="00E11811">
            <w:pPr>
              <w:rPr>
                <w:noProof/>
                <w:sz w:val="16"/>
                <w:szCs w:val="16"/>
                <w:lang w:val="sr-Latn-CS"/>
              </w:rPr>
            </w:pPr>
            <w:r w:rsidRPr="000F58B7">
              <w:rPr>
                <w:noProof/>
                <w:sz w:val="16"/>
                <w:szCs w:val="16"/>
                <w:lang w:val="sr-Cyrl-CS"/>
              </w:rPr>
              <w:t>Ланени конац на калемове</w:t>
            </w:r>
            <w:r w:rsidRPr="000F58B7">
              <w:rPr>
                <w:noProof/>
                <w:sz w:val="16"/>
                <w:szCs w:val="16"/>
                <w:lang w:val="sr-Latn-CS"/>
              </w:rPr>
              <w:t xml:space="preserve">  N˚60 - N˚70</w:t>
            </w:r>
          </w:p>
        </w:tc>
        <w:tc>
          <w:tcPr>
            <w:tcW w:w="990" w:type="dxa"/>
            <w:shd w:val="clear" w:color="auto" w:fill="auto"/>
            <w:vAlign w:val="center"/>
          </w:tcPr>
          <w:p w:rsidR="00E11811" w:rsidRPr="003F207D" w:rsidRDefault="00E11811" w:rsidP="00E11811">
            <w:pPr>
              <w:tabs>
                <w:tab w:val="clear" w:pos="1440"/>
              </w:tabs>
              <w:suppressAutoHyphens w:val="0"/>
              <w:jc w:val="center"/>
              <w:rPr>
                <w:sz w:val="16"/>
                <w:szCs w:val="16"/>
                <w:lang w:val="sr-Cyrl-RS" w:eastAsia="sr-Latn-CS"/>
              </w:rPr>
            </w:pPr>
            <w:r>
              <w:rPr>
                <w:sz w:val="16"/>
                <w:szCs w:val="16"/>
                <w:lang w:val="sr-Cyrl-RS" w:eastAsia="sr-Latn-CS"/>
              </w:rPr>
              <w:t>ком</w:t>
            </w:r>
          </w:p>
        </w:tc>
        <w:tc>
          <w:tcPr>
            <w:tcW w:w="1845" w:type="dxa"/>
            <w:shd w:val="clear" w:color="auto" w:fill="auto"/>
            <w:vAlign w:val="center"/>
          </w:tcPr>
          <w:p w:rsidR="00E11811" w:rsidRPr="00E11811" w:rsidRDefault="00E11811" w:rsidP="00E11811">
            <w:pPr>
              <w:jc w:val="center"/>
              <w:rPr>
                <w:color w:val="000000"/>
                <w:sz w:val="16"/>
                <w:szCs w:val="16"/>
              </w:rPr>
            </w:pPr>
            <w:r w:rsidRPr="00E11811">
              <w:rPr>
                <w:color w:val="000000"/>
                <w:sz w:val="16"/>
                <w:szCs w:val="16"/>
              </w:rPr>
              <w:t>20 kom</w:t>
            </w:r>
          </w:p>
        </w:tc>
        <w:tc>
          <w:tcPr>
            <w:tcW w:w="1418" w:type="dxa"/>
            <w:shd w:val="clear" w:color="auto" w:fill="auto"/>
            <w:vAlign w:val="center"/>
          </w:tcPr>
          <w:p w:rsidR="00E11811" w:rsidRPr="003F207D" w:rsidRDefault="00E11811" w:rsidP="00E1181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992"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929"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r>
      <w:tr w:rsidR="00E11811" w:rsidRPr="003F207D" w:rsidTr="00582A23">
        <w:trPr>
          <w:trHeight w:val="558"/>
        </w:trPr>
        <w:tc>
          <w:tcPr>
            <w:tcW w:w="497" w:type="dxa"/>
            <w:shd w:val="clear" w:color="auto" w:fill="auto"/>
            <w:vAlign w:val="center"/>
          </w:tcPr>
          <w:p w:rsidR="00E11811" w:rsidRPr="003F207D" w:rsidRDefault="00E11811" w:rsidP="00E11811">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4</w:t>
            </w:r>
          </w:p>
        </w:tc>
        <w:tc>
          <w:tcPr>
            <w:tcW w:w="4395" w:type="dxa"/>
            <w:shd w:val="clear" w:color="auto" w:fill="auto"/>
            <w:vAlign w:val="center"/>
          </w:tcPr>
          <w:p w:rsidR="00E11811" w:rsidRPr="000F58B7" w:rsidRDefault="00E11811" w:rsidP="00E11811">
            <w:pPr>
              <w:rPr>
                <w:noProof/>
                <w:sz w:val="16"/>
                <w:szCs w:val="16"/>
                <w:lang w:val="sr-Latn-CS"/>
              </w:rPr>
            </w:pPr>
            <w:r w:rsidRPr="000F58B7">
              <w:rPr>
                <w:noProof/>
                <w:sz w:val="16"/>
                <w:szCs w:val="16"/>
                <w:lang w:val="sr-Cyrl-CS"/>
              </w:rPr>
              <w:t>Ланени конац на калемове</w:t>
            </w:r>
            <w:r w:rsidRPr="000F58B7">
              <w:rPr>
                <w:noProof/>
                <w:sz w:val="16"/>
                <w:szCs w:val="16"/>
                <w:lang w:val="sr-Latn-CS"/>
              </w:rPr>
              <w:t xml:space="preserve">  N˚90</w:t>
            </w:r>
          </w:p>
        </w:tc>
        <w:tc>
          <w:tcPr>
            <w:tcW w:w="990" w:type="dxa"/>
            <w:shd w:val="clear" w:color="auto" w:fill="auto"/>
            <w:vAlign w:val="center"/>
          </w:tcPr>
          <w:p w:rsidR="00E11811" w:rsidRPr="003F207D" w:rsidRDefault="00E11811" w:rsidP="00E11811">
            <w:pPr>
              <w:tabs>
                <w:tab w:val="clear" w:pos="1440"/>
              </w:tabs>
              <w:suppressAutoHyphens w:val="0"/>
              <w:jc w:val="center"/>
              <w:rPr>
                <w:sz w:val="16"/>
                <w:szCs w:val="16"/>
                <w:lang w:val="sr-Cyrl-RS" w:eastAsia="sr-Latn-CS"/>
              </w:rPr>
            </w:pPr>
            <w:r>
              <w:rPr>
                <w:sz w:val="16"/>
                <w:szCs w:val="16"/>
                <w:lang w:val="sr-Cyrl-RS" w:eastAsia="sr-Latn-CS"/>
              </w:rPr>
              <w:t>ком</w:t>
            </w:r>
          </w:p>
        </w:tc>
        <w:tc>
          <w:tcPr>
            <w:tcW w:w="1845" w:type="dxa"/>
            <w:shd w:val="clear" w:color="auto" w:fill="auto"/>
            <w:vAlign w:val="center"/>
          </w:tcPr>
          <w:p w:rsidR="00E11811" w:rsidRPr="00E11811" w:rsidRDefault="00E11811" w:rsidP="00E11811">
            <w:pPr>
              <w:jc w:val="center"/>
              <w:rPr>
                <w:color w:val="000000"/>
                <w:sz w:val="16"/>
                <w:szCs w:val="16"/>
              </w:rPr>
            </w:pPr>
            <w:r>
              <w:rPr>
                <w:color w:val="000000"/>
                <w:sz w:val="16"/>
                <w:szCs w:val="16"/>
                <w:lang w:val="sr-Cyrl-CS"/>
              </w:rPr>
              <w:t>20</w:t>
            </w:r>
            <w:r w:rsidRPr="00E11811">
              <w:rPr>
                <w:color w:val="000000"/>
                <w:sz w:val="16"/>
                <w:szCs w:val="16"/>
              </w:rPr>
              <w:t xml:space="preserve"> kom</w:t>
            </w:r>
          </w:p>
        </w:tc>
        <w:tc>
          <w:tcPr>
            <w:tcW w:w="1418" w:type="dxa"/>
            <w:shd w:val="clear" w:color="auto" w:fill="auto"/>
            <w:vAlign w:val="center"/>
          </w:tcPr>
          <w:p w:rsidR="00E11811" w:rsidRPr="003F207D" w:rsidRDefault="00E11811" w:rsidP="00E11811">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992"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134"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c>
          <w:tcPr>
            <w:tcW w:w="1929" w:type="dxa"/>
            <w:shd w:val="clear" w:color="auto" w:fill="auto"/>
            <w:vAlign w:val="center"/>
          </w:tcPr>
          <w:p w:rsidR="00E11811" w:rsidRPr="003F207D" w:rsidRDefault="00E11811" w:rsidP="00E11811">
            <w:pPr>
              <w:tabs>
                <w:tab w:val="clear" w:pos="1440"/>
              </w:tabs>
              <w:suppressAutoHyphens w:val="0"/>
              <w:jc w:val="left"/>
              <w:rPr>
                <w:sz w:val="16"/>
                <w:szCs w:val="16"/>
                <w:lang w:val="sr-Latn-CS" w:eastAsia="sr-Latn-CS"/>
              </w:rPr>
            </w:pPr>
          </w:p>
        </w:tc>
      </w:tr>
      <w:tr w:rsidR="00F970A2" w:rsidRPr="003F207D" w:rsidTr="00F970A2">
        <w:trPr>
          <w:trHeight w:val="497"/>
        </w:trPr>
        <w:tc>
          <w:tcPr>
            <w:tcW w:w="7727"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bl>
    <w:p w:rsidR="005F44FB" w:rsidRPr="00B33637" w:rsidRDefault="00F62B15" w:rsidP="00C57B65">
      <w:pPr>
        <w:jc w:val="left"/>
        <w:rPr>
          <w:iCs/>
          <w:sz w:val="20"/>
          <w:szCs w:val="20"/>
          <w:lang w:val="sr-Cyrl-RS"/>
        </w:rPr>
        <w:sectPr w:rsidR="005F44FB" w:rsidRPr="00B33637" w:rsidSect="004B7AE8">
          <w:type w:val="oddPage"/>
          <w:pgSz w:w="16838" w:h="11906" w:orient="landscape"/>
          <w:pgMar w:top="1440" w:right="1080" w:bottom="1440" w:left="1080" w:header="720" w:footer="720" w:gutter="0"/>
          <w:cols w:space="720"/>
          <w:titlePg/>
          <w:docGrid w:linePitch="360"/>
        </w:sectPr>
      </w:pPr>
      <w:r w:rsidRPr="003F207D">
        <w:rPr>
          <w:b/>
          <w:i/>
          <w:iCs/>
          <w:sz w:val="16"/>
          <w:szCs w:val="16"/>
          <w:lang w:val="sr-Cyrl-RS"/>
        </w:rPr>
        <w:t>Напомена: Понуђач је дужан да потпише и овери печатом сваку страну спецификације</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7"/>
    <w:bookmarkEnd w:id="58"/>
    <w:bookmarkEnd w:id="59"/>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71" w:name="_Toc414521042"/>
      <w:bookmarkStart w:id="72" w:name="_Toc417377468"/>
      <w:bookmarkEnd w:id="60"/>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71"/>
      <w:bookmarkEnd w:id="72"/>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3" w:name="_Toc354996376"/>
      <w:bookmarkStart w:id="74" w:name="_Toc364938506"/>
      <w:bookmarkStart w:id="75" w:name="_Toc366570169"/>
      <w:bookmarkStart w:id="76" w:name="_Toc366575936"/>
      <w:bookmarkStart w:id="77" w:name="_Toc366576308"/>
      <w:bookmarkStart w:id="78" w:name="_Toc366837293"/>
      <w:bookmarkStart w:id="79" w:name="_Toc372499463"/>
      <w:bookmarkStart w:id="80" w:name="_Toc364938537"/>
      <w:bookmarkEnd w:id="61"/>
      <w:bookmarkEnd w:id="62"/>
      <w:bookmarkEnd w:id="63"/>
      <w:bookmarkEnd w:id="64"/>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5B1951">
            <w:rPr>
              <w:rFonts w:eastAsia="Calibri"/>
              <w:sz w:val="20"/>
              <w:szCs w:val="20"/>
              <w:lang w:val="sr-Latn-CS" w:eastAsia="en-US"/>
            </w:rPr>
            <w:t xml:space="preserve"> ЈН ОП 42Д/17– Остали медицински и лабораторијски материјал, по партијама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3"/>
    <w:bookmarkEnd w:id="74"/>
    <w:bookmarkEnd w:id="75"/>
    <w:bookmarkEnd w:id="76"/>
    <w:bookmarkEnd w:id="77"/>
    <w:bookmarkEnd w:id="78"/>
    <w:bookmarkEnd w:id="79"/>
    <w:bookmarkEnd w:id="80"/>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B33637" w:rsidRDefault="00CF7186" w:rsidP="00AD6719">
      <w:pPr>
        <w:pStyle w:val="Heading2"/>
        <w:jc w:val="center"/>
        <w:rPr>
          <w:rFonts w:ascii="Times New Roman" w:hAnsi="Times New Roman"/>
          <w:sz w:val="20"/>
          <w:szCs w:val="20"/>
          <w:lang w:val="ru-RU"/>
        </w:rPr>
      </w:pPr>
      <w:r w:rsidRPr="00B33637">
        <w:rPr>
          <w:rFonts w:ascii="Times New Roman" w:hAnsi="Times New Roman"/>
          <w:sz w:val="20"/>
          <w:szCs w:val="20"/>
        </w:rPr>
        <w:lastRenderedPageBreak/>
        <w:t>X</w:t>
      </w:r>
      <w:r w:rsidR="004E34C8" w:rsidRPr="00B33637">
        <w:rPr>
          <w:rFonts w:ascii="Times New Roman" w:hAnsi="Times New Roman"/>
          <w:sz w:val="20"/>
          <w:szCs w:val="20"/>
        </w:rPr>
        <w:t>I</w:t>
      </w:r>
      <w:r w:rsidRPr="00B33637">
        <w:rPr>
          <w:rFonts w:ascii="Times New Roman" w:hAnsi="Times New Roman"/>
          <w:sz w:val="20"/>
          <w:szCs w:val="20"/>
        </w:rPr>
        <w:t xml:space="preserve"> </w:t>
      </w:r>
      <w:r w:rsidR="00AD6719" w:rsidRPr="00B33637">
        <w:rPr>
          <w:rFonts w:ascii="Times New Roman" w:hAnsi="Times New Roman"/>
          <w:sz w:val="20"/>
          <w:szCs w:val="20"/>
          <w:lang w:val="ru-RU"/>
        </w:rPr>
        <w:t>МОДЕЛ УГОВОРА</w:t>
      </w:r>
    </w:p>
    <w:p w:rsidR="00AD6719" w:rsidRPr="00B33637" w:rsidRDefault="00AD6719" w:rsidP="00AD6719">
      <w:pPr>
        <w:rPr>
          <w:color w:val="000000"/>
          <w:sz w:val="20"/>
          <w:szCs w:val="20"/>
          <w:lang w:val="ru-RU"/>
        </w:rPr>
      </w:pPr>
    </w:p>
    <w:p w:rsidR="00AD6719" w:rsidRPr="00B33637" w:rsidRDefault="00AD6719" w:rsidP="00AD6719">
      <w:pPr>
        <w:jc w:val="center"/>
        <w:rPr>
          <w:b/>
          <w:bCs/>
          <w:color w:val="000000"/>
          <w:sz w:val="20"/>
          <w:szCs w:val="20"/>
          <w:lang w:val="ru-RU"/>
        </w:rPr>
      </w:pPr>
      <w:r w:rsidRPr="00B3363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33637" w:rsidRDefault="00AD6719" w:rsidP="00AD6719">
      <w:pPr>
        <w:rPr>
          <w:color w:val="000000"/>
          <w:sz w:val="20"/>
          <w:szCs w:val="20"/>
          <w:lang w:val="ru-RU"/>
        </w:rPr>
      </w:pPr>
    </w:p>
    <w:p w:rsidR="00AD6719" w:rsidRPr="00B33637" w:rsidRDefault="00AD6719" w:rsidP="00AD6719">
      <w:pPr>
        <w:tabs>
          <w:tab w:val="center" w:pos="1560"/>
          <w:tab w:val="center" w:pos="3960"/>
          <w:tab w:val="center" w:pos="6720"/>
        </w:tabs>
        <w:rPr>
          <w:b/>
          <w:color w:val="000000"/>
          <w:sz w:val="20"/>
          <w:szCs w:val="20"/>
          <w:lang w:val="ru-RU"/>
        </w:rPr>
      </w:pPr>
      <w:r w:rsidRPr="00B33637">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33637" w:rsidRDefault="00AD6719" w:rsidP="00AD6719">
      <w:pPr>
        <w:tabs>
          <w:tab w:val="clear" w:pos="1440"/>
        </w:tabs>
        <w:suppressAutoHyphens w:val="0"/>
        <w:autoSpaceDE w:val="0"/>
        <w:autoSpaceDN w:val="0"/>
        <w:adjustRightInd w:val="0"/>
        <w:rPr>
          <w:i/>
          <w:iCs/>
          <w:sz w:val="20"/>
          <w:szCs w:val="20"/>
          <w:lang w:val="ru-RU" w:eastAsia="en-US"/>
        </w:rPr>
      </w:pPr>
    </w:p>
    <w:p w:rsidR="00AD6719" w:rsidRPr="00B33637"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33637" w:rsidRDefault="00AD6719" w:rsidP="00AD6719">
      <w:pPr>
        <w:tabs>
          <w:tab w:val="clear" w:pos="1440"/>
        </w:tabs>
        <w:suppressAutoHyphens w:val="0"/>
        <w:autoSpaceDE w:val="0"/>
        <w:autoSpaceDN w:val="0"/>
        <w:adjustRightInd w:val="0"/>
        <w:rPr>
          <w:b/>
          <w:iCs/>
          <w:sz w:val="20"/>
          <w:szCs w:val="20"/>
          <w:lang w:val="sr-Cyrl-CS" w:eastAsia="en-US"/>
        </w:rPr>
      </w:pPr>
      <w:r w:rsidRPr="00B33637">
        <w:rPr>
          <w:b/>
          <w:iCs/>
          <w:sz w:val="20"/>
          <w:szCs w:val="20"/>
          <w:lang w:val="sr-Cyrl-CS" w:eastAsia="en-US"/>
        </w:rPr>
        <w:t>Напомена:</w:t>
      </w:r>
    </w:p>
    <w:p w:rsidR="00AD6719" w:rsidRPr="00B33637" w:rsidRDefault="00AD6719" w:rsidP="00AD6719">
      <w:pPr>
        <w:tabs>
          <w:tab w:val="clear" w:pos="1440"/>
        </w:tabs>
        <w:suppressAutoHyphens w:val="0"/>
        <w:autoSpaceDE w:val="0"/>
        <w:autoSpaceDN w:val="0"/>
        <w:adjustRightInd w:val="0"/>
        <w:rPr>
          <w:b/>
          <w:iCs/>
          <w:sz w:val="20"/>
          <w:szCs w:val="20"/>
          <w:lang w:val="ru-RU" w:eastAsia="en-US"/>
        </w:rPr>
      </w:pPr>
      <w:r w:rsidRPr="00B33637">
        <w:rPr>
          <w:b/>
          <w:iCs/>
          <w:sz w:val="20"/>
          <w:szCs w:val="20"/>
          <w:lang w:val="ru-RU" w:eastAsia="en-US"/>
        </w:rPr>
        <w:t>Уколико понуђач подноси</w:t>
      </w:r>
      <w:r w:rsidR="004D5FC9" w:rsidRPr="00B33637">
        <w:rPr>
          <w:b/>
          <w:iCs/>
          <w:sz w:val="20"/>
          <w:szCs w:val="20"/>
          <w:lang w:val="ru-RU" w:eastAsia="en-US"/>
        </w:rPr>
        <w:t xml:space="preserve"> </w:t>
      </w:r>
      <w:r w:rsidRPr="00B33637">
        <w:rPr>
          <w:b/>
          <w:iCs/>
          <w:sz w:val="20"/>
          <w:szCs w:val="20"/>
          <w:lang w:val="ru-RU" w:eastAsia="en-US"/>
        </w:rPr>
        <w:t>заједничку понуду, односно понуду са учешћемподизвођача, у уговора ће бити наведени</w:t>
      </w:r>
      <w:r w:rsidR="00F03C6C" w:rsidRPr="00B33637">
        <w:rPr>
          <w:b/>
          <w:iCs/>
          <w:sz w:val="20"/>
          <w:szCs w:val="20"/>
          <w:lang w:val="sr-Latn-RS" w:eastAsia="en-US"/>
        </w:rPr>
        <w:t xml:space="preserve"> </w:t>
      </w:r>
      <w:r w:rsidRPr="00B33637">
        <w:rPr>
          <w:b/>
          <w:iCs/>
          <w:sz w:val="20"/>
          <w:szCs w:val="20"/>
          <w:lang w:val="ru-RU" w:eastAsia="en-US"/>
        </w:rPr>
        <w:t>сви понуђачи из групе понуђача, односно сви</w:t>
      </w:r>
      <w:r w:rsidR="00BE4B4B" w:rsidRPr="00B33637">
        <w:rPr>
          <w:b/>
          <w:iCs/>
          <w:sz w:val="20"/>
          <w:szCs w:val="20"/>
          <w:lang w:val="ru-RU" w:eastAsia="en-US"/>
        </w:rPr>
        <w:t xml:space="preserve"> </w:t>
      </w:r>
      <w:r w:rsidRPr="00B33637">
        <w:rPr>
          <w:b/>
          <w:iCs/>
          <w:sz w:val="20"/>
          <w:szCs w:val="20"/>
          <w:lang w:val="ru-RU" w:eastAsia="en-US"/>
        </w:rPr>
        <w:t>подизвођачи. У случају подношења заједничке понуде,</w:t>
      </w:r>
      <w:r w:rsidR="00F03C6C" w:rsidRPr="00B33637">
        <w:rPr>
          <w:b/>
          <w:iCs/>
          <w:sz w:val="20"/>
          <w:szCs w:val="20"/>
          <w:lang w:val="sr-Latn-RS" w:eastAsia="en-US"/>
        </w:rPr>
        <w:t xml:space="preserve"> </w:t>
      </w:r>
      <w:r w:rsidRPr="00B33637">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33637">
        <w:rPr>
          <w:b/>
          <w:iCs/>
          <w:sz w:val="20"/>
          <w:szCs w:val="20"/>
          <w:lang w:val="sr-Latn-RS" w:eastAsia="en-US"/>
        </w:rPr>
        <w:t xml:space="preserve"> </w:t>
      </w:r>
      <w:r w:rsidRPr="00B33637">
        <w:rPr>
          <w:b/>
          <w:iCs/>
          <w:sz w:val="20"/>
          <w:szCs w:val="20"/>
          <w:lang w:val="ru-RU" w:eastAsia="en-US"/>
        </w:rPr>
        <w:t>понуђача, или група понуђача може да одреди једног</w:t>
      </w:r>
      <w:r w:rsidR="00F03C6C" w:rsidRPr="00B33637">
        <w:rPr>
          <w:b/>
          <w:iCs/>
          <w:sz w:val="20"/>
          <w:szCs w:val="20"/>
          <w:lang w:val="sr-Latn-RS" w:eastAsia="en-US"/>
        </w:rPr>
        <w:t xml:space="preserve"> </w:t>
      </w:r>
      <w:r w:rsidRPr="00B33637">
        <w:rPr>
          <w:b/>
          <w:iCs/>
          <w:sz w:val="20"/>
          <w:szCs w:val="20"/>
          <w:lang w:val="ru-RU" w:eastAsia="en-US"/>
        </w:rPr>
        <w:t>понуђача из групе који ће потписати и</w:t>
      </w:r>
      <w:r w:rsidR="00F03C6C" w:rsidRPr="00B33637">
        <w:rPr>
          <w:b/>
          <w:iCs/>
          <w:sz w:val="20"/>
          <w:szCs w:val="20"/>
          <w:lang w:val="sr-Latn-RS" w:eastAsia="en-US"/>
        </w:rPr>
        <w:t xml:space="preserve"> </w:t>
      </w:r>
      <w:r w:rsidRPr="00B33637">
        <w:rPr>
          <w:b/>
          <w:iCs/>
          <w:sz w:val="20"/>
          <w:szCs w:val="20"/>
          <w:lang w:val="ru-RU" w:eastAsia="en-US"/>
        </w:rPr>
        <w:t>печатом оверити уговор</w:t>
      </w:r>
    </w:p>
    <w:p w:rsidR="00AD6719" w:rsidRPr="00B33637"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B33637" w:rsidTr="000D02F9">
        <w:trPr>
          <w:trHeight w:val="255"/>
          <w:tblCellSpacing w:w="0" w:type="dxa"/>
        </w:trPr>
        <w:tc>
          <w:tcPr>
            <w:tcW w:w="10490" w:type="dxa"/>
            <w:vAlign w:val="bottom"/>
            <w:hideMark/>
          </w:tcPr>
          <w:p w:rsidR="00AD6719" w:rsidRPr="00B33637" w:rsidRDefault="00AD6719" w:rsidP="00D90C4B">
            <w:pPr>
              <w:tabs>
                <w:tab w:val="clear" w:pos="1440"/>
              </w:tabs>
              <w:spacing w:line="100" w:lineRule="atLeast"/>
              <w:ind w:firstLine="708"/>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tabs>
                <w:tab w:val="clear" w:pos="1440"/>
              </w:tabs>
              <w:spacing w:line="100" w:lineRule="atLeast"/>
              <w:rPr>
                <w:bCs/>
                <w:iCs/>
                <w:sz w:val="20"/>
                <w:szCs w:val="20"/>
                <w:lang w:val="sr-Cyrl-RS" w:eastAsia="en-US"/>
              </w:rPr>
            </w:pPr>
            <w:r w:rsidRPr="00B33637">
              <w:rPr>
                <w:rFonts w:eastAsia="TimesNewRomanPS-BoldMT"/>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1</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0D02F9">
            <w:pPr>
              <w:tabs>
                <w:tab w:val="clear" w:pos="1440"/>
              </w:tabs>
              <w:spacing w:line="100" w:lineRule="atLeast"/>
              <w:rPr>
                <w:bCs/>
                <w:iCs/>
                <w:sz w:val="20"/>
                <w:szCs w:val="20"/>
                <w:lang w:val="sr-Cyrl-RS" w:eastAsia="en-U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2</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p w:rsidR="00DB3ACC" w:rsidRPr="00B33637" w:rsidRDefault="00DB3ACC" w:rsidP="00DB3ACC">
            <w:pPr>
              <w:tabs>
                <w:tab w:val="clear" w:pos="1440"/>
              </w:tabs>
              <w:spacing w:line="100" w:lineRule="atLeast"/>
              <w:rPr>
                <w:bCs/>
                <w:iCs/>
                <w:sz w:val="20"/>
                <w:szCs w:val="20"/>
                <w:lang w:val="sr-Cyrl-RS" w:eastAsia="en-US"/>
              </w:rPr>
            </w:pPr>
          </w:p>
          <w:p w:rsidR="000D02F9" w:rsidRPr="00B33637" w:rsidRDefault="000D02F9" w:rsidP="00307B73">
            <w:pPr>
              <w:tabs>
                <w:tab w:val="clear" w:pos="1440"/>
              </w:tabs>
              <w:spacing w:line="100" w:lineRule="atLeast"/>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tc>
      </w:tr>
    </w:tbl>
    <w:p w:rsidR="00BE4B4B" w:rsidRPr="00B33637" w:rsidRDefault="00BE4B4B" w:rsidP="00BE4B4B">
      <w:pPr>
        <w:tabs>
          <w:tab w:val="left" w:pos="1800"/>
        </w:tabs>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ЈН ОП </w:t>
      </w:r>
      <w:r w:rsidR="00E11811">
        <w:rPr>
          <w:sz w:val="20"/>
          <w:szCs w:val="20"/>
          <w:lang w:val="sr-Cyrl-CS"/>
        </w:rPr>
        <w:t>42</w:t>
      </w:r>
      <w:r w:rsidRPr="00B33637">
        <w:rPr>
          <w:sz w:val="20"/>
          <w:szCs w:val="20"/>
          <w:lang w:val="sr-Cyrl-CS"/>
        </w:rPr>
        <w:t>Д/1</w:t>
      </w:r>
      <w:r w:rsidR="00BC153B" w:rsidRPr="00B33637">
        <w:rPr>
          <w:sz w:val="20"/>
          <w:szCs w:val="20"/>
          <w:lang w:val="sr-Cyrl-CS"/>
        </w:rPr>
        <w:t>7</w:t>
      </w:r>
      <w:r w:rsidR="000D02F9" w:rsidRPr="00B33637">
        <w:rPr>
          <w:sz w:val="20"/>
          <w:szCs w:val="20"/>
          <w:lang w:val="sr-Cyrl-CS"/>
        </w:rPr>
        <w:t xml:space="preserve"> – </w:t>
      </w:r>
      <w:r w:rsidR="00116A9A" w:rsidRPr="00B33637">
        <w:rPr>
          <w:sz w:val="20"/>
          <w:szCs w:val="20"/>
          <w:lang w:val="sr-Cyrl-CS"/>
        </w:rPr>
        <w:t>Остали медицински и лабораторијски материјал, по партијама</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BE4B4B">
      <w:pPr>
        <w:rPr>
          <w:bCs/>
          <w:sz w:val="20"/>
          <w:szCs w:val="20"/>
          <w:lang w:val="sr-Latn-CS"/>
        </w:rPr>
      </w:pPr>
    </w:p>
    <w:p w:rsidR="00BE4B4B" w:rsidRPr="00B33637" w:rsidRDefault="000D02F9" w:rsidP="00BE4B4B">
      <w:pPr>
        <w:numPr>
          <w:ilvl w:val="0"/>
          <w:numId w:val="3"/>
        </w:numPr>
        <w:tabs>
          <w:tab w:val="clear" w:pos="144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BE4B4B">
      <w:pPr>
        <w:rPr>
          <w:bCs/>
          <w:sz w:val="20"/>
          <w:szCs w:val="20"/>
          <w:lang w:val="sr-Latn-CS"/>
        </w:rPr>
      </w:pPr>
      <w:r w:rsidRPr="00B33637">
        <w:rPr>
          <w:bCs/>
          <w:sz w:val="20"/>
          <w:szCs w:val="20"/>
          <w:lang w:val="sr-Latn-CS"/>
        </w:rPr>
        <w:t>и</w:t>
      </w:r>
    </w:p>
    <w:p w:rsidR="00BE4B4B" w:rsidRPr="00B33637" w:rsidRDefault="00BE4B4B" w:rsidP="00BE4B4B">
      <w:pPr>
        <w:numPr>
          <w:ilvl w:val="0"/>
          <w:numId w:val="3"/>
        </w:numPr>
        <w:tabs>
          <w:tab w:val="clear" w:pos="1440"/>
          <w:tab w:val="left" w:pos="720"/>
        </w:tabs>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BE4B4B">
      <w:pPr>
        <w:tabs>
          <w:tab w:val="clear" w:pos="1440"/>
        </w:tabs>
        <w:rPr>
          <w:bCs/>
          <w:sz w:val="20"/>
          <w:szCs w:val="20"/>
          <w:lang w:val="sr-Latn-CS"/>
        </w:rPr>
      </w:pPr>
    </w:p>
    <w:p w:rsidR="00BE4B4B" w:rsidRPr="00B33637" w:rsidRDefault="00BE4B4B" w:rsidP="00C21503">
      <w:pPr>
        <w:tabs>
          <w:tab w:val="clear" w:pos="1440"/>
        </w:tabs>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BE4B4B">
      <w:pPr>
        <w:jc w:val="center"/>
        <w:outlineLvl w:val="0"/>
        <w:rPr>
          <w:b/>
          <w:bCs/>
          <w:sz w:val="20"/>
          <w:szCs w:val="20"/>
          <w:lang w:val="ru-RU"/>
        </w:rPr>
      </w:pPr>
      <w:bookmarkStart w:id="81" w:name="_Toc326656235"/>
      <w:bookmarkStart w:id="82" w:name="_Toc325539387"/>
      <w:r w:rsidRPr="00B33637">
        <w:rPr>
          <w:b/>
          <w:bCs/>
          <w:sz w:val="20"/>
          <w:szCs w:val="20"/>
          <w:lang w:val="ru-RU"/>
        </w:rPr>
        <w:t xml:space="preserve">УГОВОР О </w:t>
      </w:r>
      <w:bookmarkEnd w:id="81"/>
      <w:bookmarkEnd w:id="82"/>
      <w:r w:rsidRPr="00B33637">
        <w:rPr>
          <w:b/>
          <w:bCs/>
          <w:sz w:val="20"/>
          <w:szCs w:val="20"/>
          <w:lang w:val="ru-RU"/>
        </w:rPr>
        <w:t>ЈАВНОЈ НАБАВЦИ</w:t>
      </w:r>
    </w:p>
    <w:p w:rsidR="00BE4B4B" w:rsidRPr="00B33637" w:rsidRDefault="00BE4B4B" w:rsidP="00BE4B4B">
      <w:pPr>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16A9A" w:rsidRPr="00B33637">
        <w:rPr>
          <w:b/>
          <w:bCs/>
          <w:sz w:val="20"/>
          <w:szCs w:val="20"/>
          <w:lang w:val="sr-Cyrl-CS"/>
        </w:rPr>
        <w:t>Остали медицински и лабораторијски материјал, по партијама</w:t>
      </w:r>
      <w:r w:rsidR="00770A61" w:rsidRPr="00B33637">
        <w:rPr>
          <w:b/>
          <w:bCs/>
          <w:sz w:val="20"/>
          <w:szCs w:val="20"/>
          <w:lang w:val="ru-RU"/>
        </w:rPr>
        <w:t xml:space="preserve"> </w:t>
      </w:r>
      <w:r w:rsidRPr="00B33637">
        <w:rPr>
          <w:b/>
          <w:bCs/>
          <w:sz w:val="20"/>
          <w:szCs w:val="20"/>
          <w:lang w:val="ru-RU"/>
        </w:rPr>
        <w:t>-</w:t>
      </w:r>
    </w:p>
    <w:p w:rsidR="00BE4B4B" w:rsidRPr="00B33637" w:rsidRDefault="00451C25" w:rsidP="00BE4B4B">
      <w:pPr>
        <w:tabs>
          <w:tab w:val="left" w:pos="720"/>
        </w:tabs>
        <w:jc w:val="center"/>
        <w:rPr>
          <w:b/>
          <w:bCs/>
          <w:sz w:val="20"/>
          <w:szCs w:val="20"/>
          <w:lang w:val="ru-RU"/>
        </w:rPr>
      </w:pPr>
      <w:r w:rsidRPr="00B33637">
        <w:rPr>
          <w:b/>
          <w:bCs/>
          <w:sz w:val="20"/>
          <w:szCs w:val="20"/>
          <w:lang w:val="ru-RU"/>
        </w:rPr>
        <w:t>ЈН ОП</w:t>
      </w:r>
      <w:r w:rsidR="00BC153B" w:rsidRPr="00B33637">
        <w:rPr>
          <w:b/>
          <w:bCs/>
          <w:sz w:val="20"/>
          <w:szCs w:val="20"/>
          <w:lang w:val="ru-RU"/>
        </w:rPr>
        <w:t xml:space="preserve"> </w:t>
      </w:r>
      <w:r w:rsidR="000578D4">
        <w:rPr>
          <w:b/>
          <w:bCs/>
          <w:sz w:val="20"/>
          <w:szCs w:val="20"/>
          <w:lang w:val="sr-Cyrl-CS"/>
        </w:rPr>
        <w:t>42</w:t>
      </w:r>
      <w:r w:rsidR="00BC153B" w:rsidRPr="00B33637">
        <w:rPr>
          <w:b/>
          <w:bCs/>
          <w:sz w:val="20"/>
          <w:szCs w:val="20"/>
          <w:lang w:val="ru-RU"/>
        </w:rPr>
        <w:t>Д/17</w:t>
      </w:r>
    </w:p>
    <w:p w:rsidR="000D02F9" w:rsidRPr="00B33637" w:rsidRDefault="000D02F9" w:rsidP="00BE4B4B">
      <w:pPr>
        <w:tabs>
          <w:tab w:val="left" w:pos="720"/>
        </w:tabs>
        <w:jc w:val="center"/>
        <w:rPr>
          <w:bCs/>
          <w:sz w:val="20"/>
          <w:szCs w:val="20"/>
          <w:lang w:val="ru-RU"/>
        </w:rPr>
      </w:pPr>
    </w:p>
    <w:p w:rsidR="00BE4B4B" w:rsidRPr="00B33637"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B33637">
        <w:rPr>
          <w:rFonts w:eastAsia="Arial Unicode MS"/>
          <w:bCs/>
          <w:color w:val="000000"/>
          <w:kern w:val="1"/>
          <w:sz w:val="20"/>
          <w:szCs w:val="20"/>
          <w:lang w:val="ru-RU"/>
        </w:rPr>
        <w:t>Члан 1.</w:t>
      </w:r>
    </w:p>
    <w:p w:rsidR="00BE4B4B" w:rsidRPr="00B33637" w:rsidRDefault="00BE4B4B" w:rsidP="00BE4B4B">
      <w:pPr>
        <w:tabs>
          <w:tab w:val="clear" w:pos="1440"/>
        </w:tabs>
        <w:spacing w:line="100" w:lineRule="atLeast"/>
        <w:ind w:firstLine="708"/>
        <w:jc w:val="left"/>
        <w:rPr>
          <w:rFonts w:eastAsia="Arial Unicode MS"/>
          <w:color w:val="000000"/>
          <w:kern w:val="1"/>
          <w:sz w:val="20"/>
          <w:szCs w:val="20"/>
          <w:lang w:val="sr-Cyrl-CS"/>
        </w:rPr>
      </w:pPr>
      <w:r w:rsidRPr="00B33637">
        <w:rPr>
          <w:rFonts w:eastAsia="Arial Unicode MS"/>
          <w:color w:val="000000"/>
          <w:kern w:val="1"/>
          <w:sz w:val="20"/>
          <w:szCs w:val="20"/>
          <w:lang w:val="sr-Cyrl-RS"/>
        </w:rPr>
        <w:t>У</w:t>
      </w:r>
      <w:r w:rsidRPr="00B33637">
        <w:rPr>
          <w:rFonts w:eastAsia="Arial Unicode MS"/>
          <w:color w:val="000000"/>
          <w:kern w:val="1"/>
          <w:sz w:val="20"/>
          <w:szCs w:val="20"/>
          <w:lang w:val="sr-Latn-CS"/>
        </w:rPr>
        <w:t>говорне стране заједнички констатују:</w:t>
      </w:r>
      <w:r w:rsidRPr="00B33637">
        <w:rPr>
          <w:rFonts w:eastAsia="Arial Unicode MS"/>
          <w:color w:val="000000"/>
          <w:kern w:val="1"/>
          <w:sz w:val="20"/>
          <w:szCs w:val="20"/>
          <w:lang w:val="sr-Cyrl-CS"/>
        </w:rPr>
        <w:t xml:space="preserve"> </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Latn-CS"/>
        </w:rPr>
        <w:t xml:space="preserve">1.  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ru-RU"/>
        </w:rPr>
        <w:t xml:space="preserve"> доставио понуду број _______</w:t>
      </w:r>
      <w:r w:rsidR="009F3EDB" w:rsidRPr="00B33637">
        <w:rPr>
          <w:rFonts w:eastAsia="Arial Unicode MS"/>
          <w:color w:val="000000"/>
          <w:kern w:val="1"/>
          <w:sz w:val="20"/>
          <w:szCs w:val="20"/>
          <w:lang w:val="ru-RU"/>
        </w:rPr>
        <w:t>_ од _______2017</w:t>
      </w:r>
      <w:r w:rsidRPr="00B33637">
        <w:rPr>
          <w:rFonts w:eastAsia="Arial Unicode MS"/>
          <w:color w:val="000000"/>
          <w:kern w:val="1"/>
          <w:sz w:val="20"/>
          <w:szCs w:val="20"/>
          <w:lang w:val="ru-RU"/>
        </w:rPr>
        <w:t>. године која је код Купца заведена под б</w:t>
      </w:r>
      <w:r w:rsidR="009F3EDB" w:rsidRPr="00B33637">
        <w:rPr>
          <w:rFonts w:eastAsia="Arial Unicode MS"/>
          <w:color w:val="000000"/>
          <w:kern w:val="1"/>
          <w:sz w:val="20"/>
          <w:szCs w:val="20"/>
          <w:lang w:val="ru-RU"/>
        </w:rPr>
        <w:t>ројем_______ дана _________.2017</w:t>
      </w:r>
      <w:r w:rsidRPr="00B33637">
        <w:rPr>
          <w:rFonts w:eastAsia="Arial Unicode MS"/>
          <w:color w:val="000000"/>
          <w:kern w:val="1"/>
          <w:sz w:val="20"/>
          <w:szCs w:val="20"/>
          <w:lang w:val="ru-RU"/>
        </w:rPr>
        <w:t>. године и која у потпуности одговара</w:t>
      </w:r>
      <w:r w:rsidRPr="00B33637">
        <w:rPr>
          <w:rFonts w:eastAsia="Arial Unicode MS"/>
          <w:color w:val="000000"/>
          <w:kern w:val="1"/>
          <w:sz w:val="20"/>
          <w:szCs w:val="20"/>
          <w:lang w:val="sr-Latn-CS"/>
        </w:rPr>
        <w:t xml:space="preserve"> </w:t>
      </w:r>
      <w:r w:rsidRPr="00B33637">
        <w:rPr>
          <w:rFonts w:eastAsia="Arial Unicode MS"/>
          <w:color w:val="000000"/>
          <w:kern w:val="1"/>
          <w:sz w:val="20"/>
          <w:szCs w:val="20"/>
          <w:lang w:val="ru-RU"/>
        </w:rPr>
        <w:t xml:space="preserve"> спецификацији из конкурсне документације.</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Cyrl-CS"/>
        </w:rPr>
        <w:t xml:space="preserve">2. </w:t>
      </w:r>
      <w:r w:rsidRPr="00B33637">
        <w:rPr>
          <w:rFonts w:eastAsia="Arial Unicode MS"/>
          <w:color w:val="000000"/>
          <w:kern w:val="1"/>
          <w:sz w:val="20"/>
          <w:szCs w:val="20"/>
          <w:lang w:val="sr-Latn-CS"/>
        </w:rPr>
        <w:t xml:space="preserve">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sr-Cyrl-CS"/>
        </w:rPr>
        <w:t xml:space="preserve"> изабран као најповољнији понуђач Одлуком о додели уговора број______</w:t>
      </w:r>
      <w:r w:rsidR="009F3EDB" w:rsidRPr="00B33637">
        <w:rPr>
          <w:rFonts w:eastAsia="Arial Unicode MS"/>
          <w:color w:val="000000"/>
          <w:kern w:val="1"/>
          <w:sz w:val="20"/>
          <w:szCs w:val="20"/>
          <w:lang w:val="sr-Cyrl-CS"/>
        </w:rPr>
        <w:t>_ од ________.2017</w:t>
      </w:r>
      <w:r w:rsidRPr="00B33637">
        <w:rPr>
          <w:rFonts w:eastAsia="Arial Unicode MS"/>
          <w:color w:val="000000"/>
          <w:kern w:val="1"/>
          <w:sz w:val="20"/>
          <w:szCs w:val="20"/>
          <w:lang w:val="sr-Cyrl-CS"/>
        </w:rPr>
        <w:t>. године.</w:t>
      </w:r>
    </w:p>
    <w:p w:rsidR="00BE4B4B" w:rsidRPr="00B33637" w:rsidRDefault="00BE4B4B" w:rsidP="00BE4B4B">
      <w:pPr>
        <w:tabs>
          <w:tab w:val="clear" w:pos="1440"/>
        </w:tabs>
        <w:spacing w:line="100" w:lineRule="atLeast"/>
        <w:ind w:firstLine="708"/>
        <w:rPr>
          <w:rFonts w:eastAsia="Arial Unicode MS"/>
          <w:color w:val="000000"/>
          <w:kern w:val="1"/>
          <w:sz w:val="20"/>
          <w:szCs w:val="20"/>
          <w:lang w:val="sr-Latn-CS"/>
        </w:rPr>
      </w:pPr>
      <w:r w:rsidRPr="00B33637">
        <w:rPr>
          <w:rFonts w:eastAsia="Arial Unicode MS"/>
          <w:color w:val="000000"/>
          <w:kern w:val="1"/>
          <w:sz w:val="20"/>
          <w:szCs w:val="20"/>
          <w:lang w:val="ru-RU"/>
        </w:rPr>
        <w:t xml:space="preserve">Понуда и спецификација из конкурсне документације </w:t>
      </w:r>
      <w:r w:rsidRPr="00B33637">
        <w:rPr>
          <w:rFonts w:eastAsia="Arial Unicode MS"/>
          <w:color w:val="000000"/>
          <w:kern w:val="1"/>
          <w:sz w:val="20"/>
          <w:szCs w:val="20"/>
          <w:lang w:val="sr-Latn-CS"/>
        </w:rPr>
        <w:t xml:space="preserve">као </w:t>
      </w:r>
      <w:r w:rsidRPr="00B33637">
        <w:rPr>
          <w:rFonts w:eastAsia="Arial Unicode MS"/>
          <w:color w:val="000000"/>
          <w:kern w:val="1"/>
          <w:sz w:val="20"/>
          <w:szCs w:val="20"/>
          <w:lang w:val="ru-RU"/>
        </w:rPr>
        <w:t xml:space="preserve">прилог уговора </w:t>
      </w:r>
      <w:r w:rsidRPr="00B33637">
        <w:rPr>
          <w:rFonts w:eastAsia="Arial Unicode MS"/>
          <w:color w:val="000000"/>
          <w:kern w:val="1"/>
          <w:sz w:val="20"/>
          <w:szCs w:val="20"/>
          <w:lang w:val="sr-Latn-CS"/>
        </w:rPr>
        <w:t>чин</w:t>
      </w:r>
      <w:r w:rsidRPr="00B33637">
        <w:rPr>
          <w:rFonts w:eastAsia="Arial Unicode MS"/>
          <w:color w:val="000000"/>
          <w:kern w:val="1"/>
          <w:sz w:val="20"/>
          <w:szCs w:val="20"/>
          <w:lang w:val="sr-Cyrl-CS"/>
        </w:rPr>
        <w:t>е</w:t>
      </w:r>
      <w:r w:rsidRPr="00B33637">
        <w:rPr>
          <w:rFonts w:eastAsia="Arial Unicode MS"/>
          <w:color w:val="000000"/>
          <w:kern w:val="1"/>
          <w:sz w:val="20"/>
          <w:szCs w:val="20"/>
          <w:lang w:val="sr-Latn-CS"/>
        </w:rPr>
        <w:t xml:space="preserve">  његов </w:t>
      </w:r>
      <w:r w:rsidRPr="00B33637">
        <w:rPr>
          <w:rFonts w:eastAsia="Arial Unicode MS"/>
          <w:color w:val="000000"/>
          <w:kern w:val="1"/>
          <w:sz w:val="20"/>
          <w:szCs w:val="20"/>
          <w:lang w:val="ru-RU"/>
        </w:rPr>
        <w:t>саставни део</w:t>
      </w:r>
      <w:r w:rsidRPr="00B33637">
        <w:rPr>
          <w:rFonts w:eastAsia="Arial Unicode MS"/>
          <w:color w:val="000000"/>
          <w:kern w:val="1"/>
          <w:sz w:val="20"/>
          <w:szCs w:val="20"/>
          <w:lang w:val="sr-Latn-CS"/>
        </w:rPr>
        <w:t>.</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p>
    <w:p w:rsidR="00BE4B4B" w:rsidRPr="00B33637" w:rsidRDefault="00BE4B4B" w:rsidP="00BE4B4B">
      <w:pPr>
        <w:ind w:firstLine="720"/>
        <w:rPr>
          <w:sz w:val="20"/>
          <w:szCs w:val="20"/>
          <w:lang w:val="sr-Cyrl-RS"/>
        </w:rPr>
      </w:pPr>
      <w:r w:rsidRPr="00B33637">
        <w:rPr>
          <w:sz w:val="20"/>
          <w:szCs w:val="20"/>
          <w:lang w:val="sr-Latn-CS"/>
        </w:rPr>
        <w:t xml:space="preserve">Предмет уговора је </w:t>
      </w:r>
      <w:r w:rsidRPr="00B33637">
        <w:rPr>
          <w:sz w:val="20"/>
          <w:szCs w:val="20"/>
          <w:lang w:val="sr-Cyrl-RS"/>
        </w:rPr>
        <w:t>куповина и испорука</w:t>
      </w:r>
      <w:r w:rsidRPr="00B33637">
        <w:rPr>
          <w:sz w:val="20"/>
          <w:szCs w:val="20"/>
          <w:lang w:val="sr-Latn-CS"/>
        </w:rPr>
        <w:t xml:space="preserve"> </w:t>
      </w:r>
      <w:r w:rsidRPr="00B33637">
        <w:rPr>
          <w:sz w:val="20"/>
          <w:szCs w:val="20"/>
          <w:lang w:val="sr-Cyrl-RS"/>
        </w:rPr>
        <w:t>добара</w:t>
      </w:r>
      <w:r w:rsidRPr="00B33637">
        <w:rPr>
          <w:sz w:val="20"/>
          <w:szCs w:val="20"/>
        </w:rPr>
        <w:t xml:space="preserve"> </w:t>
      </w:r>
      <w:r w:rsidRPr="00B33637">
        <w:rPr>
          <w:sz w:val="20"/>
          <w:szCs w:val="20"/>
          <w:lang w:val="sr-Cyrl-RS"/>
        </w:rPr>
        <w:t>–</w:t>
      </w:r>
      <w:r w:rsidRPr="00B33637">
        <w:rPr>
          <w:sz w:val="20"/>
          <w:szCs w:val="20"/>
        </w:rPr>
        <w:t xml:space="preserve"> </w:t>
      </w:r>
      <w:r w:rsidR="00203197" w:rsidRPr="00B33637">
        <w:rPr>
          <w:b/>
          <w:bCs/>
          <w:sz w:val="20"/>
          <w:szCs w:val="20"/>
          <w:lang w:val="sr-Cyrl-CS"/>
        </w:rPr>
        <w:t>осталог медицинског и лабораторијског материјала, по партијама</w:t>
      </w:r>
      <w:r w:rsidR="00203197" w:rsidRPr="00B33637">
        <w:rPr>
          <w:sz w:val="20"/>
          <w:szCs w:val="20"/>
          <w:lang w:val="sr-Cyrl-RS"/>
        </w:rPr>
        <w:t xml:space="preserve"> </w:t>
      </w:r>
      <w:r w:rsidRPr="00B33637">
        <w:rPr>
          <w:sz w:val="20"/>
          <w:szCs w:val="20"/>
          <w:lang w:val="sr-Cyrl-RS"/>
        </w:rPr>
        <w:t xml:space="preserve">, из Партија ________________, </w:t>
      </w:r>
      <w:r w:rsidRPr="00B33637">
        <w:rPr>
          <w:sz w:val="20"/>
          <w:szCs w:val="20"/>
          <w:lang w:val="sr-Latn-CS"/>
        </w:rPr>
        <w:t>у складу са спецификацијом и посебним захтевима из конкурсне документације.</w:t>
      </w:r>
    </w:p>
    <w:p w:rsidR="00BE4B4B" w:rsidRPr="00B33637" w:rsidRDefault="00BE4B4B" w:rsidP="006172B2">
      <w:pP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3.</w:t>
      </w:r>
    </w:p>
    <w:p w:rsidR="00BE4B4B" w:rsidRPr="00B33637" w:rsidRDefault="00BE4B4B" w:rsidP="00BE4B4B">
      <w:pPr>
        <w:rPr>
          <w:sz w:val="20"/>
          <w:szCs w:val="20"/>
          <w:lang w:val="sr-Cyrl-RS"/>
        </w:rPr>
      </w:pPr>
      <w:r w:rsidRPr="00B33637">
        <w:rPr>
          <w:sz w:val="20"/>
          <w:szCs w:val="20"/>
          <w:lang w:val="ru-RU"/>
        </w:rPr>
        <w:t xml:space="preserve">            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83313E" w:rsidRPr="00B33637" w:rsidRDefault="0083313E" w:rsidP="0083313E">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BE4B4B" w:rsidRPr="00B33637" w:rsidRDefault="000D02F9" w:rsidP="000D02F9">
      <w:pPr>
        <w:rPr>
          <w:sz w:val="20"/>
          <w:szCs w:val="20"/>
          <w:lang w:val="sr-Cyrl-RS"/>
        </w:rPr>
      </w:pPr>
      <w:r w:rsidRPr="00B33637">
        <w:rPr>
          <w:sz w:val="20"/>
          <w:szCs w:val="20"/>
          <w:lang w:val="ru-RU"/>
        </w:rPr>
        <w:lastRenderedPageBreak/>
        <w:t xml:space="preserve">       </w:t>
      </w:r>
    </w:p>
    <w:p w:rsidR="00BE4B4B" w:rsidRPr="00B33637" w:rsidRDefault="00BE4B4B" w:rsidP="00BE4B4B">
      <w:pPr>
        <w:tabs>
          <w:tab w:val="clear" w:pos="1440"/>
          <w:tab w:val="left" w:pos="0"/>
          <w:tab w:val="left" w:pos="426"/>
        </w:tabs>
        <w:rPr>
          <w:sz w:val="20"/>
          <w:szCs w:val="20"/>
          <w:lang w:val="sr-Cyrl-CS"/>
        </w:rPr>
      </w:pPr>
      <w:r w:rsidRPr="00B33637">
        <w:rPr>
          <w:sz w:val="20"/>
          <w:szCs w:val="20"/>
          <w:lang w:val="sr-Cyrl-CS"/>
        </w:rPr>
        <w:tab/>
      </w:r>
      <w:r w:rsidRPr="00B33637">
        <w:rPr>
          <w:sz w:val="20"/>
          <w:szCs w:val="20"/>
          <w:lang w:val="sr-Cyrl-CS"/>
        </w:rPr>
        <w:tab/>
        <w:t>Укупна вредност уговора без ПДВ-а износи</w:t>
      </w:r>
      <w:r w:rsidRPr="00B33637">
        <w:rPr>
          <w:sz w:val="20"/>
          <w:szCs w:val="20"/>
        </w:rPr>
        <w:t>_____________</w:t>
      </w:r>
      <w:r w:rsidRPr="00B33637">
        <w:rPr>
          <w:sz w:val="20"/>
          <w:szCs w:val="20"/>
          <w:lang w:val="sr-Cyrl-CS"/>
        </w:rPr>
        <w:t xml:space="preserve"> динара, ПДВ износи </w:t>
      </w:r>
      <w:r w:rsidRPr="00B33637">
        <w:rPr>
          <w:sz w:val="20"/>
          <w:szCs w:val="20"/>
        </w:rPr>
        <w:t>__________</w:t>
      </w:r>
      <w:r w:rsidRPr="00B33637">
        <w:rPr>
          <w:sz w:val="20"/>
          <w:szCs w:val="20"/>
          <w:lang w:val="sr-Cyrl-CS"/>
        </w:rPr>
        <w:t xml:space="preserve"> динара, док укупна вредност уговора са ПДВ-ом износи </w:t>
      </w:r>
      <w:r w:rsidRPr="00B33637">
        <w:rPr>
          <w:sz w:val="20"/>
          <w:szCs w:val="20"/>
        </w:rPr>
        <w:t>______________</w:t>
      </w:r>
      <w:r w:rsidRPr="00B33637">
        <w:rPr>
          <w:sz w:val="20"/>
          <w:szCs w:val="20"/>
          <w:lang w:val="sr-Cyrl-CS"/>
        </w:rPr>
        <w:t xml:space="preserve"> динара. </w:t>
      </w:r>
    </w:p>
    <w:p w:rsidR="00BE4B4B" w:rsidRPr="00B33637" w:rsidRDefault="00BE4B4B" w:rsidP="00BE4B4B">
      <w:pPr>
        <w:ind w:firstLine="720"/>
        <w:rPr>
          <w:sz w:val="20"/>
          <w:szCs w:val="20"/>
          <w:lang w:val="sr-Latn-CS"/>
        </w:rPr>
      </w:pPr>
      <w:r w:rsidRPr="00B33637">
        <w:rPr>
          <w:sz w:val="20"/>
          <w:szCs w:val="20"/>
          <w:lang w:val="sr-Latn-CS"/>
        </w:rPr>
        <w:t xml:space="preserve">У цену је урачуната цена </w:t>
      </w:r>
      <w:r w:rsidRPr="00B33637">
        <w:rPr>
          <w:sz w:val="20"/>
          <w:szCs w:val="20"/>
          <w:lang w:val="sr-Cyrl-RS"/>
        </w:rPr>
        <w:t>добара</w:t>
      </w:r>
      <w:r w:rsidRPr="00B33637">
        <w:rPr>
          <w:sz w:val="20"/>
          <w:szCs w:val="20"/>
          <w:lang w:val="sr-Latn-CS"/>
        </w:rPr>
        <w:t xml:space="preserve">, </w:t>
      </w:r>
      <w:r w:rsidRPr="00B33637">
        <w:rPr>
          <w:sz w:val="20"/>
          <w:szCs w:val="20"/>
          <w:lang w:val="sr-Cyrl-RS"/>
        </w:rPr>
        <w:t>трошкови транспорта</w:t>
      </w:r>
      <w:r w:rsidRPr="00B33637">
        <w:rPr>
          <w:sz w:val="20"/>
          <w:szCs w:val="20"/>
          <w:lang w:val="sr-Latn-CS"/>
        </w:rPr>
        <w:t xml:space="preserve"> и сви остали трошкови </w:t>
      </w:r>
      <w:r w:rsidRPr="00B33637">
        <w:rPr>
          <w:sz w:val="20"/>
          <w:szCs w:val="20"/>
          <w:lang w:val="sr-Cyrl-RS"/>
        </w:rPr>
        <w:t>Продавца</w:t>
      </w:r>
      <w:r w:rsidRPr="00B33637">
        <w:rPr>
          <w:sz w:val="20"/>
          <w:szCs w:val="20"/>
          <w:lang w:val="sr-Cyrl-CS"/>
        </w:rPr>
        <w:t>.</w:t>
      </w:r>
    </w:p>
    <w:p w:rsidR="00D90C4B" w:rsidRPr="00B33637" w:rsidRDefault="00BE4B4B" w:rsidP="00D90C4B">
      <w:pPr>
        <w:ind w:firstLine="720"/>
        <w:rPr>
          <w:sz w:val="20"/>
          <w:szCs w:val="20"/>
          <w:lang w:val="sr-Cyrl-RS"/>
        </w:rPr>
      </w:pPr>
      <w:r w:rsidRPr="00B33637">
        <w:rPr>
          <w:sz w:val="20"/>
          <w:szCs w:val="20"/>
          <w:lang w:val="sr-Cyrl-CS"/>
        </w:rPr>
        <w:t xml:space="preserve">Јединичне цене </w:t>
      </w:r>
      <w:r w:rsidR="00D90C4B" w:rsidRPr="00B33637">
        <w:rPr>
          <w:sz w:val="20"/>
          <w:szCs w:val="20"/>
          <w:lang w:val="sr-Cyrl-CS"/>
        </w:rPr>
        <w:t xml:space="preserve">добара која су предмет овог уговора </w:t>
      </w:r>
      <w:r w:rsidRPr="00B33637">
        <w:rPr>
          <w:sz w:val="20"/>
          <w:szCs w:val="20"/>
          <w:lang w:val="sr-Cyrl-CS"/>
        </w:rPr>
        <w:t>су фиксне до коначн</w:t>
      </w:r>
      <w:r w:rsidR="00D90C4B" w:rsidRPr="00B33637">
        <w:rPr>
          <w:sz w:val="20"/>
          <w:szCs w:val="20"/>
          <w:lang w:val="sr-Cyrl-CS"/>
        </w:rPr>
        <w:t>е реализације</w:t>
      </w:r>
      <w:r w:rsidRPr="00B33637">
        <w:rPr>
          <w:sz w:val="20"/>
          <w:szCs w:val="20"/>
          <w:lang w:val="sr-Latn-CS"/>
        </w:rPr>
        <w:t xml:space="preserve"> уговора</w:t>
      </w:r>
      <w:r w:rsidRPr="00B33637">
        <w:rPr>
          <w:sz w:val="20"/>
          <w:szCs w:val="20"/>
          <w:lang w:val="sr-Cyrl-CS"/>
        </w:rPr>
        <w:t>.</w:t>
      </w:r>
    </w:p>
    <w:p w:rsidR="00BE4B4B" w:rsidRPr="00B33637" w:rsidRDefault="00BE4B4B" w:rsidP="00BE4B4B">
      <w:pPr>
        <w:ind w:firstLine="720"/>
        <w:rPr>
          <w:sz w:val="20"/>
          <w:szCs w:val="20"/>
          <w:lang w:val="sr-Cyrl-RS"/>
        </w:rPr>
      </w:pPr>
    </w:p>
    <w:p w:rsidR="00BE4B4B" w:rsidRPr="00B33637" w:rsidRDefault="00BE4B4B" w:rsidP="00BE4B4B">
      <w:pPr>
        <w:jc w:val="center"/>
        <w:rPr>
          <w:sz w:val="20"/>
          <w:szCs w:val="20"/>
          <w:lang w:val="ru-RU"/>
        </w:rPr>
      </w:pPr>
      <w:r w:rsidRPr="00B33637">
        <w:rPr>
          <w:sz w:val="20"/>
          <w:szCs w:val="20"/>
          <w:lang w:val="sr-Cyrl-CS"/>
        </w:rPr>
        <w:t xml:space="preserve">Члан </w:t>
      </w:r>
      <w:r w:rsidRPr="00B33637">
        <w:rPr>
          <w:sz w:val="20"/>
          <w:szCs w:val="20"/>
          <w:lang w:val="sr-Latn-CS"/>
        </w:rPr>
        <w:t>4</w:t>
      </w:r>
      <w:r w:rsidRPr="00B33637">
        <w:rPr>
          <w:sz w:val="20"/>
          <w:szCs w:val="20"/>
          <w:lang w:val="sr-Cyrl-CS"/>
        </w:rPr>
        <w:t>.</w:t>
      </w:r>
    </w:p>
    <w:p w:rsidR="00BE4B4B" w:rsidRPr="00B33637" w:rsidRDefault="00BE4B4B" w:rsidP="00BE4B4B">
      <w:pPr>
        <w:tabs>
          <w:tab w:val="left" w:pos="720"/>
        </w:tabs>
        <w:rPr>
          <w:sz w:val="20"/>
          <w:szCs w:val="20"/>
          <w:lang w:val="sr-Cyrl-CS"/>
        </w:rPr>
      </w:pPr>
      <w:r w:rsidRPr="00B33637">
        <w:rPr>
          <w:sz w:val="20"/>
          <w:szCs w:val="20"/>
          <w:lang w:val="sr-Cyrl-CS"/>
        </w:rPr>
        <w:tab/>
        <w:t>Продавац</w:t>
      </w:r>
      <w:r w:rsidRPr="00B33637">
        <w:rPr>
          <w:sz w:val="20"/>
          <w:szCs w:val="20"/>
          <w:lang w:val="sr-Cyrl-RS"/>
        </w:rPr>
        <w:t xml:space="preserve"> </w:t>
      </w:r>
      <w:r w:rsidRPr="00B33637">
        <w:rPr>
          <w:sz w:val="20"/>
          <w:szCs w:val="20"/>
          <w:lang w:val="ru-RU"/>
        </w:rPr>
        <w:t xml:space="preserve">ће испоруку добара која су предмет овог уговора вршити сукцесивно, </w:t>
      </w:r>
      <w:r w:rsidR="00D90C4B" w:rsidRPr="00B33637">
        <w:rPr>
          <w:sz w:val="20"/>
          <w:szCs w:val="20"/>
          <w:lang w:val="ru-RU"/>
        </w:rPr>
        <w:t xml:space="preserve">у складу са потребама Купца, а </w:t>
      </w:r>
      <w:r w:rsidR="00D90C4B" w:rsidRPr="00B33637">
        <w:rPr>
          <w:rFonts w:eastAsia="Arial Unicode MS"/>
          <w:color w:val="000000"/>
          <w:kern w:val="1"/>
          <w:sz w:val="20"/>
          <w:szCs w:val="20"/>
          <w:lang w:val="ru-RU"/>
        </w:rPr>
        <w:t xml:space="preserve">на основу захтева </w:t>
      </w:r>
      <w:r w:rsidR="00D90C4B" w:rsidRPr="00B33637">
        <w:rPr>
          <w:rFonts w:eastAsia="Arial Unicode MS"/>
          <w:color w:val="000000"/>
          <w:kern w:val="1"/>
          <w:sz w:val="20"/>
          <w:szCs w:val="20"/>
        </w:rPr>
        <w:t xml:space="preserve">овлашћеног лица </w:t>
      </w:r>
      <w:r w:rsidR="00D90C4B" w:rsidRPr="00B33637">
        <w:rPr>
          <w:rFonts w:eastAsia="Arial Unicode MS"/>
          <w:color w:val="000000"/>
          <w:kern w:val="1"/>
          <w:sz w:val="20"/>
          <w:szCs w:val="20"/>
          <w:lang w:val="sr-Cyrl-RS"/>
        </w:rPr>
        <w:t>Купца</w:t>
      </w:r>
      <w:r w:rsidR="00D90C4B" w:rsidRPr="00B33637">
        <w:rPr>
          <w:rFonts w:eastAsia="Arial Unicode MS"/>
          <w:color w:val="000000"/>
          <w:kern w:val="1"/>
          <w:sz w:val="20"/>
          <w:szCs w:val="20"/>
        </w:rPr>
        <w:t xml:space="preserve"> </w:t>
      </w:r>
      <w:r w:rsidR="00D90C4B" w:rsidRPr="00B33637">
        <w:rPr>
          <w:rFonts w:eastAsia="Arial Unicode MS"/>
          <w:color w:val="000000"/>
          <w:kern w:val="1"/>
          <w:sz w:val="20"/>
          <w:szCs w:val="20"/>
          <w:lang w:val="sr-Latn-CS"/>
        </w:rPr>
        <w:t xml:space="preserve">у року </w:t>
      </w:r>
      <w:r w:rsidR="00D90C4B" w:rsidRPr="00B33637">
        <w:rPr>
          <w:rFonts w:eastAsia="Arial Unicode MS"/>
          <w:color w:val="000000"/>
          <w:kern w:val="1"/>
          <w:sz w:val="20"/>
          <w:szCs w:val="20"/>
          <w:lang w:val="sr-Cyrl-CS"/>
        </w:rPr>
        <w:t xml:space="preserve">од </w:t>
      </w:r>
      <w:r w:rsidR="00B017A3">
        <w:rPr>
          <w:rFonts w:eastAsia="Arial Unicode MS"/>
          <w:color w:val="000000"/>
          <w:kern w:val="1"/>
          <w:sz w:val="20"/>
          <w:szCs w:val="20"/>
          <w:lang w:val="sr-Latn-BA"/>
        </w:rPr>
        <w:t>24 сата/до 15 дана за партију бр. 7- Алергени</w:t>
      </w:r>
      <w:r w:rsidR="00D90C4B" w:rsidRPr="00B33637">
        <w:rPr>
          <w:rFonts w:eastAsia="Arial Unicode MS"/>
          <w:color w:val="000000"/>
          <w:kern w:val="1"/>
          <w:sz w:val="20"/>
          <w:szCs w:val="20"/>
          <w:lang w:val="sr-Latn-BA"/>
        </w:rPr>
        <w:t xml:space="preserve"> од </w:t>
      </w:r>
      <w:r w:rsidR="00D90C4B" w:rsidRPr="00B33637">
        <w:rPr>
          <w:rFonts w:eastAsia="Arial Unicode MS"/>
          <w:color w:val="000000"/>
          <w:kern w:val="1"/>
          <w:sz w:val="20"/>
          <w:szCs w:val="20"/>
        </w:rPr>
        <w:t xml:space="preserve">дана пријема </w:t>
      </w:r>
      <w:r w:rsidR="00D90C4B" w:rsidRPr="00B33637">
        <w:rPr>
          <w:rFonts w:eastAsia="Arial Unicode MS"/>
          <w:color w:val="000000"/>
          <w:kern w:val="1"/>
          <w:sz w:val="20"/>
          <w:szCs w:val="20"/>
          <w:lang w:val="sr-Cyrl-RS"/>
        </w:rPr>
        <w:t>по</w:t>
      </w:r>
      <w:r w:rsidR="00D90C4B" w:rsidRPr="00B33637">
        <w:rPr>
          <w:rFonts w:eastAsia="Arial Unicode MS"/>
          <w:color w:val="000000"/>
          <w:kern w:val="1"/>
          <w:sz w:val="20"/>
          <w:szCs w:val="20"/>
        </w:rPr>
        <w:t>руџбине</w:t>
      </w:r>
      <w:r w:rsidR="00D90C4B" w:rsidRPr="00B33637">
        <w:rPr>
          <w:sz w:val="20"/>
          <w:szCs w:val="20"/>
          <w:lang w:val="ru-RU"/>
        </w:rPr>
        <w:t xml:space="preserve"> </w:t>
      </w:r>
      <w:r w:rsidRPr="00B33637">
        <w:rPr>
          <w:sz w:val="20"/>
          <w:szCs w:val="20"/>
          <w:lang w:val="ru-RU"/>
        </w:rPr>
        <w:t xml:space="preserve">у количинама и по динамици </w:t>
      </w:r>
      <w:r w:rsidRPr="00B33637">
        <w:rPr>
          <w:sz w:val="20"/>
          <w:szCs w:val="20"/>
          <w:lang w:val="sr-Latn-CS"/>
        </w:rPr>
        <w:t xml:space="preserve">назначеној у </w:t>
      </w:r>
      <w:r w:rsidRPr="00B33637">
        <w:rPr>
          <w:sz w:val="20"/>
          <w:szCs w:val="20"/>
          <w:lang w:val="ru-RU"/>
        </w:rPr>
        <w:t>захтеву</w:t>
      </w:r>
      <w:r w:rsidRPr="00B33637">
        <w:rPr>
          <w:sz w:val="20"/>
          <w:szCs w:val="20"/>
          <w:lang w:val="sr-Cyrl-CS"/>
        </w:rPr>
        <w:t>.</w:t>
      </w:r>
    </w:p>
    <w:p w:rsidR="00BE4B4B" w:rsidRPr="00B33637" w:rsidRDefault="00BE4B4B" w:rsidP="00BE4B4B">
      <w:pPr>
        <w:tabs>
          <w:tab w:val="clear" w:pos="1440"/>
          <w:tab w:val="left" w:pos="0"/>
          <w:tab w:val="left" w:pos="720"/>
        </w:tabs>
        <w:spacing w:line="100" w:lineRule="atLeast"/>
        <w:rPr>
          <w:rFonts w:eastAsia="Arial Unicode MS"/>
          <w:kern w:val="1"/>
          <w:sz w:val="20"/>
          <w:szCs w:val="20"/>
          <w:lang w:val="sr-Cyrl-RS"/>
        </w:rPr>
      </w:pPr>
      <w:r w:rsidRPr="00B33637">
        <w:rPr>
          <w:rFonts w:eastAsia="Arial Unicode MS"/>
          <w:kern w:val="1"/>
          <w:sz w:val="20"/>
          <w:szCs w:val="20"/>
          <w:lang w:val="sr-Cyrl-RS"/>
        </w:rPr>
        <w:tab/>
      </w:r>
      <w:r w:rsidRPr="00B33637">
        <w:rPr>
          <w:rFonts w:eastAsia="Arial Unicode MS"/>
          <w:kern w:val="1"/>
          <w:sz w:val="20"/>
          <w:szCs w:val="20"/>
          <w:lang w:val="sr-Latn-CS"/>
        </w:rPr>
        <w:t xml:space="preserve">У случају да </w:t>
      </w:r>
      <w:r w:rsidRPr="00B33637">
        <w:rPr>
          <w:rFonts w:eastAsia="Arial Unicode MS"/>
          <w:kern w:val="1"/>
          <w:sz w:val="20"/>
          <w:szCs w:val="20"/>
          <w:lang w:val="sr-Cyrl-RS"/>
        </w:rPr>
        <w:t>Продавац</w:t>
      </w:r>
      <w:r w:rsidRPr="00B33637">
        <w:rPr>
          <w:rFonts w:eastAsia="Arial Unicode MS"/>
          <w:kern w:val="1"/>
          <w:sz w:val="20"/>
          <w:szCs w:val="20"/>
          <w:lang w:val="sr-Latn-CS"/>
        </w:rPr>
        <w:t xml:space="preserve"> у било којој испоруци не испоручи захтевану количину </w:t>
      </w:r>
      <w:r w:rsidRPr="00B33637">
        <w:rPr>
          <w:rFonts w:eastAsia="Arial Unicode MS"/>
          <w:kern w:val="1"/>
          <w:sz w:val="20"/>
          <w:szCs w:val="20"/>
          <w:lang w:val="sr-Cyrl-RS"/>
        </w:rPr>
        <w:t>добара</w:t>
      </w:r>
      <w:r w:rsidRPr="00B33637">
        <w:rPr>
          <w:rFonts w:eastAsia="Arial Unicode MS"/>
          <w:kern w:val="1"/>
          <w:sz w:val="20"/>
          <w:szCs w:val="20"/>
          <w:lang w:val="sr-Latn-CS"/>
        </w:rPr>
        <w:t xml:space="preserve"> од стране </w:t>
      </w:r>
      <w:r w:rsidRPr="00B33637">
        <w:rPr>
          <w:rFonts w:eastAsia="Arial Unicode MS"/>
          <w:kern w:val="1"/>
          <w:sz w:val="20"/>
          <w:szCs w:val="20"/>
          <w:lang w:val="sr-Cyrl-RS"/>
        </w:rPr>
        <w:t>Купца</w:t>
      </w:r>
      <w:r w:rsidRPr="00B33637">
        <w:rPr>
          <w:rFonts w:eastAsia="Arial Unicode MS"/>
          <w:kern w:val="1"/>
          <w:sz w:val="20"/>
          <w:szCs w:val="20"/>
          <w:lang w:val="sr-Latn-CS"/>
        </w:rPr>
        <w:t xml:space="preserve">, обавезан </w:t>
      </w:r>
      <w:r w:rsidRPr="00B33637">
        <w:rPr>
          <w:rFonts w:eastAsia="Arial Unicode MS"/>
          <w:kern w:val="1"/>
          <w:sz w:val="20"/>
          <w:szCs w:val="20"/>
          <w:lang w:val="sr-Cyrl-RS"/>
        </w:rPr>
        <w:t xml:space="preserve">је </w:t>
      </w:r>
      <w:r w:rsidRPr="00B33637">
        <w:rPr>
          <w:rFonts w:eastAsia="Arial Unicode MS"/>
          <w:kern w:val="1"/>
          <w:sz w:val="20"/>
          <w:szCs w:val="20"/>
          <w:lang w:val="sr-Latn-CS"/>
        </w:rPr>
        <w:t xml:space="preserve">да захтевану количину испоручи у </w:t>
      </w:r>
      <w:r w:rsidRPr="00B33637">
        <w:rPr>
          <w:rFonts w:eastAsia="Arial Unicode MS"/>
          <w:kern w:val="1"/>
          <w:sz w:val="20"/>
          <w:szCs w:val="20"/>
          <w:lang w:val="sr-Cyrl-RS"/>
        </w:rPr>
        <w:t xml:space="preserve">додатном </w:t>
      </w:r>
      <w:r w:rsidRPr="00B33637">
        <w:rPr>
          <w:rFonts w:eastAsia="Arial Unicode MS"/>
          <w:kern w:val="1"/>
          <w:sz w:val="20"/>
          <w:szCs w:val="20"/>
          <w:lang w:val="sr-Latn-CS"/>
        </w:rPr>
        <w:t xml:space="preserve">року од </w:t>
      </w:r>
      <w:r w:rsidRPr="00B33637">
        <w:rPr>
          <w:rFonts w:eastAsia="Arial Unicode MS"/>
          <w:kern w:val="1"/>
          <w:sz w:val="20"/>
          <w:szCs w:val="20"/>
          <w:lang w:val="sr-Cyrl-CS"/>
        </w:rPr>
        <w:t>24</w:t>
      </w:r>
      <w:r w:rsidRPr="00B33637">
        <w:rPr>
          <w:rFonts w:eastAsia="Arial Unicode MS"/>
          <w:kern w:val="1"/>
          <w:sz w:val="20"/>
          <w:szCs w:val="20"/>
          <w:lang w:val="sr-Latn-CS"/>
        </w:rPr>
        <w:t xml:space="preserve"> </w:t>
      </w:r>
      <w:r w:rsidRPr="00B33637">
        <w:rPr>
          <w:rFonts w:eastAsia="Arial Unicode MS"/>
          <w:kern w:val="1"/>
          <w:sz w:val="20"/>
          <w:szCs w:val="20"/>
          <w:lang w:val="sr-Cyrl-RS"/>
        </w:rPr>
        <w:t>сата</w:t>
      </w:r>
      <w:r w:rsidRPr="00B33637">
        <w:rPr>
          <w:rFonts w:eastAsia="Arial Unicode MS"/>
          <w:kern w:val="1"/>
          <w:sz w:val="20"/>
          <w:szCs w:val="20"/>
          <w:lang w:val="sr-Latn-CS"/>
        </w:rPr>
        <w:t xml:space="preserve"> од дана пријема писаног захтева за испоруку тражене количине</w:t>
      </w:r>
      <w:r w:rsidRPr="00B33637">
        <w:rPr>
          <w:rFonts w:eastAsia="Arial Unicode MS"/>
          <w:kern w:val="1"/>
          <w:sz w:val="20"/>
          <w:szCs w:val="20"/>
          <w:lang w:val="sr-Cyrl-RS"/>
        </w:rPr>
        <w:t xml:space="preserve"> добара.</w:t>
      </w:r>
    </w:p>
    <w:p w:rsidR="00BE4B4B" w:rsidRPr="00B33637" w:rsidRDefault="00BE4B4B" w:rsidP="00BE4B4B">
      <w:pPr>
        <w:rPr>
          <w:sz w:val="20"/>
          <w:szCs w:val="20"/>
          <w:lang w:val="sr-Cyrl-RS"/>
        </w:rPr>
      </w:pPr>
      <w:r w:rsidRPr="00B33637">
        <w:rPr>
          <w:sz w:val="20"/>
          <w:szCs w:val="20"/>
          <w:lang w:val="sr-Cyrl-RS"/>
        </w:rPr>
        <w:t xml:space="preserve">            Место испоруке је </w:t>
      </w:r>
      <w:r w:rsidRPr="00B33637">
        <w:rPr>
          <w:rFonts w:eastAsia="Calibri"/>
          <w:bCs/>
          <w:sz w:val="20"/>
          <w:szCs w:val="20"/>
          <w:lang w:val="sr-Cyrl-RS" w:eastAsia="en-US"/>
        </w:rPr>
        <w:t xml:space="preserve">КБЦ „Бежанијска коса“, Београд, Бежанијска коса бб, ФЦО Купца - </w:t>
      </w:r>
      <w:r w:rsidRPr="00B33637">
        <w:rPr>
          <w:rFonts w:eastAsia="Calibri"/>
          <w:bCs/>
          <w:sz w:val="20"/>
          <w:szCs w:val="20"/>
          <w:lang w:val="sr-Cyrl-CS" w:eastAsia="en-US"/>
        </w:rPr>
        <w:t>Апотека.</w:t>
      </w:r>
    </w:p>
    <w:p w:rsidR="00BE4B4B" w:rsidRPr="00B33637" w:rsidRDefault="00BE4B4B" w:rsidP="00BE4B4B">
      <w:pPr>
        <w:rPr>
          <w:sz w:val="20"/>
          <w:szCs w:val="20"/>
          <w:lang w:val="sr-Cyrl-CS"/>
        </w:rPr>
      </w:pPr>
    </w:p>
    <w:p w:rsidR="00BE4B4B" w:rsidRPr="00B33637" w:rsidRDefault="00BE4B4B" w:rsidP="00BE4B4B">
      <w:pPr>
        <w:jc w:val="center"/>
        <w:rPr>
          <w:sz w:val="20"/>
          <w:szCs w:val="20"/>
          <w:lang w:val="sr-Latn-CS"/>
        </w:rPr>
      </w:pPr>
      <w:r w:rsidRPr="00B33637">
        <w:rPr>
          <w:sz w:val="20"/>
          <w:szCs w:val="20"/>
          <w:lang w:val="sr-Cyrl-CS"/>
        </w:rPr>
        <w:t>Члан 5.</w:t>
      </w:r>
    </w:p>
    <w:p w:rsidR="000D02F9" w:rsidRPr="00B33637" w:rsidRDefault="00BE4B4B" w:rsidP="00C21503">
      <w:pPr>
        <w:tabs>
          <w:tab w:val="clear" w:pos="1440"/>
        </w:tabs>
        <w:spacing w:line="100" w:lineRule="atLeast"/>
        <w:ind w:firstLine="720"/>
        <w:rPr>
          <w:rFonts w:eastAsia="Arial Unicode MS"/>
          <w:kern w:val="1"/>
          <w:sz w:val="20"/>
          <w:szCs w:val="20"/>
          <w:lang w:val="sr-Cyrl-CS"/>
        </w:rPr>
      </w:pPr>
      <w:r w:rsidRPr="00B33637">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33637">
        <w:rPr>
          <w:rFonts w:eastAsia="Arial Unicode MS"/>
          <w:kern w:val="1"/>
          <w:sz w:val="20"/>
          <w:szCs w:val="20"/>
          <w:lang w:val="sr-Cyrl-RS"/>
        </w:rPr>
        <w:t>Продавц</w:t>
      </w:r>
      <w:r w:rsidRPr="00B33637">
        <w:rPr>
          <w:rFonts w:eastAsia="Arial Unicode MS"/>
          <w:kern w:val="1"/>
          <w:sz w:val="20"/>
          <w:szCs w:val="20"/>
          <w:lang w:val="sr-Cyrl-CS"/>
        </w:rPr>
        <w:t>а број ______________________ к</w:t>
      </w:r>
      <w:r w:rsidR="00C21503" w:rsidRPr="00B33637">
        <w:rPr>
          <w:rFonts w:eastAsia="Arial Unicode MS"/>
          <w:kern w:val="1"/>
          <w:sz w:val="20"/>
          <w:szCs w:val="20"/>
          <w:lang w:val="sr-Cyrl-CS"/>
        </w:rPr>
        <w:t>од  ____________________ Банке.</w:t>
      </w:r>
    </w:p>
    <w:p w:rsidR="00EA1276" w:rsidRPr="00B33637" w:rsidRDefault="00BE4B4B" w:rsidP="00EA1276">
      <w:pPr>
        <w:jc w:val="center"/>
        <w:rPr>
          <w:color w:val="000000"/>
          <w:sz w:val="20"/>
          <w:szCs w:val="20"/>
          <w:lang w:val="ru-RU"/>
        </w:rPr>
      </w:pPr>
      <w:r w:rsidRPr="00B33637">
        <w:rPr>
          <w:color w:val="000000"/>
          <w:sz w:val="20"/>
          <w:szCs w:val="20"/>
          <w:lang w:val="ru-RU"/>
        </w:rPr>
        <w:t>Члан 6.</w:t>
      </w:r>
    </w:p>
    <w:p w:rsidR="00EA1276" w:rsidRPr="00B33637" w:rsidRDefault="00132084" w:rsidP="00EA1276">
      <w:pPr>
        <w:rPr>
          <w:color w:val="000000"/>
          <w:sz w:val="20"/>
          <w:szCs w:val="20"/>
          <w:lang w:val="sr-Latn-CS"/>
        </w:rPr>
      </w:pPr>
      <w:r w:rsidRPr="00B33637">
        <w:rPr>
          <w:color w:val="000000"/>
          <w:sz w:val="20"/>
          <w:szCs w:val="20"/>
          <w:lang w:val="ru-RU"/>
        </w:rPr>
        <w:t xml:space="preserve">             </w:t>
      </w:r>
      <w:r w:rsidR="00EA1276" w:rsidRPr="00B33637">
        <w:rPr>
          <w:color w:val="000000"/>
          <w:sz w:val="20"/>
          <w:szCs w:val="20"/>
          <w:lang w:val="ru-RU"/>
        </w:rPr>
        <w:t>Квантитативни пријем добара врши се приликом пријема у Апотеку Куп</w:t>
      </w:r>
      <w:r w:rsidR="00EA1276" w:rsidRPr="00B33637">
        <w:rPr>
          <w:color w:val="000000"/>
          <w:sz w:val="20"/>
          <w:szCs w:val="20"/>
          <w:lang w:val="sr-Cyrl-RS"/>
        </w:rPr>
        <w:t>ца</w:t>
      </w:r>
      <w:r w:rsidR="00EA1276" w:rsidRPr="00B33637">
        <w:rPr>
          <w:color w:val="000000"/>
          <w:sz w:val="20"/>
          <w:szCs w:val="20"/>
          <w:lang w:val="ru-RU"/>
        </w:rPr>
        <w:t xml:space="preserve"> у присуству представника Продавц</w:t>
      </w:r>
      <w:r w:rsidR="00EA1276" w:rsidRPr="00B33637">
        <w:rPr>
          <w:color w:val="000000"/>
          <w:sz w:val="20"/>
          <w:szCs w:val="20"/>
          <w:lang w:val="sr-Cyrl-RS"/>
        </w:rPr>
        <w:t>а, на основу достављене спецификације и отпремнице</w:t>
      </w:r>
      <w:r w:rsidR="00EA1276" w:rsidRPr="00B33637">
        <w:rPr>
          <w:color w:val="000000"/>
          <w:sz w:val="20"/>
          <w:szCs w:val="20"/>
          <w:lang w:val="sr-Latn-CS"/>
        </w:rPr>
        <w:t>.</w:t>
      </w:r>
    </w:p>
    <w:p w:rsidR="00EA1276" w:rsidRPr="00B33637" w:rsidRDefault="00EA1276" w:rsidP="00EA1276">
      <w:pPr>
        <w:rPr>
          <w:color w:val="000000"/>
          <w:sz w:val="20"/>
          <w:szCs w:val="20"/>
          <w:lang w:val="ru-RU"/>
        </w:rPr>
      </w:pPr>
      <w:r w:rsidRPr="00B33637">
        <w:rPr>
          <w:color w:val="000000"/>
          <w:sz w:val="20"/>
          <w:szCs w:val="20"/>
          <w:lang w:val="ru-RU"/>
        </w:rPr>
        <w:t xml:space="preserve">            Евентуална рекламација Куп</w:t>
      </w:r>
      <w:r w:rsidRPr="00B33637">
        <w:rPr>
          <w:color w:val="000000"/>
          <w:sz w:val="20"/>
          <w:szCs w:val="20"/>
          <w:lang w:val="sr-Cyrl-RS"/>
        </w:rPr>
        <w:t>ца</w:t>
      </w:r>
      <w:r w:rsidRPr="00B33637">
        <w:rPr>
          <w:color w:val="000000"/>
          <w:sz w:val="20"/>
          <w:szCs w:val="20"/>
          <w:lang w:val="ru-RU"/>
        </w:rPr>
        <w:t xml:space="preserve"> на испоручене количине мора бити сачињена у форми записника и достављена Продавц</w:t>
      </w:r>
      <w:r w:rsidRPr="00B33637">
        <w:rPr>
          <w:color w:val="000000"/>
          <w:sz w:val="20"/>
          <w:szCs w:val="20"/>
          <w:lang w:val="sr-Cyrl-RS"/>
        </w:rPr>
        <w:t>у</w:t>
      </w:r>
      <w:r w:rsidRPr="00B33637">
        <w:rPr>
          <w:color w:val="000000"/>
          <w:sz w:val="20"/>
          <w:szCs w:val="20"/>
          <w:lang w:val="sr-Latn-CS"/>
        </w:rPr>
        <w:t xml:space="preserve"> </w:t>
      </w:r>
      <w:r w:rsidRPr="00B33637">
        <w:rPr>
          <w:color w:val="000000"/>
          <w:sz w:val="20"/>
          <w:szCs w:val="20"/>
          <w:lang w:val="ru-RU"/>
        </w:rPr>
        <w:t xml:space="preserve">у року од </w:t>
      </w:r>
      <w:r w:rsidRPr="00B33637">
        <w:rPr>
          <w:color w:val="000000"/>
          <w:sz w:val="20"/>
          <w:szCs w:val="20"/>
          <w:lang w:val="sr-Latn-CS"/>
        </w:rPr>
        <w:t>2</w:t>
      </w:r>
      <w:r w:rsidRPr="00B33637">
        <w:rPr>
          <w:color w:val="000000"/>
          <w:sz w:val="20"/>
          <w:szCs w:val="20"/>
          <w:lang w:val="ru-RU"/>
        </w:rPr>
        <w:t xml:space="preserve"> дана</w:t>
      </w:r>
      <w:r w:rsidRPr="00B33637">
        <w:rPr>
          <w:color w:val="000000"/>
          <w:sz w:val="20"/>
          <w:szCs w:val="20"/>
          <w:lang w:val="sr-Latn-CS"/>
        </w:rPr>
        <w:t xml:space="preserve"> од дана утврђивања рекламације</w:t>
      </w:r>
      <w:r w:rsidRPr="00B33637">
        <w:rPr>
          <w:color w:val="000000"/>
          <w:sz w:val="20"/>
          <w:szCs w:val="20"/>
          <w:lang w:val="ru-RU"/>
        </w:rPr>
        <w:t>.</w:t>
      </w:r>
    </w:p>
    <w:p w:rsidR="00EA1276" w:rsidRPr="00B33637" w:rsidRDefault="00EA1276" w:rsidP="006172B2">
      <w:pPr>
        <w:tabs>
          <w:tab w:val="clear" w:pos="1440"/>
        </w:tabs>
        <w:suppressAutoHyphens w:val="0"/>
        <w:rPr>
          <w:bCs/>
          <w:color w:val="000000"/>
          <w:sz w:val="20"/>
          <w:szCs w:val="20"/>
          <w:lang w:val="ru-RU"/>
        </w:rPr>
      </w:pPr>
    </w:p>
    <w:p w:rsidR="00EA1276" w:rsidRPr="00B33637" w:rsidRDefault="00BE4B4B" w:rsidP="00132084">
      <w:pPr>
        <w:tabs>
          <w:tab w:val="clear" w:pos="1440"/>
        </w:tabs>
        <w:suppressAutoHyphens w:val="0"/>
        <w:jc w:val="center"/>
        <w:rPr>
          <w:bCs/>
          <w:color w:val="000000"/>
          <w:sz w:val="20"/>
          <w:szCs w:val="20"/>
          <w:lang w:val="ru-RU"/>
        </w:rPr>
      </w:pPr>
      <w:r w:rsidRPr="00B33637">
        <w:rPr>
          <w:bCs/>
          <w:color w:val="000000"/>
          <w:sz w:val="20"/>
          <w:szCs w:val="20"/>
          <w:lang w:val="ru-RU"/>
        </w:rPr>
        <w:t xml:space="preserve">Члан </w:t>
      </w:r>
      <w:r w:rsidRPr="00B33637">
        <w:rPr>
          <w:bCs/>
          <w:color w:val="000000"/>
          <w:sz w:val="20"/>
          <w:szCs w:val="20"/>
          <w:lang w:val="sr-Cyrl-CS"/>
        </w:rPr>
        <w:t>7</w:t>
      </w:r>
      <w:r w:rsidRPr="00B33637">
        <w:rPr>
          <w:bCs/>
          <w:color w:val="000000"/>
          <w:sz w:val="20"/>
          <w:szCs w:val="20"/>
          <w:lang w:val="ru-RU"/>
        </w:rPr>
        <w:t>.</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Уколико </w:t>
      </w:r>
      <w:r w:rsidRPr="00B33637">
        <w:rPr>
          <w:rFonts w:eastAsia="Calibri"/>
          <w:sz w:val="20"/>
          <w:szCs w:val="20"/>
          <w:lang w:val="sr-Cyrl-RS" w:eastAsia="en-US"/>
        </w:rPr>
        <w:t xml:space="preserve">Продавац </w:t>
      </w:r>
      <w:r w:rsidRPr="00B33637">
        <w:rPr>
          <w:rFonts w:eastAsia="Calibri"/>
          <w:sz w:val="20"/>
          <w:szCs w:val="20"/>
          <w:lang w:eastAsia="en-US"/>
        </w:rPr>
        <w:t>не испоручи добр</w:t>
      </w:r>
      <w:r w:rsidRPr="00B33637">
        <w:rPr>
          <w:rFonts w:eastAsia="Calibri"/>
          <w:sz w:val="20"/>
          <w:szCs w:val="20"/>
          <w:lang w:val="sr-Cyrl-RS" w:eastAsia="en-US"/>
        </w:rPr>
        <w:t xml:space="preserve">а која су предмет овог уговора </w:t>
      </w:r>
      <w:r w:rsidRPr="00B33637">
        <w:rPr>
          <w:rFonts w:eastAsia="Calibri"/>
          <w:sz w:val="20"/>
          <w:szCs w:val="20"/>
          <w:lang w:eastAsia="en-US"/>
        </w:rPr>
        <w:t>у уговореном року</w:t>
      </w:r>
      <w:r w:rsidRPr="00B33637">
        <w:rPr>
          <w:rFonts w:eastAsia="Calibri"/>
          <w:sz w:val="20"/>
          <w:szCs w:val="20"/>
          <w:lang w:val="sr-Cyrl-RS" w:eastAsia="en-US"/>
        </w:rPr>
        <w:t xml:space="preserve"> из разлога за које је сам одговоран</w:t>
      </w:r>
      <w:r w:rsidRPr="00B33637">
        <w:rPr>
          <w:rFonts w:eastAsia="Calibri"/>
          <w:sz w:val="20"/>
          <w:szCs w:val="20"/>
          <w:lang w:eastAsia="en-US"/>
        </w:rPr>
        <w:t xml:space="preserve">, дужан је да </w:t>
      </w:r>
      <w:r w:rsidRPr="00B33637">
        <w:rPr>
          <w:rFonts w:eastAsia="Calibri"/>
          <w:sz w:val="20"/>
          <w:szCs w:val="20"/>
          <w:lang w:val="sr-Cyrl-RS" w:eastAsia="en-US"/>
        </w:rPr>
        <w:t>Купцу</w:t>
      </w:r>
      <w:r w:rsidRPr="00B33637">
        <w:rPr>
          <w:rFonts w:eastAsia="Calibri"/>
          <w:sz w:val="20"/>
          <w:szCs w:val="20"/>
          <w:lang w:eastAsia="en-US"/>
        </w:rPr>
        <w:t xml:space="preserve"> плати уговорну казну у висини 0,5 ‰ (промила) од укупн</w:t>
      </w:r>
      <w:r w:rsidRPr="00B33637">
        <w:rPr>
          <w:rFonts w:eastAsia="Calibri"/>
          <w:sz w:val="20"/>
          <w:szCs w:val="20"/>
          <w:lang w:val="sr-Cyrl-RS" w:eastAsia="en-US"/>
        </w:rPr>
        <w:t>е</w:t>
      </w:r>
      <w:r w:rsidRPr="00B33637">
        <w:rPr>
          <w:rFonts w:eastAsia="Calibri"/>
          <w:sz w:val="20"/>
          <w:szCs w:val="20"/>
          <w:lang w:eastAsia="en-US"/>
        </w:rPr>
        <w:t xml:space="preserve">  вредности </w:t>
      </w:r>
      <w:r w:rsidRPr="00B33637">
        <w:rPr>
          <w:rFonts w:eastAsia="Calibri"/>
          <w:sz w:val="20"/>
          <w:szCs w:val="20"/>
          <w:lang w:val="sr-Cyrl-RS" w:eastAsia="en-US"/>
        </w:rPr>
        <w:t xml:space="preserve">добара чија је испорука тражена </w:t>
      </w:r>
      <w:r w:rsidRPr="00B33637">
        <w:rPr>
          <w:rFonts w:eastAsia="Calibri"/>
          <w:sz w:val="20"/>
          <w:szCs w:val="20"/>
          <w:lang w:eastAsia="en-US"/>
        </w:rPr>
        <w:t>за сваки дан закашњења, с тим што укупан износ казне не може бити већи од 5 % од укупне</w:t>
      </w:r>
      <w:r w:rsidRPr="00B33637">
        <w:rPr>
          <w:rFonts w:eastAsia="Calibri"/>
          <w:sz w:val="20"/>
          <w:szCs w:val="20"/>
          <w:lang w:val="sr-Cyrl-RS" w:eastAsia="en-US"/>
        </w:rPr>
        <w:t xml:space="preserve"> </w:t>
      </w:r>
      <w:r w:rsidRPr="00B33637">
        <w:rPr>
          <w:rFonts w:eastAsia="Calibri"/>
          <w:sz w:val="20"/>
          <w:szCs w:val="20"/>
          <w:lang w:eastAsia="en-US"/>
        </w:rPr>
        <w:t>вредности</w:t>
      </w:r>
      <w:r w:rsidRPr="00B33637">
        <w:rPr>
          <w:rFonts w:eastAsia="Calibri"/>
          <w:sz w:val="20"/>
          <w:szCs w:val="20"/>
          <w:lang w:val="sr-Cyrl-RS" w:eastAsia="en-US"/>
        </w:rPr>
        <w:t xml:space="preserve"> тих добара</w:t>
      </w:r>
      <w:r w:rsidRPr="00B33637">
        <w:rPr>
          <w:rFonts w:eastAsia="Calibri"/>
          <w:sz w:val="20"/>
          <w:szCs w:val="20"/>
          <w:lang w:eastAsia="en-US"/>
        </w:rPr>
        <w:t xml:space="preserve">. </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Наплату уговорне казне </w:t>
      </w:r>
      <w:r w:rsidRPr="00B33637">
        <w:rPr>
          <w:rFonts w:eastAsia="Calibri"/>
          <w:sz w:val="20"/>
          <w:szCs w:val="20"/>
          <w:lang w:val="sr-Cyrl-RS" w:eastAsia="en-US"/>
        </w:rPr>
        <w:t xml:space="preserve">Купац </w:t>
      </w:r>
      <w:r w:rsidRPr="00B33637">
        <w:rPr>
          <w:rFonts w:eastAsia="Calibri"/>
          <w:sz w:val="20"/>
          <w:szCs w:val="20"/>
          <w:lang w:eastAsia="en-US"/>
        </w:rPr>
        <w:t>ће извршити</w:t>
      </w:r>
      <w:r w:rsidRPr="00B33637">
        <w:rPr>
          <w:rFonts w:eastAsia="Calibri"/>
          <w:sz w:val="20"/>
          <w:szCs w:val="20"/>
          <w:lang w:val="sr-Cyrl-RS" w:eastAsia="en-US"/>
        </w:rPr>
        <w:t xml:space="preserve"> и </w:t>
      </w:r>
      <w:r w:rsidRPr="00B33637">
        <w:rPr>
          <w:rFonts w:eastAsia="Calibri"/>
          <w:sz w:val="20"/>
          <w:szCs w:val="20"/>
          <w:lang w:eastAsia="en-US"/>
        </w:rPr>
        <w:t xml:space="preserve">без претходног пристанка </w:t>
      </w:r>
      <w:r w:rsidRPr="00B33637">
        <w:rPr>
          <w:rFonts w:eastAsia="Calibri"/>
          <w:sz w:val="20"/>
          <w:szCs w:val="20"/>
          <w:lang w:val="sr-Cyrl-RS" w:eastAsia="en-US"/>
        </w:rPr>
        <w:t>Продавца</w:t>
      </w:r>
      <w:r w:rsidRPr="00B33637">
        <w:rPr>
          <w:rFonts w:eastAsia="Calibri"/>
          <w:sz w:val="20"/>
          <w:szCs w:val="20"/>
          <w:lang w:eastAsia="en-US"/>
        </w:rPr>
        <w:t xml:space="preserve">, одбијањем обрачунате казне од неисплаћене вредности </w:t>
      </w:r>
      <w:r w:rsidRPr="00B33637">
        <w:rPr>
          <w:rFonts w:eastAsia="Calibri"/>
          <w:sz w:val="20"/>
          <w:szCs w:val="20"/>
          <w:lang w:val="sr-Cyrl-RS" w:eastAsia="en-US"/>
        </w:rPr>
        <w:t>добара</w:t>
      </w:r>
      <w:r w:rsidRPr="00B33637">
        <w:rPr>
          <w:rFonts w:eastAsia="Calibri"/>
          <w:sz w:val="20"/>
          <w:szCs w:val="20"/>
          <w:lang w:eastAsia="en-US"/>
        </w:rPr>
        <w:t xml:space="preserve"> по </w:t>
      </w:r>
      <w:r w:rsidRPr="00B33637">
        <w:rPr>
          <w:rFonts w:eastAsia="Calibri"/>
          <w:sz w:val="20"/>
          <w:szCs w:val="20"/>
          <w:lang w:val="sr-Cyrl-RS" w:eastAsia="en-US"/>
        </w:rPr>
        <w:t>испоруци уговорених количина</w:t>
      </w:r>
      <w:r w:rsidRPr="00B33637">
        <w:rPr>
          <w:rFonts w:eastAsia="Calibri"/>
          <w:sz w:val="20"/>
          <w:szCs w:val="20"/>
          <w:lang w:eastAsia="en-US"/>
        </w:rPr>
        <w:t>.</w:t>
      </w:r>
    </w:p>
    <w:p w:rsidR="00BE4B4B" w:rsidRPr="00B33637" w:rsidRDefault="00EA1276" w:rsidP="00307B73">
      <w:pPr>
        <w:tabs>
          <w:tab w:val="clear" w:pos="1440"/>
        </w:tabs>
        <w:suppressAutoHyphens w:val="0"/>
        <w:autoSpaceDE w:val="0"/>
        <w:autoSpaceDN w:val="0"/>
        <w:adjustRightInd w:val="0"/>
        <w:ind w:firstLine="720"/>
        <w:rPr>
          <w:rFonts w:eastAsia="Calibri"/>
          <w:sz w:val="20"/>
          <w:szCs w:val="20"/>
          <w:lang w:val="sr-Cyrl-CS" w:eastAsia="en-US"/>
        </w:rPr>
      </w:pPr>
      <w:r w:rsidRPr="00B33637">
        <w:rPr>
          <w:rFonts w:eastAsia="Calibri"/>
          <w:sz w:val="20"/>
          <w:szCs w:val="20"/>
          <w:lang w:eastAsia="en-US"/>
        </w:rPr>
        <w:t xml:space="preserve">Право </w:t>
      </w:r>
      <w:r w:rsidRPr="00B33637">
        <w:rPr>
          <w:rFonts w:eastAsia="Calibri"/>
          <w:sz w:val="20"/>
          <w:szCs w:val="20"/>
          <w:lang w:val="sr-Cyrl-RS" w:eastAsia="en-US"/>
        </w:rPr>
        <w:t>Наручиоца</w:t>
      </w:r>
      <w:r w:rsidRPr="00B33637">
        <w:rPr>
          <w:rFonts w:eastAsia="Calibri"/>
          <w:sz w:val="20"/>
          <w:szCs w:val="20"/>
          <w:lang w:eastAsia="en-US"/>
        </w:rPr>
        <w:t xml:space="preserve"> на наплату уговорне казне не утиче на његово </w:t>
      </w:r>
      <w:r w:rsidR="00307B73" w:rsidRPr="00B33637">
        <w:rPr>
          <w:rFonts w:eastAsia="Calibri"/>
          <w:sz w:val="20"/>
          <w:szCs w:val="20"/>
          <w:lang w:eastAsia="en-US"/>
        </w:rPr>
        <w:t>право да захтева накнаду штете.</w:t>
      </w:r>
    </w:p>
    <w:p w:rsidR="00BE4B4B" w:rsidRPr="00B33637" w:rsidRDefault="00BE4B4B" w:rsidP="00BE4B4B">
      <w:pPr>
        <w:jc w:val="center"/>
        <w:rPr>
          <w:color w:val="000000"/>
          <w:sz w:val="20"/>
          <w:szCs w:val="20"/>
          <w:lang w:val="sr-Cyrl-RS"/>
        </w:rPr>
      </w:pPr>
      <w:r w:rsidRPr="00B33637">
        <w:rPr>
          <w:color w:val="000000"/>
          <w:sz w:val="20"/>
          <w:szCs w:val="20"/>
          <w:lang w:val="sr-Latn-CS"/>
        </w:rPr>
        <w:t xml:space="preserve">Члан </w:t>
      </w:r>
      <w:r w:rsidRPr="00B33637">
        <w:rPr>
          <w:color w:val="000000"/>
          <w:sz w:val="20"/>
          <w:szCs w:val="20"/>
          <w:lang w:val="sr-Cyrl-CS"/>
        </w:rPr>
        <w:t>8</w:t>
      </w:r>
      <w:r w:rsidRPr="00B33637">
        <w:rPr>
          <w:color w:val="000000"/>
          <w:sz w:val="20"/>
          <w:szCs w:val="20"/>
          <w:lang w:val="sr-Latn-CS"/>
        </w:rPr>
        <w:t>.</w:t>
      </w:r>
    </w:p>
    <w:p w:rsidR="00BE4B4B" w:rsidRPr="00B33637" w:rsidRDefault="00BE4B4B" w:rsidP="00BE4B4B">
      <w:pPr>
        <w:rPr>
          <w:color w:val="000000"/>
          <w:sz w:val="20"/>
          <w:szCs w:val="20"/>
          <w:lang w:val="ru-RU" w:eastAsia="en-US"/>
        </w:rPr>
      </w:pPr>
      <w:r w:rsidRPr="00B33637">
        <w:rPr>
          <w:color w:val="000000"/>
          <w:sz w:val="20"/>
          <w:szCs w:val="20"/>
          <w:lang w:val="ru-RU"/>
        </w:rPr>
        <w:t xml:space="preserve">            </w:t>
      </w:r>
      <w:r w:rsidRPr="00B33637">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33637" w:rsidRDefault="00BE4B4B" w:rsidP="00BE4B4B">
      <w:pPr>
        <w:tabs>
          <w:tab w:val="left" w:pos="720"/>
        </w:tabs>
        <w:suppressAutoHyphens w:val="0"/>
        <w:rPr>
          <w:color w:val="000000"/>
          <w:sz w:val="20"/>
          <w:szCs w:val="20"/>
          <w:lang w:val="ru-RU" w:eastAsia="en-US"/>
        </w:rPr>
      </w:pPr>
      <w:r w:rsidRPr="00B33637">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33637">
        <w:rPr>
          <w:color w:val="000000"/>
          <w:sz w:val="20"/>
          <w:szCs w:val="20"/>
          <w:lang w:val="sr-Latn-CS" w:eastAsia="en-US"/>
        </w:rPr>
        <w:t xml:space="preserve">ради </w:t>
      </w:r>
      <w:r w:rsidRPr="00B33637">
        <w:rPr>
          <w:color w:val="000000"/>
          <w:sz w:val="20"/>
          <w:szCs w:val="20"/>
          <w:lang w:val="ru-RU" w:eastAsia="en-US"/>
        </w:rPr>
        <w:t>анализе.</w:t>
      </w:r>
    </w:p>
    <w:p w:rsidR="006172B2" w:rsidRPr="00B33637" w:rsidRDefault="00BE4B4B" w:rsidP="000D02F9">
      <w:pPr>
        <w:tabs>
          <w:tab w:val="left" w:pos="720"/>
        </w:tabs>
        <w:suppressAutoHyphens w:val="0"/>
        <w:rPr>
          <w:color w:val="000000"/>
          <w:sz w:val="20"/>
          <w:szCs w:val="20"/>
          <w:lang w:val="ru-RU"/>
        </w:rPr>
      </w:pPr>
      <w:r w:rsidRPr="00B33637">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33637" w:rsidRDefault="00BE4B4B" w:rsidP="00BE4B4B">
      <w:pPr>
        <w:tabs>
          <w:tab w:val="left" w:pos="720"/>
        </w:tabs>
        <w:suppressAutoHyphens w:val="0"/>
        <w:jc w:val="center"/>
        <w:rPr>
          <w:color w:val="000000"/>
          <w:sz w:val="20"/>
          <w:szCs w:val="20"/>
          <w:lang w:val="sr-Latn-CS" w:eastAsia="en-US"/>
        </w:rPr>
      </w:pPr>
      <w:r w:rsidRPr="00B33637">
        <w:rPr>
          <w:color w:val="000000"/>
          <w:sz w:val="20"/>
          <w:szCs w:val="20"/>
          <w:lang w:val="sr-Latn-CS" w:eastAsia="en-US"/>
        </w:rPr>
        <w:t xml:space="preserve">Члан </w:t>
      </w:r>
      <w:r w:rsidRPr="00B33637">
        <w:rPr>
          <w:color w:val="000000"/>
          <w:sz w:val="20"/>
          <w:szCs w:val="20"/>
          <w:lang w:val="sr-Cyrl-CS" w:eastAsia="en-US"/>
        </w:rPr>
        <w:t>9</w:t>
      </w:r>
      <w:r w:rsidRPr="00B33637">
        <w:rPr>
          <w:color w:val="000000"/>
          <w:sz w:val="20"/>
          <w:szCs w:val="20"/>
          <w:lang w:val="sr-Latn-CS" w:eastAsia="en-US"/>
        </w:rPr>
        <w:t>.</w:t>
      </w:r>
    </w:p>
    <w:p w:rsidR="00BE4B4B" w:rsidRPr="00B33637" w:rsidRDefault="00BE4B4B" w:rsidP="000D02F9">
      <w:pPr>
        <w:tabs>
          <w:tab w:val="left" w:pos="720"/>
        </w:tabs>
        <w:suppressAutoHyphens w:val="0"/>
        <w:rPr>
          <w:color w:val="000000"/>
          <w:sz w:val="20"/>
          <w:szCs w:val="20"/>
          <w:lang w:val="sr-Cyrl-RS" w:eastAsia="en-US"/>
        </w:rPr>
      </w:pPr>
      <w:r w:rsidRPr="00B33637">
        <w:rPr>
          <w:color w:val="000000"/>
          <w:sz w:val="20"/>
          <w:szCs w:val="20"/>
          <w:lang w:val="ru-RU" w:eastAsia="en-US"/>
        </w:rPr>
        <w:tab/>
        <w:t>У случају да било која испорука добара не задовољи стандардни квалитет, Продавац</w:t>
      </w:r>
      <w:r w:rsidRPr="00B33637">
        <w:rPr>
          <w:color w:val="000000"/>
          <w:sz w:val="20"/>
          <w:szCs w:val="20"/>
          <w:lang w:val="sr-Latn-CS" w:eastAsia="en-US"/>
        </w:rPr>
        <w:t xml:space="preserve"> ј</w:t>
      </w:r>
      <w:r w:rsidRPr="00B33637">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33637">
        <w:rPr>
          <w:color w:val="000000"/>
          <w:sz w:val="20"/>
          <w:szCs w:val="20"/>
          <w:lang w:val="ru-RU" w:eastAsia="en-US"/>
        </w:rPr>
        <w:t>2</w:t>
      </w:r>
      <w:r w:rsidRPr="00B33637">
        <w:rPr>
          <w:color w:val="000000"/>
          <w:sz w:val="20"/>
          <w:szCs w:val="20"/>
          <w:lang w:val="ru-RU" w:eastAsia="en-US"/>
        </w:rPr>
        <w:t xml:space="preserve"> дана од дана пријема писмене рекламације</w:t>
      </w:r>
      <w:r w:rsidRPr="00B33637">
        <w:rPr>
          <w:color w:val="000000"/>
          <w:sz w:val="20"/>
          <w:szCs w:val="20"/>
          <w:lang w:val="sr-Latn-CS" w:eastAsia="en-US"/>
        </w:rPr>
        <w:t>.</w:t>
      </w:r>
      <w:r w:rsidRPr="00B33637">
        <w:rPr>
          <w:color w:val="000000"/>
          <w:sz w:val="20"/>
          <w:szCs w:val="20"/>
          <w:lang w:val="sr-Cyrl-RS" w:eastAsia="en-US"/>
        </w:rPr>
        <w:t xml:space="preserve"> </w:t>
      </w:r>
    </w:p>
    <w:p w:rsidR="00203197" w:rsidRPr="00B33637" w:rsidRDefault="00203197" w:rsidP="000D02F9">
      <w:pPr>
        <w:tabs>
          <w:tab w:val="left" w:pos="720"/>
        </w:tabs>
        <w:suppressAutoHyphens w:val="0"/>
        <w:rPr>
          <w:color w:val="000000"/>
          <w:sz w:val="20"/>
          <w:szCs w:val="20"/>
          <w:lang w:val="sr-Cyrl-RS" w:eastAsia="en-US"/>
        </w:rPr>
      </w:pPr>
    </w:p>
    <w:p w:rsidR="00BE4B4B" w:rsidRPr="00B33637" w:rsidRDefault="00BE4B4B" w:rsidP="00BE4B4B">
      <w:pPr>
        <w:tabs>
          <w:tab w:val="left" w:pos="720"/>
        </w:tabs>
        <w:jc w:val="center"/>
        <w:rPr>
          <w:color w:val="000000"/>
          <w:sz w:val="20"/>
          <w:szCs w:val="20"/>
          <w:lang w:val="ru-RU"/>
        </w:rPr>
      </w:pPr>
      <w:r w:rsidRPr="00B33637">
        <w:rPr>
          <w:color w:val="000000"/>
          <w:sz w:val="20"/>
          <w:szCs w:val="20"/>
          <w:lang w:val="ru-RU"/>
        </w:rPr>
        <w:t>Члан 10.</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Добра која су предмет овог уговора не могу имати краћи рок трајања од 12 месеци</w:t>
      </w:r>
      <w:r w:rsidR="00B017A3">
        <w:rPr>
          <w:bCs/>
          <w:sz w:val="20"/>
          <w:szCs w:val="20"/>
          <w:lang w:val="sr-Cyrl-RS"/>
        </w:rPr>
        <w:t>/ минимум 6 месеци</w:t>
      </w:r>
      <w:r w:rsidRPr="00B33637">
        <w:rPr>
          <w:bCs/>
          <w:sz w:val="20"/>
          <w:szCs w:val="20"/>
          <w:lang w:val="sr-Cyrl-RS"/>
        </w:rPr>
        <w:t xml:space="preserve"> </w:t>
      </w:r>
      <w:r w:rsidR="00B017A3">
        <w:rPr>
          <w:rFonts w:eastAsia="Arial Unicode MS"/>
          <w:color w:val="000000"/>
          <w:kern w:val="1"/>
          <w:sz w:val="20"/>
          <w:szCs w:val="20"/>
          <w:lang w:val="sr-Latn-BA"/>
        </w:rPr>
        <w:t>за партију бр. 7- Алергени</w:t>
      </w:r>
      <w:r w:rsidR="00B017A3" w:rsidRPr="00B33637">
        <w:rPr>
          <w:bCs/>
          <w:sz w:val="20"/>
          <w:szCs w:val="20"/>
          <w:lang w:val="sr-Cyrl-RS"/>
        </w:rPr>
        <w:t xml:space="preserve"> </w:t>
      </w:r>
      <w:r w:rsidR="00B017A3">
        <w:rPr>
          <w:bCs/>
          <w:sz w:val="20"/>
          <w:szCs w:val="20"/>
          <w:lang w:val="sr-Cyrl-RS"/>
        </w:rPr>
        <w:t xml:space="preserve"> </w:t>
      </w:r>
      <w:r w:rsidRPr="00B33637">
        <w:rPr>
          <w:bCs/>
          <w:sz w:val="20"/>
          <w:szCs w:val="20"/>
          <w:lang w:val="sr-Cyrl-RS"/>
        </w:rPr>
        <w:t>од дана сваке појединачне испоруке.</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C153B" w:rsidRPr="00B33637" w:rsidRDefault="00BC153B" w:rsidP="00BE4B4B">
      <w:pPr>
        <w:tabs>
          <w:tab w:val="clear" w:pos="1440"/>
          <w:tab w:val="left" w:pos="709"/>
        </w:tabs>
        <w:rPr>
          <w:bCs/>
          <w:sz w:val="20"/>
          <w:szCs w:val="20"/>
          <w:lang w:val="sr-Cyrl-RS"/>
        </w:rPr>
      </w:pPr>
    </w:p>
    <w:p w:rsidR="00BE4B4B" w:rsidRPr="00B33637" w:rsidRDefault="009D5CFA" w:rsidP="009D5CFA">
      <w:pPr>
        <w:tabs>
          <w:tab w:val="clear" w:pos="1440"/>
        </w:tabs>
        <w:suppressAutoHyphens w:val="0"/>
        <w:autoSpaceDE w:val="0"/>
        <w:autoSpaceDN w:val="0"/>
        <w:adjustRightInd w:val="0"/>
        <w:jc w:val="center"/>
        <w:rPr>
          <w:rFonts w:eastAsia="Calibri"/>
          <w:bCs/>
          <w:sz w:val="20"/>
          <w:szCs w:val="20"/>
          <w:lang w:val="sr-Cyrl-RS" w:eastAsia="en-US"/>
        </w:rPr>
      </w:pPr>
      <w:r w:rsidRPr="00B33637">
        <w:rPr>
          <w:rFonts w:eastAsia="Calibri"/>
          <w:bCs/>
          <w:sz w:val="20"/>
          <w:szCs w:val="20"/>
          <w:lang w:eastAsia="en-US"/>
        </w:rPr>
        <w:t xml:space="preserve">Члан </w:t>
      </w:r>
      <w:r w:rsidRPr="00B33637">
        <w:rPr>
          <w:rFonts w:eastAsia="Calibri"/>
          <w:bCs/>
          <w:sz w:val="20"/>
          <w:szCs w:val="20"/>
          <w:lang w:val="sr-Cyrl-RS" w:eastAsia="en-US"/>
        </w:rPr>
        <w:t>1</w:t>
      </w:r>
      <w:r w:rsidR="000D02F9" w:rsidRPr="00B33637">
        <w:rPr>
          <w:rFonts w:eastAsia="Calibri"/>
          <w:bCs/>
          <w:sz w:val="20"/>
          <w:szCs w:val="20"/>
          <w:lang w:val="sr-Cyrl-RS" w:eastAsia="en-US"/>
        </w:rPr>
        <w:t>1.</w:t>
      </w:r>
    </w:p>
    <w:p w:rsidR="00C21503" w:rsidRPr="00B33637" w:rsidRDefault="009D5CFA" w:rsidP="00C21503">
      <w:pPr>
        <w:rPr>
          <w:noProof/>
          <w:sz w:val="20"/>
          <w:szCs w:val="20"/>
          <w:lang w:val="sr-Cyrl-CS"/>
        </w:rPr>
      </w:pPr>
      <w:r w:rsidRPr="00B33637">
        <w:rPr>
          <w:noProof/>
          <w:sz w:val="20"/>
          <w:szCs w:val="20"/>
          <w:lang w:val="sr-Cyrl-CS"/>
        </w:rPr>
        <w:t xml:space="preserve">            </w:t>
      </w:r>
      <w:r w:rsidR="00C21503" w:rsidRPr="00B33637">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B33637">
        <w:rPr>
          <w:noProof/>
          <w:sz w:val="20"/>
          <w:szCs w:val="20"/>
          <w:lang w:val="sr-Cyrl-CS" w:eastAsia="en-US"/>
        </w:rPr>
        <w:t xml:space="preserve">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33637" w:rsidRDefault="00C21503" w:rsidP="00C21503">
      <w:pPr>
        <w:rPr>
          <w:noProof/>
          <w:sz w:val="20"/>
          <w:szCs w:val="20"/>
          <w:lang w:val="sr-Cyrl-CS"/>
        </w:rPr>
      </w:pPr>
      <w:r w:rsidRPr="00B33637">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B33637" w:rsidRDefault="00C21503" w:rsidP="00C21503">
      <w:pPr>
        <w:rPr>
          <w:noProof/>
          <w:sz w:val="20"/>
          <w:szCs w:val="20"/>
          <w:lang w:val="sr-Cyrl-CS"/>
        </w:rPr>
      </w:pPr>
      <w:r w:rsidRPr="00B33637">
        <w:rPr>
          <w:noProof/>
          <w:sz w:val="20"/>
          <w:szCs w:val="20"/>
          <w:lang w:val="sr-Cyrl-CS"/>
        </w:rPr>
        <w:lastRenderedPageBreak/>
        <w:t xml:space="preserve">             Купац ће меницу, менично овлашћење и картон депонованих потписа вратити Продавцу по испуњењу његових уговорних обавеза. </w:t>
      </w:r>
    </w:p>
    <w:p w:rsidR="00C21503" w:rsidRPr="00B33637" w:rsidRDefault="00C21503" w:rsidP="00C21503">
      <w:pPr>
        <w:rPr>
          <w:noProof/>
          <w:sz w:val="20"/>
          <w:szCs w:val="20"/>
          <w:lang w:val="sr-Cyrl-CS"/>
        </w:rPr>
      </w:pPr>
      <w:r w:rsidRPr="00B33637">
        <w:rPr>
          <w:noProof/>
          <w:sz w:val="20"/>
          <w:szCs w:val="20"/>
          <w:lang w:val="sr-Cyrl-CS"/>
        </w:rPr>
        <w:t xml:space="preserve">            Купац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Продавац не извршава своје уговорне обавезе у роковима и на начин предвиђен овим уговором.</w:t>
      </w:r>
    </w:p>
    <w:p w:rsidR="00BE4B4B" w:rsidRPr="00B33637" w:rsidRDefault="00BE4B4B" w:rsidP="00AD535E">
      <w:pPr>
        <w:rPr>
          <w:noProof/>
          <w:sz w:val="20"/>
          <w:szCs w:val="20"/>
          <w:lang w:val="sr-Cyrl-CS"/>
        </w:rPr>
      </w:pPr>
    </w:p>
    <w:p w:rsidR="00BE4B4B" w:rsidRPr="00B33637" w:rsidRDefault="00BE4B4B" w:rsidP="00BE4B4B">
      <w:pPr>
        <w:tabs>
          <w:tab w:val="left" w:pos="720"/>
        </w:tabs>
        <w:suppressAutoHyphens w:val="0"/>
        <w:jc w:val="center"/>
        <w:rPr>
          <w:bCs/>
          <w:color w:val="000000"/>
          <w:sz w:val="20"/>
          <w:szCs w:val="20"/>
          <w:lang w:val="ru-RU" w:eastAsia="en-US"/>
        </w:rPr>
      </w:pPr>
      <w:r w:rsidRPr="00B33637">
        <w:rPr>
          <w:bCs/>
          <w:color w:val="000000"/>
          <w:sz w:val="20"/>
          <w:szCs w:val="20"/>
          <w:lang w:val="ru-RU" w:eastAsia="en-US"/>
        </w:rPr>
        <w:t>Члан 1</w:t>
      </w:r>
      <w:r w:rsidR="000D02F9" w:rsidRPr="00B33637">
        <w:rPr>
          <w:bCs/>
          <w:color w:val="000000"/>
          <w:sz w:val="20"/>
          <w:szCs w:val="20"/>
          <w:lang w:val="ru-RU" w:eastAsia="en-US"/>
        </w:rPr>
        <w:t>2</w:t>
      </w:r>
      <w:r w:rsidRPr="00B33637">
        <w:rPr>
          <w:bCs/>
          <w:color w:val="000000"/>
          <w:sz w:val="20"/>
          <w:szCs w:val="20"/>
          <w:lang w:val="ru-RU" w:eastAsia="en-US"/>
        </w:rPr>
        <w:t>.</w:t>
      </w:r>
    </w:p>
    <w:p w:rsidR="00BE4B4B" w:rsidRPr="00B33637" w:rsidRDefault="00BE4B4B" w:rsidP="00BE4B4B">
      <w:pPr>
        <w:tabs>
          <w:tab w:val="left" w:pos="720"/>
        </w:tabs>
        <w:suppressAutoHyphens w:val="0"/>
        <w:rPr>
          <w:bCs/>
          <w:sz w:val="20"/>
          <w:szCs w:val="20"/>
          <w:lang w:val="sr-Cyrl-RS" w:eastAsia="en-US"/>
        </w:rPr>
      </w:pPr>
      <w:r w:rsidRPr="00B33637">
        <w:rPr>
          <w:bCs/>
          <w:color w:val="000000"/>
          <w:sz w:val="20"/>
          <w:szCs w:val="20"/>
          <w:lang w:val="ru-RU" w:eastAsia="en-US"/>
        </w:rPr>
        <w:tab/>
      </w:r>
      <w:r w:rsidRPr="00B33637">
        <w:rPr>
          <w:bCs/>
          <w:sz w:val="20"/>
          <w:szCs w:val="20"/>
          <w:lang w:val="ru-RU" w:eastAsia="en-US"/>
        </w:rPr>
        <w:t xml:space="preserve">Уговор се закључује за период до </w:t>
      </w:r>
      <w:r w:rsidR="009F3EDB" w:rsidRPr="00B33637">
        <w:rPr>
          <w:bCs/>
          <w:sz w:val="20"/>
          <w:szCs w:val="20"/>
          <w:lang w:val="ru-RU" w:eastAsia="en-US"/>
        </w:rPr>
        <w:t xml:space="preserve">12 </w:t>
      </w:r>
      <w:r w:rsidR="00BC153B" w:rsidRPr="00B33637">
        <w:rPr>
          <w:bCs/>
          <w:sz w:val="20"/>
          <w:szCs w:val="20"/>
          <w:lang w:val="ru-RU" w:eastAsia="en-US"/>
        </w:rPr>
        <w:t>месеци</w:t>
      </w:r>
      <w:r w:rsidRPr="00B33637">
        <w:rPr>
          <w:bCs/>
          <w:sz w:val="20"/>
          <w:szCs w:val="20"/>
          <w:lang w:eastAsia="en-US"/>
        </w:rPr>
        <w:t xml:space="preserve"> од дана потписивања уговора од стране обе уговорне стране.</w:t>
      </w:r>
    </w:p>
    <w:p w:rsidR="00BE4B4B" w:rsidRPr="00B33637" w:rsidRDefault="00BE4B4B" w:rsidP="00BE4B4B">
      <w:pPr>
        <w:tabs>
          <w:tab w:val="left" w:pos="720"/>
        </w:tabs>
        <w:suppressAutoHyphens w:val="0"/>
        <w:rPr>
          <w:bCs/>
          <w:sz w:val="20"/>
          <w:szCs w:val="20"/>
          <w:lang w:val="ru-RU" w:eastAsia="en-US"/>
        </w:rPr>
      </w:pPr>
      <w:r w:rsidRPr="00B33637">
        <w:rPr>
          <w:bCs/>
          <w:sz w:val="20"/>
          <w:szCs w:val="20"/>
          <w:lang w:val="ru-RU" w:eastAsia="en-US"/>
        </w:rPr>
        <w:t xml:space="preserve">            Максималан период важења уговора је </w:t>
      </w:r>
      <w:r w:rsidR="009F3EDB" w:rsidRPr="00B33637">
        <w:rPr>
          <w:bCs/>
          <w:sz w:val="20"/>
          <w:szCs w:val="20"/>
          <w:lang w:val="ru-RU" w:eastAsia="en-US"/>
        </w:rPr>
        <w:t>12</w:t>
      </w:r>
      <w:r w:rsidR="00BC153B" w:rsidRPr="00B33637">
        <w:rPr>
          <w:bCs/>
          <w:sz w:val="20"/>
          <w:szCs w:val="20"/>
          <w:lang w:val="ru-RU" w:eastAsia="en-US"/>
        </w:rPr>
        <w:t xml:space="preserve"> месеци</w:t>
      </w:r>
      <w:r w:rsidRPr="00B33637">
        <w:rPr>
          <w:bCs/>
          <w:sz w:val="20"/>
          <w:szCs w:val="20"/>
          <w:lang w:val="ru-RU" w:eastAsia="en-US"/>
        </w:rPr>
        <w:t xml:space="preserve"> од дана </w:t>
      </w:r>
      <w:r w:rsidRPr="00B33637">
        <w:rPr>
          <w:bCs/>
          <w:sz w:val="20"/>
          <w:szCs w:val="20"/>
          <w:lang w:eastAsia="en-US"/>
        </w:rPr>
        <w:t>потписивања уговора од стране обе уговорне стране</w:t>
      </w:r>
      <w:r w:rsidRPr="00B33637">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B33637" w:rsidRDefault="00BE4B4B" w:rsidP="00BE4B4B">
      <w:pPr>
        <w:tabs>
          <w:tab w:val="left" w:pos="720"/>
        </w:tabs>
        <w:suppressAutoHyphens w:val="0"/>
        <w:rPr>
          <w:bCs/>
          <w:color w:val="FF0000"/>
          <w:sz w:val="20"/>
          <w:szCs w:val="20"/>
          <w:lang w:val="ru-RU"/>
        </w:rPr>
      </w:pPr>
      <w:r w:rsidRPr="00B33637">
        <w:rPr>
          <w:bCs/>
          <w:sz w:val="20"/>
          <w:szCs w:val="20"/>
          <w:lang w:val="ru-RU" w:eastAsia="en-US"/>
        </w:rPr>
        <w:tab/>
      </w:r>
      <w:r w:rsidRPr="00B33637">
        <w:rPr>
          <w:bCs/>
          <w:color w:val="FF0000"/>
          <w:sz w:val="20"/>
          <w:szCs w:val="20"/>
          <w:lang w:val="ru-RU"/>
        </w:rPr>
        <w:t xml:space="preserve"> </w:t>
      </w:r>
    </w:p>
    <w:p w:rsidR="00BE4B4B" w:rsidRPr="00B33637" w:rsidRDefault="00BE4B4B" w:rsidP="009D5CFA">
      <w:pPr>
        <w:jc w:val="center"/>
        <w:rPr>
          <w:bCs/>
          <w:color w:val="000000"/>
          <w:sz w:val="20"/>
          <w:szCs w:val="20"/>
          <w:lang w:val="ru-RU"/>
        </w:rPr>
      </w:pPr>
      <w:r w:rsidRPr="00B33637">
        <w:rPr>
          <w:bCs/>
          <w:color w:val="000000"/>
          <w:sz w:val="20"/>
          <w:szCs w:val="20"/>
          <w:lang w:val="ru-RU"/>
        </w:rPr>
        <w:t>Члан 1</w:t>
      </w:r>
      <w:r w:rsidR="000D02F9" w:rsidRPr="00B33637">
        <w:rPr>
          <w:bCs/>
          <w:color w:val="000000"/>
          <w:sz w:val="20"/>
          <w:szCs w:val="20"/>
          <w:lang w:val="ru-RU"/>
        </w:rPr>
        <w:t>3</w:t>
      </w:r>
      <w:r w:rsidRPr="00B33637">
        <w:rPr>
          <w:bCs/>
          <w:color w:val="000000"/>
          <w:sz w:val="20"/>
          <w:szCs w:val="20"/>
          <w:lang w:val="ru-RU"/>
        </w:rPr>
        <w:t>.</w:t>
      </w:r>
    </w:p>
    <w:p w:rsidR="00D40E89" w:rsidRPr="00B33637" w:rsidRDefault="00BE4B4B" w:rsidP="00BE4B4B">
      <w:pPr>
        <w:rPr>
          <w:sz w:val="20"/>
          <w:szCs w:val="20"/>
          <w:lang w:val="ru-RU"/>
        </w:rPr>
      </w:pPr>
      <w:r w:rsidRPr="00B33637">
        <w:rPr>
          <w:color w:val="000000"/>
          <w:sz w:val="20"/>
          <w:szCs w:val="20"/>
          <w:lang w:val="ru-RU"/>
        </w:rPr>
        <w:t xml:space="preserve">          Овај Уговор може бити раскинут споразумом уговорних страна сачињеним  у писаној форми</w:t>
      </w:r>
      <w:r w:rsidRPr="00B33637">
        <w:rPr>
          <w:color w:val="000000"/>
          <w:sz w:val="20"/>
          <w:szCs w:val="20"/>
          <w:lang w:val="sr-Latn-CS"/>
        </w:rPr>
        <w:t xml:space="preserve"> или једнострано</w:t>
      </w:r>
      <w:r w:rsidRPr="00B33637">
        <w:rPr>
          <w:color w:val="000000"/>
          <w:sz w:val="20"/>
          <w:szCs w:val="20"/>
          <w:lang w:val="sr-Cyrl-RS"/>
        </w:rPr>
        <w:t xml:space="preserve">, </w:t>
      </w:r>
      <w:r w:rsidRPr="00B33637">
        <w:rPr>
          <w:sz w:val="20"/>
          <w:szCs w:val="20"/>
          <w:lang w:val="ru-RU"/>
        </w:rPr>
        <w:t>у случају када друга страна не испуњава или неуредно испуњава с</w:t>
      </w:r>
      <w:r w:rsidR="000D02F9" w:rsidRPr="00B33637">
        <w:rPr>
          <w:sz w:val="20"/>
          <w:szCs w:val="20"/>
          <w:lang w:val="ru-RU"/>
        </w:rPr>
        <w:t>воје уговором преузете обавезе.</w:t>
      </w:r>
    </w:p>
    <w:p w:rsidR="00BE4B4B" w:rsidRPr="00B33637" w:rsidRDefault="00BE4B4B" w:rsidP="00BE4B4B">
      <w:pPr>
        <w:jc w:val="center"/>
        <w:rPr>
          <w:color w:val="000000"/>
          <w:sz w:val="20"/>
          <w:szCs w:val="20"/>
          <w:lang w:val="sr-Latn-CS"/>
        </w:rPr>
      </w:pPr>
      <w:r w:rsidRPr="00B33637">
        <w:rPr>
          <w:color w:val="000000"/>
          <w:sz w:val="20"/>
          <w:szCs w:val="20"/>
          <w:lang w:val="sr-Latn-CS"/>
        </w:rPr>
        <w:t>Члан 1</w:t>
      </w:r>
      <w:r w:rsidR="000D02F9" w:rsidRPr="00B33637">
        <w:rPr>
          <w:color w:val="000000"/>
          <w:sz w:val="20"/>
          <w:szCs w:val="20"/>
          <w:lang w:val="sr-Cyrl-RS"/>
        </w:rPr>
        <w:t>4</w:t>
      </w:r>
      <w:r w:rsidRPr="00B33637">
        <w:rPr>
          <w:color w:val="000000"/>
          <w:sz w:val="20"/>
          <w:szCs w:val="20"/>
          <w:lang w:val="sr-Latn-CS"/>
        </w:rPr>
        <w:t>.</w:t>
      </w:r>
    </w:p>
    <w:p w:rsidR="00BE4B4B" w:rsidRPr="00B33637" w:rsidRDefault="00BE4B4B" w:rsidP="00BE4B4B">
      <w:pPr>
        <w:rPr>
          <w:color w:val="000000"/>
          <w:sz w:val="20"/>
          <w:szCs w:val="20"/>
          <w:lang w:val="ru-RU"/>
        </w:rPr>
      </w:pPr>
      <w:r w:rsidRPr="00B33637">
        <w:rPr>
          <w:color w:val="000000"/>
          <w:sz w:val="20"/>
          <w:szCs w:val="20"/>
          <w:lang w:val="ru-RU"/>
        </w:rPr>
        <w:t xml:space="preserve">            Страна која намерава да </w:t>
      </w:r>
      <w:r w:rsidRPr="00B33637">
        <w:rPr>
          <w:color w:val="000000"/>
          <w:sz w:val="20"/>
          <w:szCs w:val="20"/>
          <w:lang w:val="sr-Latn-CS"/>
        </w:rPr>
        <w:t xml:space="preserve">једнострано </w:t>
      </w:r>
      <w:r w:rsidRPr="00B33637">
        <w:rPr>
          <w:color w:val="000000"/>
          <w:sz w:val="20"/>
          <w:szCs w:val="20"/>
          <w:lang w:val="ru-RU"/>
        </w:rPr>
        <w:t>раскине овај уговор дужна је да другу уговорну страну писаним путем обавести о својој намери</w:t>
      </w:r>
      <w:r w:rsidRPr="00B33637">
        <w:rPr>
          <w:color w:val="000000"/>
          <w:sz w:val="20"/>
          <w:szCs w:val="20"/>
          <w:lang w:val="sr-Latn-CS"/>
        </w:rPr>
        <w:t xml:space="preserve"> најмање 7 дана пре намераваног дана раскида </w:t>
      </w:r>
      <w:r w:rsidRPr="00B33637">
        <w:rPr>
          <w:color w:val="000000"/>
          <w:sz w:val="20"/>
          <w:szCs w:val="20"/>
          <w:lang w:val="sr-Cyrl-RS"/>
        </w:rPr>
        <w:t xml:space="preserve">овог </w:t>
      </w:r>
      <w:r w:rsidRPr="00B33637">
        <w:rPr>
          <w:color w:val="000000"/>
          <w:sz w:val="20"/>
          <w:szCs w:val="20"/>
          <w:lang w:val="sr-Latn-CS"/>
        </w:rPr>
        <w:t>уговора</w:t>
      </w:r>
      <w:r w:rsidRPr="00B33637">
        <w:rPr>
          <w:color w:val="000000"/>
          <w:sz w:val="20"/>
          <w:szCs w:val="20"/>
          <w:lang w:val="ru-RU"/>
        </w:rPr>
        <w:t>.</w:t>
      </w:r>
    </w:p>
    <w:p w:rsidR="00BE4B4B" w:rsidRPr="00B33637" w:rsidRDefault="00BE4B4B" w:rsidP="000D02F9">
      <w:pPr>
        <w:rPr>
          <w:bCs/>
          <w:color w:val="000000"/>
          <w:sz w:val="20"/>
          <w:szCs w:val="20"/>
          <w:lang w:val="sr-Cyrl-CS"/>
        </w:rPr>
      </w:pPr>
      <w:r w:rsidRPr="00B33637">
        <w:rPr>
          <w:color w:val="000000"/>
          <w:sz w:val="20"/>
          <w:szCs w:val="20"/>
          <w:lang w:val="ru-RU"/>
        </w:rPr>
        <w:t xml:space="preserve">            По протеку </w:t>
      </w:r>
      <w:r w:rsidRPr="00B33637">
        <w:rPr>
          <w:color w:val="000000"/>
          <w:sz w:val="20"/>
          <w:szCs w:val="20"/>
          <w:lang w:val="sr-Latn-CS"/>
        </w:rPr>
        <w:t xml:space="preserve">рока од </w:t>
      </w:r>
      <w:r w:rsidRPr="00B33637">
        <w:rPr>
          <w:color w:val="000000"/>
          <w:sz w:val="20"/>
          <w:szCs w:val="20"/>
          <w:lang w:val="ru-RU"/>
        </w:rPr>
        <w:t xml:space="preserve">7 дана од дана пријема писаног обавештења </w:t>
      </w:r>
      <w:r w:rsidRPr="00B33637">
        <w:rPr>
          <w:color w:val="000000"/>
          <w:sz w:val="20"/>
          <w:szCs w:val="20"/>
          <w:lang w:val="sr-Latn-CS"/>
        </w:rPr>
        <w:t xml:space="preserve">друге уговорне стране, </w:t>
      </w:r>
      <w:r w:rsidRPr="00B33637">
        <w:rPr>
          <w:color w:val="000000"/>
          <w:sz w:val="20"/>
          <w:szCs w:val="20"/>
          <w:lang w:val="sr-Cyrl-RS"/>
        </w:rPr>
        <w:t xml:space="preserve">овај </w:t>
      </w:r>
      <w:r w:rsidRPr="00B33637">
        <w:rPr>
          <w:color w:val="000000"/>
          <w:sz w:val="20"/>
          <w:szCs w:val="20"/>
          <w:lang w:val="ru-RU"/>
        </w:rPr>
        <w:t>уговор ће се сматрати раскинутим.</w:t>
      </w:r>
    </w:p>
    <w:p w:rsidR="00BE4B4B" w:rsidRPr="00B33637" w:rsidRDefault="00BE4B4B" w:rsidP="00BE4B4B">
      <w:pPr>
        <w:jc w:val="center"/>
        <w:rPr>
          <w:bCs/>
          <w:color w:val="000000"/>
          <w:sz w:val="20"/>
          <w:szCs w:val="20"/>
          <w:lang w:val="sr-Latn-CS"/>
        </w:rPr>
      </w:pPr>
      <w:r w:rsidRPr="00B33637">
        <w:rPr>
          <w:bCs/>
          <w:color w:val="000000"/>
          <w:sz w:val="20"/>
          <w:szCs w:val="20"/>
          <w:lang w:val="sr-Latn-CS"/>
        </w:rPr>
        <w:t>Члан 1</w:t>
      </w:r>
      <w:r w:rsidR="000D02F9" w:rsidRPr="00B33637">
        <w:rPr>
          <w:bCs/>
          <w:color w:val="000000"/>
          <w:sz w:val="20"/>
          <w:szCs w:val="20"/>
          <w:lang w:val="sr-Cyrl-RS"/>
        </w:rPr>
        <w:t>5</w:t>
      </w:r>
      <w:r w:rsidRPr="00B33637">
        <w:rPr>
          <w:bCs/>
          <w:color w:val="000000"/>
          <w:sz w:val="20"/>
          <w:szCs w:val="20"/>
          <w:lang w:val="sr-Latn-CS"/>
        </w:rPr>
        <w:t>.</w:t>
      </w:r>
    </w:p>
    <w:p w:rsidR="000D02F9" w:rsidRPr="00B33637" w:rsidRDefault="00BE4B4B" w:rsidP="000D02F9">
      <w:pPr>
        <w:rPr>
          <w:color w:val="000000"/>
          <w:sz w:val="20"/>
          <w:szCs w:val="20"/>
          <w:lang w:val="sr-Cyrl-RS"/>
        </w:rPr>
      </w:pPr>
      <w:r w:rsidRPr="00B33637">
        <w:rPr>
          <w:bCs/>
          <w:color w:val="000000"/>
          <w:sz w:val="20"/>
          <w:szCs w:val="20"/>
          <w:lang w:val="sr-Cyrl-CS"/>
        </w:rPr>
        <w:t xml:space="preserve">            </w:t>
      </w:r>
      <w:r w:rsidRPr="00B33637">
        <w:rPr>
          <w:bCs/>
          <w:color w:val="000000"/>
          <w:sz w:val="20"/>
          <w:szCs w:val="20"/>
          <w:lang w:val="sr-Latn-CS"/>
        </w:rPr>
        <w:t>У року од 7 дана од дана пријема писаног обавештења о намери за једнострани раскид у</w:t>
      </w:r>
      <w:r w:rsidRPr="00B33637">
        <w:rPr>
          <w:bCs/>
          <w:color w:val="000000"/>
          <w:sz w:val="20"/>
          <w:szCs w:val="20"/>
          <w:lang w:val="ru-RU"/>
        </w:rPr>
        <w:t>говор</w:t>
      </w:r>
      <w:r w:rsidRPr="00B33637">
        <w:rPr>
          <w:bCs/>
          <w:color w:val="000000"/>
          <w:sz w:val="20"/>
          <w:szCs w:val="20"/>
          <w:lang w:val="sr-Latn-CS"/>
        </w:rPr>
        <w:t xml:space="preserve">а, уговорне стране су обавезне да измире све узајамне </w:t>
      </w:r>
      <w:r w:rsidRPr="00B33637">
        <w:rPr>
          <w:bCs/>
          <w:color w:val="000000"/>
          <w:sz w:val="20"/>
          <w:szCs w:val="20"/>
          <w:lang w:val="ru-RU"/>
        </w:rPr>
        <w:t>уговорне обавезе</w:t>
      </w:r>
      <w:r w:rsidRPr="00B33637">
        <w:rPr>
          <w:bCs/>
          <w:color w:val="000000"/>
          <w:sz w:val="20"/>
          <w:szCs w:val="20"/>
          <w:lang w:val="sr-Latn-CS"/>
        </w:rPr>
        <w:t xml:space="preserve"> које до тада нису измирене</w:t>
      </w:r>
      <w:r w:rsidRPr="00B33637">
        <w:rPr>
          <w:bCs/>
          <w:color w:val="000000"/>
          <w:sz w:val="20"/>
          <w:szCs w:val="20"/>
          <w:lang w:val="ru-RU"/>
        </w:rPr>
        <w:t>.</w:t>
      </w:r>
    </w:p>
    <w:p w:rsidR="000D02F9" w:rsidRPr="00B33637" w:rsidRDefault="000D02F9" w:rsidP="000D02F9">
      <w:pPr>
        <w:jc w:val="center"/>
        <w:rPr>
          <w:sz w:val="20"/>
          <w:szCs w:val="20"/>
          <w:lang w:val="ru-RU"/>
        </w:rPr>
      </w:pPr>
      <w:r w:rsidRPr="00B33637">
        <w:rPr>
          <w:sz w:val="20"/>
          <w:szCs w:val="20"/>
          <w:lang w:val="ru-RU"/>
        </w:rPr>
        <w:t>Члан 16.</w:t>
      </w:r>
    </w:p>
    <w:p w:rsidR="000D02F9" w:rsidRPr="00B33637" w:rsidRDefault="000D02F9" w:rsidP="000D02F9">
      <w:pPr>
        <w:tabs>
          <w:tab w:val="clear" w:pos="1440"/>
        </w:tabs>
        <w:suppressAutoHyphens w:val="0"/>
        <w:autoSpaceDE w:val="0"/>
        <w:autoSpaceDN w:val="0"/>
        <w:adjustRightInd w:val="0"/>
        <w:rPr>
          <w:rFonts w:eastAsia="Calibri"/>
          <w:color w:val="000000"/>
          <w:sz w:val="20"/>
          <w:szCs w:val="20"/>
          <w:lang w:val="sr-Cyrl-R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Плаћање по овом уговору у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години вршиће се до нивоа средстава обезбеђ</w:t>
      </w:r>
      <w:r w:rsidR="00BC153B" w:rsidRPr="00B33637">
        <w:rPr>
          <w:rFonts w:eastAsia="Calibri"/>
          <w:color w:val="000000"/>
          <w:sz w:val="20"/>
          <w:szCs w:val="20"/>
          <w:lang w:eastAsia="en-US"/>
        </w:rPr>
        <w:t>ених Финансијским планом за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xml:space="preserve">. годину, за ове намене. За обавезе које по овом уговору доспевају у 2017. години </w:t>
      </w:r>
      <w:r w:rsidRPr="00B33637">
        <w:rPr>
          <w:rFonts w:eastAsia="Calibri"/>
          <w:color w:val="000000"/>
          <w:sz w:val="20"/>
          <w:szCs w:val="20"/>
          <w:lang w:val="sr-Cyrl-RS" w:eastAsia="en-US"/>
        </w:rPr>
        <w:t>Н</w:t>
      </w:r>
      <w:r w:rsidRPr="00B33637">
        <w:rPr>
          <w:rFonts w:eastAsia="Calibri"/>
          <w:color w:val="000000"/>
          <w:sz w:val="20"/>
          <w:szCs w:val="20"/>
          <w:lang w:eastAsia="en-US"/>
        </w:rPr>
        <w:t xml:space="preserve">аручилац ће извршити плаћање </w:t>
      </w:r>
      <w:r w:rsidRPr="00B33637">
        <w:rPr>
          <w:rFonts w:eastAsia="Calibri"/>
          <w:color w:val="000000"/>
          <w:sz w:val="20"/>
          <w:szCs w:val="20"/>
          <w:lang w:val="sr-Cyrl-RS" w:eastAsia="en-US"/>
        </w:rPr>
        <w:t>Добављачима услуга</w:t>
      </w:r>
      <w:r w:rsidRPr="00B33637">
        <w:rPr>
          <w:rFonts w:eastAsia="Calibri"/>
          <w:color w:val="000000"/>
          <w:sz w:val="20"/>
          <w:szCs w:val="20"/>
          <w:lang w:eastAsia="en-US"/>
        </w:rPr>
        <w:t xml:space="preserve"> по обезбеђивању финансијских средстава усва</w:t>
      </w:r>
      <w:r w:rsidR="00BC153B" w:rsidRPr="00B33637">
        <w:rPr>
          <w:rFonts w:eastAsia="Calibri"/>
          <w:color w:val="000000"/>
          <w:sz w:val="20"/>
          <w:szCs w:val="20"/>
          <w:lang w:eastAsia="en-US"/>
        </w:rPr>
        <w:t>јањем Финансијског плана за 201</w:t>
      </w:r>
      <w:r w:rsidR="00BC153B" w:rsidRPr="00B33637">
        <w:rPr>
          <w:rFonts w:eastAsia="Calibri"/>
          <w:color w:val="000000"/>
          <w:sz w:val="20"/>
          <w:szCs w:val="20"/>
          <w:lang w:val="sr-Cyrl-CS" w:eastAsia="en-US"/>
        </w:rPr>
        <w:t>8</w:t>
      </w:r>
      <w:r w:rsidRPr="00B33637">
        <w:rPr>
          <w:rFonts w:eastAsia="Calibri"/>
          <w:color w:val="000000"/>
          <w:sz w:val="20"/>
          <w:szCs w:val="20"/>
          <w:lang w:eastAsia="en-US"/>
        </w:rPr>
        <w:t xml:space="preserve">. годину или доношењем Одлуке о привременом финансирању. </w:t>
      </w:r>
    </w:p>
    <w:p w:rsidR="00DB3ACC" w:rsidRPr="00DB3ACC" w:rsidRDefault="000D02F9" w:rsidP="000D02F9">
      <w:pPr>
        <w:rPr>
          <w:rFonts w:eastAsia="Calibri"/>
          <w:color w:val="000000"/>
          <w:sz w:val="20"/>
          <w:szCs w:val="20"/>
          <w:lang w:val="sr-Cyrl-C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B33637">
        <w:rPr>
          <w:rFonts w:eastAsia="Calibri"/>
          <w:color w:val="000000"/>
          <w:sz w:val="20"/>
          <w:szCs w:val="20"/>
          <w:lang w:val="sr-Cyrl-RS" w:eastAsia="en-US"/>
        </w:rPr>
        <w:t>Н</w:t>
      </w:r>
      <w:r w:rsidRPr="00B33637">
        <w:rPr>
          <w:rFonts w:eastAsia="Calibri"/>
          <w:color w:val="000000"/>
          <w:sz w:val="20"/>
          <w:szCs w:val="20"/>
          <w:lang w:eastAsia="en-US"/>
        </w:rPr>
        <w:t>аручиоца.</w:t>
      </w:r>
    </w:p>
    <w:p w:rsidR="00DB3ACC" w:rsidRPr="00DB3ACC" w:rsidRDefault="00DB3ACC" w:rsidP="000D02F9">
      <w:pPr>
        <w:rPr>
          <w:rFonts w:eastAsia="Calibri"/>
          <w:color w:val="000000"/>
          <w:sz w:val="20"/>
          <w:szCs w:val="20"/>
          <w:lang w:val="sr-Cyrl-CS" w:eastAsia="en-US"/>
        </w:rPr>
      </w:pPr>
    </w:p>
    <w:p w:rsidR="00BE4B4B" w:rsidRPr="00B33637" w:rsidRDefault="00BE4B4B" w:rsidP="00BE4B4B">
      <w:pPr>
        <w:jc w:val="center"/>
        <w:rPr>
          <w:sz w:val="20"/>
          <w:szCs w:val="20"/>
          <w:lang w:val="sr-Latn-CS"/>
        </w:rPr>
      </w:pPr>
      <w:r w:rsidRPr="00B33637">
        <w:rPr>
          <w:sz w:val="20"/>
          <w:szCs w:val="20"/>
          <w:lang w:val="sr-Latn-CS"/>
        </w:rPr>
        <w:t xml:space="preserve">Члан </w:t>
      </w:r>
      <w:r w:rsidRPr="00B33637">
        <w:rPr>
          <w:sz w:val="20"/>
          <w:szCs w:val="20"/>
          <w:lang w:val="sr-Cyrl-RS"/>
        </w:rPr>
        <w:t>1</w:t>
      </w:r>
      <w:r w:rsidR="00155542" w:rsidRPr="00B33637">
        <w:rPr>
          <w:sz w:val="20"/>
          <w:szCs w:val="20"/>
          <w:lang w:val="sr-Cyrl-RS"/>
        </w:rPr>
        <w:t>7</w:t>
      </w:r>
      <w:r w:rsidRPr="00B33637">
        <w:rPr>
          <w:sz w:val="20"/>
          <w:szCs w:val="20"/>
          <w:lang w:val="sr-Latn-CS"/>
        </w:rPr>
        <w:t>.</w:t>
      </w:r>
    </w:p>
    <w:p w:rsidR="00BE4B4B" w:rsidRPr="00B33637" w:rsidRDefault="00BE4B4B" w:rsidP="00BE4B4B">
      <w:pPr>
        <w:rPr>
          <w:sz w:val="20"/>
          <w:szCs w:val="20"/>
          <w:lang w:val="ru-RU"/>
        </w:rPr>
      </w:pPr>
      <w:r w:rsidRPr="00B33637">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1</w:t>
      </w:r>
      <w:r w:rsidR="00155542" w:rsidRPr="00B33637">
        <w:rPr>
          <w:bCs/>
          <w:sz w:val="20"/>
          <w:szCs w:val="20"/>
          <w:lang w:val="ru-RU"/>
        </w:rPr>
        <w:t>8</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Све евентуалне спорове уговорне стране ће решавати споразумно.</w:t>
      </w:r>
    </w:p>
    <w:p w:rsidR="00BE4B4B" w:rsidRPr="00B33637" w:rsidRDefault="00BE4B4B" w:rsidP="00BE4B4B">
      <w:pPr>
        <w:rPr>
          <w:sz w:val="20"/>
          <w:szCs w:val="20"/>
        </w:rPr>
      </w:pPr>
    </w:p>
    <w:p w:rsidR="00BE4B4B" w:rsidRPr="00B33637" w:rsidRDefault="00BE4B4B" w:rsidP="00BE4B4B">
      <w:pPr>
        <w:rPr>
          <w:sz w:val="20"/>
          <w:szCs w:val="20"/>
        </w:rPr>
      </w:pPr>
      <w:r w:rsidRPr="00B33637">
        <w:rPr>
          <w:sz w:val="20"/>
          <w:szCs w:val="20"/>
          <w:lang w:val="ru-RU"/>
        </w:rPr>
        <w:t xml:space="preserve">              У немогућности споразумног решавања спора, уговара се надлежност Привредног суда у Београду.</w:t>
      </w:r>
    </w:p>
    <w:p w:rsidR="00BE4B4B" w:rsidRPr="00B33637" w:rsidRDefault="00BE4B4B" w:rsidP="00BE4B4B">
      <w:pPr>
        <w:rPr>
          <w:sz w:val="20"/>
          <w:szCs w:val="20"/>
        </w:rPr>
      </w:pPr>
    </w:p>
    <w:p w:rsidR="00BE4B4B" w:rsidRPr="00B33637" w:rsidRDefault="00BE4B4B" w:rsidP="00BE4B4B">
      <w:pPr>
        <w:jc w:val="center"/>
        <w:rPr>
          <w:bCs/>
          <w:sz w:val="20"/>
          <w:szCs w:val="20"/>
          <w:lang w:val="ru-RU"/>
        </w:rPr>
      </w:pPr>
      <w:r w:rsidRPr="00B33637">
        <w:rPr>
          <w:bCs/>
          <w:sz w:val="20"/>
          <w:szCs w:val="20"/>
          <w:lang w:val="ru-RU"/>
        </w:rPr>
        <w:t xml:space="preserve">Члан </w:t>
      </w:r>
      <w:r w:rsidR="00155542" w:rsidRPr="00B33637">
        <w:rPr>
          <w:bCs/>
          <w:sz w:val="20"/>
          <w:szCs w:val="20"/>
          <w:lang w:val="ru-RU"/>
        </w:rPr>
        <w:t>19</w:t>
      </w:r>
      <w:r w:rsidRPr="00B33637">
        <w:rPr>
          <w:bCs/>
          <w:sz w:val="20"/>
          <w:szCs w:val="20"/>
          <w:lang w:val="ru-RU"/>
        </w:rPr>
        <w:t>.</w:t>
      </w:r>
    </w:p>
    <w:p w:rsidR="00BE4B4B" w:rsidRPr="00B33637" w:rsidRDefault="00BE4B4B" w:rsidP="00C21503">
      <w:pPr>
        <w:rPr>
          <w:sz w:val="20"/>
          <w:szCs w:val="20"/>
          <w:lang w:val="ru-RU"/>
        </w:rPr>
      </w:pPr>
      <w:r w:rsidRPr="00B33637">
        <w:rPr>
          <w:sz w:val="20"/>
          <w:szCs w:val="20"/>
          <w:lang w:val="ru-RU"/>
        </w:rPr>
        <w:t xml:space="preserve">            Измене и допуне овог уговора вршиће се у писменој форми - Анексом, уз обостра</w:t>
      </w:r>
      <w:r w:rsidR="00C21503" w:rsidRPr="00B33637">
        <w:rPr>
          <w:sz w:val="20"/>
          <w:szCs w:val="20"/>
          <w:lang w:val="ru-RU"/>
        </w:rPr>
        <w:t>ну сагласност уговорних страна.</w:t>
      </w: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0</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Уговор производи правна дејства даном потписивања обе уговорне стране.</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1</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w:t>
      </w:r>
      <w:r w:rsidR="00432655" w:rsidRPr="00B33637">
        <w:rPr>
          <w:sz w:val="20"/>
          <w:szCs w:val="20"/>
          <w:lang w:val="ru-RU"/>
        </w:rPr>
        <w:t xml:space="preserve">      Овај уговор сачињен је у 6</w:t>
      </w:r>
      <w:r w:rsidRPr="00B33637">
        <w:rPr>
          <w:sz w:val="20"/>
          <w:szCs w:val="20"/>
          <w:lang w:val="ru-RU"/>
        </w:rPr>
        <w:t xml:space="preserve"> (</w:t>
      </w:r>
      <w:r w:rsidR="00432655" w:rsidRPr="00B33637">
        <w:rPr>
          <w:sz w:val="20"/>
          <w:szCs w:val="20"/>
          <w:lang w:val="ru-RU"/>
        </w:rPr>
        <w:t>шест</w:t>
      </w:r>
      <w:r w:rsidRPr="00B33637">
        <w:rPr>
          <w:sz w:val="20"/>
          <w:szCs w:val="20"/>
          <w:lang w:val="ru-RU"/>
        </w:rPr>
        <w:t xml:space="preserve">) истоветних примерака, од којих </w:t>
      </w:r>
      <w:r w:rsidR="00432655" w:rsidRPr="00B33637">
        <w:rPr>
          <w:sz w:val="20"/>
          <w:szCs w:val="20"/>
          <w:lang w:val="ru-RU"/>
        </w:rPr>
        <w:t>4</w:t>
      </w:r>
      <w:r w:rsidRPr="00B33637">
        <w:rPr>
          <w:sz w:val="20"/>
          <w:szCs w:val="20"/>
          <w:lang w:val="ru-RU"/>
        </w:rPr>
        <w:t xml:space="preserve"> (</w:t>
      </w:r>
      <w:r w:rsidR="00432655" w:rsidRPr="00B33637">
        <w:rPr>
          <w:sz w:val="20"/>
          <w:szCs w:val="20"/>
          <w:lang w:val="ru-RU"/>
        </w:rPr>
        <w:t>четири</w:t>
      </w:r>
      <w:r w:rsidRPr="00B33637">
        <w:rPr>
          <w:sz w:val="20"/>
          <w:szCs w:val="20"/>
          <w:lang w:val="ru-RU"/>
        </w:rPr>
        <w:t>) примерка задржава Купац, а 2 (два) примерка Продавац.</w:t>
      </w:r>
    </w:p>
    <w:p w:rsidR="00BE4B4B" w:rsidRPr="00B33637" w:rsidRDefault="00BE4B4B" w:rsidP="00BE4B4B">
      <w:pPr>
        <w:rPr>
          <w:sz w:val="20"/>
          <w:szCs w:val="20"/>
          <w:lang w:val="ru-RU"/>
        </w:rPr>
      </w:pPr>
    </w:p>
    <w:p w:rsidR="00BE4B4B" w:rsidRPr="00B33637" w:rsidRDefault="00BE4B4B" w:rsidP="00BE4B4B">
      <w:pPr>
        <w:rPr>
          <w:sz w:val="20"/>
          <w:szCs w:val="20"/>
          <w:lang w:val="sr-Cyrl-RS"/>
        </w:rPr>
      </w:pPr>
    </w:p>
    <w:p w:rsidR="00BE4B4B" w:rsidRPr="00B33637" w:rsidRDefault="00BE4B4B" w:rsidP="00BE4B4B">
      <w:pPr>
        <w:rPr>
          <w:sz w:val="20"/>
          <w:szCs w:val="20"/>
          <w:lang w:val="sr-Cyrl-RS"/>
        </w:rPr>
      </w:pPr>
      <w:r w:rsidRPr="00B33637">
        <w:rPr>
          <w:sz w:val="20"/>
          <w:szCs w:val="20"/>
          <w:lang w:val="sr-Cyrl-RS"/>
        </w:rPr>
        <w:t xml:space="preserve">                   КУПАЦ</w:t>
      </w:r>
      <w:r w:rsidRPr="00B33637">
        <w:rPr>
          <w:sz w:val="20"/>
          <w:szCs w:val="20"/>
          <w:lang w:val="sr-Cyrl-CS"/>
        </w:rPr>
        <w:t xml:space="preserve">                                                                                             </w:t>
      </w:r>
      <w:r w:rsidR="000D02F9" w:rsidRPr="00B33637">
        <w:rPr>
          <w:sz w:val="20"/>
          <w:szCs w:val="20"/>
          <w:lang w:val="sr-Cyrl-CS"/>
        </w:rPr>
        <w:t xml:space="preserve">     </w:t>
      </w:r>
      <w:r w:rsidRPr="00B33637">
        <w:rPr>
          <w:sz w:val="20"/>
          <w:szCs w:val="20"/>
          <w:lang w:val="sr-Cyrl-CS"/>
        </w:rPr>
        <w:t xml:space="preserve"> </w:t>
      </w:r>
      <w:r w:rsidRPr="00B33637">
        <w:rPr>
          <w:sz w:val="20"/>
          <w:szCs w:val="20"/>
          <w:lang w:val="sr-Cyrl-RS"/>
        </w:rPr>
        <w:t>ПРОДАВАЦ</w:t>
      </w:r>
    </w:p>
    <w:p w:rsidR="00BE4B4B" w:rsidRPr="00B33637" w:rsidRDefault="00BE4B4B" w:rsidP="00BE4B4B">
      <w:pPr>
        <w:rPr>
          <w:sz w:val="20"/>
          <w:szCs w:val="20"/>
          <w:lang w:val="sr-Cyrl-CS"/>
        </w:rPr>
      </w:pPr>
      <w:r w:rsidRPr="00B33637">
        <w:rPr>
          <w:sz w:val="20"/>
          <w:szCs w:val="20"/>
          <w:lang w:val="sr-Cyrl-CS"/>
        </w:rPr>
        <w:t xml:space="preserve">____________________________________                                                       ____________________  </w:t>
      </w:r>
    </w:p>
    <w:p w:rsidR="00BE4B4B" w:rsidRPr="00B33637" w:rsidRDefault="00DB3ACC" w:rsidP="00BE4B4B">
      <w:pPr>
        <w:tabs>
          <w:tab w:val="center" w:pos="4141"/>
        </w:tabs>
        <w:rPr>
          <w:sz w:val="20"/>
          <w:szCs w:val="20"/>
          <w:lang w:val="sr-Cyrl-CS"/>
        </w:rPr>
      </w:pPr>
      <w:r>
        <w:rPr>
          <w:sz w:val="20"/>
          <w:szCs w:val="20"/>
          <w:lang w:val="sr-Cyrl-CS"/>
        </w:rPr>
        <w:t>В</w:t>
      </w:r>
      <w:r w:rsidR="00BE4B4B" w:rsidRPr="00B33637">
        <w:rPr>
          <w:sz w:val="20"/>
          <w:szCs w:val="20"/>
          <w:lang w:val="sr-Cyrl-CS"/>
        </w:rPr>
        <w:t>НС Асс. др сци. мед.</w:t>
      </w:r>
      <w:r w:rsidR="00BE4B4B" w:rsidRPr="00B33637">
        <w:rPr>
          <w:sz w:val="20"/>
          <w:szCs w:val="20"/>
          <w:lang w:val="sr-Latn-CS"/>
        </w:rPr>
        <w:t xml:space="preserve"> </w:t>
      </w:r>
      <w:r w:rsidR="00BE4B4B" w:rsidRPr="00B33637">
        <w:rPr>
          <w:sz w:val="20"/>
          <w:szCs w:val="20"/>
          <w:lang w:val="sr-Cyrl-CS"/>
        </w:rPr>
        <w:t xml:space="preserve">Марија Здравковић                                                                </w:t>
      </w:r>
    </w:p>
    <w:p w:rsidR="00511AE3" w:rsidRPr="00B33637" w:rsidRDefault="00BE4B4B" w:rsidP="00511AE3">
      <w:pPr>
        <w:rPr>
          <w:bCs/>
          <w:sz w:val="20"/>
          <w:szCs w:val="20"/>
          <w:lang w:val="sr-Cyrl-R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9E" w:rsidRDefault="00C05C9E" w:rsidP="00D626E3">
      <w:r>
        <w:separator/>
      </w:r>
    </w:p>
  </w:endnote>
  <w:endnote w:type="continuationSeparator" w:id="0">
    <w:p w:rsidR="00C05C9E" w:rsidRDefault="00C05C9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0F58B7" w:rsidRDefault="000F58B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E61BF">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E61BF">
              <w:rPr>
                <w:bCs/>
                <w:i/>
                <w:noProof/>
                <w:sz w:val="20"/>
                <w:szCs w:val="20"/>
              </w:rPr>
              <w:t>27</w:t>
            </w:r>
            <w:r w:rsidRPr="00A26472">
              <w:rPr>
                <w:bCs/>
                <w:i/>
                <w:sz w:val="20"/>
                <w:szCs w:val="20"/>
              </w:rPr>
              <w:fldChar w:fldCharType="end"/>
            </w:r>
          </w:p>
        </w:sdtContent>
      </w:sdt>
    </w:sdtContent>
  </w:sdt>
  <w:p w:rsidR="000F58B7" w:rsidRDefault="000F5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B7" w:rsidRPr="002302BB" w:rsidRDefault="000F58B7"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E61BF">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E61BF">
              <w:rPr>
                <w:bCs/>
                <w:i/>
                <w:noProof/>
                <w:sz w:val="22"/>
                <w:szCs w:val="22"/>
              </w:rPr>
              <w:t>27</w:t>
            </w:r>
            <w:r w:rsidRPr="002302BB">
              <w:rPr>
                <w:bCs/>
                <w:i/>
                <w:sz w:val="22"/>
                <w:szCs w:val="22"/>
              </w:rPr>
              <w:fldChar w:fldCharType="end"/>
            </w:r>
          </w:sdtContent>
        </w:sdt>
      </w:sdtContent>
    </w:sdt>
  </w:p>
  <w:p w:rsidR="000F58B7" w:rsidRPr="002302BB" w:rsidRDefault="000F5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0F58B7" w:rsidRPr="009F7716" w:rsidRDefault="000F58B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A47A0">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A47A0">
              <w:rPr>
                <w:b/>
                <w:bCs/>
                <w:i/>
                <w:noProof/>
                <w:sz w:val="20"/>
                <w:szCs w:val="20"/>
              </w:rPr>
              <w:t>27</w:t>
            </w:r>
            <w:r w:rsidRPr="009F7716">
              <w:rPr>
                <w:b/>
                <w:bCs/>
                <w:i/>
                <w:sz w:val="20"/>
                <w:szCs w:val="20"/>
              </w:rPr>
              <w:fldChar w:fldCharType="end"/>
            </w:r>
          </w:p>
        </w:sdtContent>
      </w:sdt>
    </w:sdtContent>
  </w:sdt>
  <w:p w:rsidR="000F58B7" w:rsidRDefault="000F5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9E" w:rsidRDefault="00C05C9E" w:rsidP="00D626E3">
      <w:r>
        <w:separator/>
      </w:r>
    </w:p>
  </w:footnote>
  <w:footnote w:type="continuationSeparator" w:id="0">
    <w:p w:rsidR="00C05C9E" w:rsidRDefault="00C05C9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0F58B7" w:rsidRPr="001A609D" w:rsidRDefault="000F58B7">
        <w:pPr>
          <w:pStyle w:val="Header"/>
          <w:pBdr>
            <w:bottom w:val="thickThinSmallGap" w:sz="24" w:space="1" w:color="622423" w:themeColor="accent2" w:themeShade="7F"/>
          </w:pBdr>
          <w:jc w:val="center"/>
          <w:rPr>
            <w:rFonts w:eastAsiaTheme="majorEastAsia"/>
            <w:b/>
            <w:i/>
            <w:sz w:val="20"/>
            <w:szCs w:val="20"/>
          </w:rPr>
        </w:pPr>
        <w:r w:rsidRPr="001A609D">
          <w:rPr>
            <w:rFonts w:eastAsiaTheme="majorEastAsia"/>
            <w:b/>
            <w:i/>
            <w:sz w:val="20"/>
            <w:szCs w:val="20"/>
            <w:lang w:val="sr-Latn-CS"/>
          </w:rPr>
          <w:t xml:space="preserve"> ЈН ОП </w:t>
        </w:r>
        <w:r>
          <w:rPr>
            <w:rFonts w:eastAsiaTheme="majorEastAsia"/>
            <w:b/>
            <w:i/>
            <w:sz w:val="20"/>
            <w:szCs w:val="20"/>
            <w:lang w:val="sr-Cyrl-CS"/>
          </w:rPr>
          <w:t>42</w:t>
        </w:r>
        <w:r w:rsidRPr="001A609D">
          <w:rPr>
            <w:rFonts w:eastAsiaTheme="majorEastAsia"/>
            <w:b/>
            <w:i/>
            <w:sz w:val="20"/>
            <w:szCs w:val="20"/>
            <w:lang w:val="sr-Latn-CS"/>
          </w:rPr>
          <w:t>Д/1</w:t>
        </w:r>
        <w:r w:rsidRPr="001A609D">
          <w:rPr>
            <w:rFonts w:eastAsiaTheme="majorEastAsia"/>
            <w:b/>
            <w:i/>
            <w:sz w:val="20"/>
            <w:szCs w:val="20"/>
            <w:lang w:val="sr-Cyrl-CS"/>
          </w:rPr>
          <w:t>7</w:t>
        </w:r>
        <w:r w:rsidRPr="001A609D">
          <w:rPr>
            <w:rFonts w:eastAsiaTheme="majorEastAsia"/>
            <w:b/>
            <w:i/>
            <w:sz w:val="20"/>
            <w:szCs w:val="20"/>
            <w:lang w:val="sr-Latn-CS"/>
          </w:rPr>
          <w:t xml:space="preserve">– Остали медицински и лабораторијски материјал, по партијама </w:t>
        </w:r>
      </w:p>
    </w:sdtContent>
  </w:sdt>
  <w:p w:rsidR="000F58B7" w:rsidRPr="00B13A06" w:rsidRDefault="000F58B7"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0F58B7" w:rsidRDefault="000F58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Latn-CS"/>
          </w:rPr>
          <w:t xml:space="preserve"> ЈН ОП 42Д/17– Остали медицински и лабораторијски материјал, по партијама </w:t>
        </w:r>
      </w:p>
    </w:sdtContent>
  </w:sdt>
  <w:p w:rsidR="000F58B7" w:rsidRDefault="000F5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B7" w:rsidRDefault="000F58B7" w:rsidP="00DA5BB4">
    <w:pPr>
      <w:ind w:left="360"/>
      <w:jc w:val="center"/>
      <w:rPr>
        <w:rFonts w:eastAsia="Calibri"/>
        <w:sz w:val="22"/>
        <w:szCs w:val="22"/>
        <w:lang w:val="sr-Cyrl-CS" w:eastAsia="en-US"/>
      </w:rPr>
    </w:pPr>
  </w:p>
  <w:p w:rsidR="000F58B7" w:rsidRPr="00AD535E" w:rsidRDefault="000F58B7"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CS" w:eastAsia="en-US"/>
          </w:rPr>
          <w:t xml:space="preserve"> ЈН ОП 42Д/17– Остали медицински и лабораторијски материјал, по партијама </w:t>
        </w:r>
      </w:sdtContent>
    </w:sdt>
  </w:p>
  <w:p w:rsidR="000F58B7" w:rsidRPr="008B61B7" w:rsidRDefault="000F58B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795"/>
    <w:rsid w:val="000047FB"/>
    <w:rsid w:val="000059DB"/>
    <w:rsid w:val="00007176"/>
    <w:rsid w:val="00007F6F"/>
    <w:rsid w:val="000102D8"/>
    <w:rsid w:val="0001071A"/>
    <w:rsid w:val="00013265"/>
    <w:rsid w:val="00014D64"/>
    <w:rsid w:val="00015F31"/>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8D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54AE"/>
    <w:rsid w:val="000E7265"/>
    <w:rsid w:val="000E7490"/>
    <w:rsid w:val="000E7F0E"/>
    <w:rsid w:val="000F046E"/>
    <w:rsid w:val="000F256B"/>
    <w:rsid w:val="000F585F"/>
    <w:rsid w:val="000F58B7"/>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3770E"/>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1951"/>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595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379C8"/>
    <w:rsid w:val="00841802"/>
    <w:rsid w:val="00843C66"/>
    <w:rsid w:val="00843EEF"/>
    <w:rsid w:val="00846BCC"/>
    <w:rsid w:val="0084781A"/>
    <w:rsid w:val="0085109D"/>
    <w:rsid w:val="00851A5F"/>
    <w:rsid w:val="00851CA7"/>
    <w:rsid w:val="00851E4D"/>
    <w:rsid w:val="0085768F"/>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683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E61B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05C9E"/>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47A0"/>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811"/>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8C69-3CAB-4EE8-8BFB-818853C1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10520</Words>
  <Characters>59967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ЈН ОП 42Д/17– Остали медицински и лабораторијски материјал, по партијама </vt:lpstr>
    </vt:vector>
  </TitlesOfParts>
  <Company/>
  <LinksUpToDate>false</LinksUpToDate>
  <CharactersWithSpaces>70347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42Д/17– Остали медицински и лабораторијски материјал, по партијама </dc:title>
  <dc:creator>Milan</dc:creator>
  <cp:lastModifiedBy>Babić Dunja</cp:lastModifiedBy>
  <cp:revision>5</cp:revision>
  <cp:lastPrinted>2015-12-23T12:46:00Z</cp:lastPrinted>
  <dcterms:created xsi:type="dcterms:W3CDTF">2017-07-21T09:53:00Z</dcterms:created>
  <dcterms:modified xsi:type="dcterms:W3CDTF">2017-07-21T10:13:00Z</dcterms:modified>
</cp:coreProperties>
</file>