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41D9B"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Pr="00DC21ED">
        <w:rPr>
          <w:lang w:val="sr-Cyrl-CS"/>
        </w:rPr>
        <w:t>Број:</w:t>
      </w:r>
      <w:r w:rsidR="004C3817">
        <w:t xml:space="preserve"> </w:t>
      </w:r>
      <w:r w:rsidR="00E86707" w:rsidRPr="00E86707">
        <w:rPr>
          <w:rFonts w:eastAsia="Calibri"/>
          <w:sz w:val="22"/>
          <w:szCs w:val="22"/>
          <w:lang w:eastAsia="en-US"/>
        </w:rPr>
        <w:t>7028</w:t>
      </w:r>
      <w:r w:rsidR="00D84B97" w:rsidRPr="00DC21ED">
        <w:t>/</w:t>
      </w:r>
      <w:r w:rsidR="00FF6C91" w:rsidRPr="00DC21ED">
        <w:t>5</w:t>
      </w:r>
    </w:p>
    <w:p w:rsidR="00D626E3" w:rsidRPr="00FE09FF" w:rsidRDefault="00D626E3" w:rsidP="00BF0866">
      <w:pPr>
        <w:tabs>
          <w:tab w:val="clear" w:pos="1440"/>
        </w:tabs>
        <w:ind w:left="7080"/>
        <w:rPr>
          <w:b/>
        </w:rPr>
      </w:pPr>
      <w:r w:rsidRPr="00FE09FF">
        <w:rPr>
          <w:lang w:val="sr-Cyrl-CS"/>
        </w:rPr>
        <w:t>Датум:</w:t>
      </w:r>
      <w:r w:rsidR="00E86707">
        <w:rPr>
          <w:lang w:val="sr-Latn-RS"/>
        </w:rPr>
        <w:t xml:space="preserve"> 31</w:t>
      </w:r>
      <w:r w:rsidR="0004564A" w:rsidRPr="00340E32">
        <w:t>.</w:t>
      </w:r>
      <w:r w:rsidR="001836DE">
        <w:t>0</w:t>
      </w:r>
      <w:r w:rsidR="00E86707">
        <w:t>8</w:t>
      </w:r>
      <w:r w:rsidR="00660B90" w:rsidRPr="00340E32">
        <w:t>.201</w:t>
      </w:r>
      <w:r w:rsidR="001836DE">
        <w:t>7</w:t>
      </w:r>
      <w:r w:rsidR="0004564A" w:rsidRPr="00FE09FF">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E0651C" w:rsidRPr="00611CA3" w:rsidRDefault="00976E64" w:rsidP="00E0651C">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медицинске опреме </w:t>
      </w:r>
    </w:p>
    <w:p w:rsidR="009A2B34" w:rsidRPr="00611CA3" w:rsidRDefault="009E3312" w:rsidP="00E0651C">
      <w:pPr>
        <w:pStyle w:val="NoSpacing"/>
        <w:jc w:val="center"/>
        <w:rPr>
          <w:b/>
          <w:sz w:val="24"/>
          <w:szCs w:val="24"/>
        </w:rPr>
      </w:pPr>
      <w:r w:rsidRPr="00611CA3">
        <w:rPr>
          <w:rFonts w:ascii="Times New Roman" w:hAnsi="Times New Roman"/>
          <w:b/>
          <w:sz w:val="24"/>
          <w:szCs w:val="24"/>
        </w:rPr>
        <w:t xml:space="preserve">по партијама </w:t>
      </w:r>
      <w:r w:rsidR="00E0651C"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E86707">
        <w:rPr>
          <w:b/>
          <w:spacing w:val="40"/>
        </w:rPr>
        <w:t>7</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E86707">
        <w:t>a</w:t>
      </w:r>
      <w:r w:rsidR="00E86707">
        <w:rPr>
          <w:lang w:val="sr-Cyrl-RS"/>
        </w:rPr>
        <w:t>вгуст</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504E1" w:rsidRDefault="00800313" w:rsidP="00861C25">
            <w:pPr>
              <w:widowControl w:val="0"/>
              <w:autoSpaceDE w:val="0"/>
              <w:autoSpaceDN w:val="0"/>
              <w:adjustRightInd w:val="0"/>
              <w:ind w:right="-20"/>
              <w:jc w:val="center"/>
              <w:rPr>
                <w:b/>
                <w:lang w:val="sr-Cyrl-RS"/>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sidRPr="00CC2E2C">
              <w:rPr>
                <w:b/>
              </w:rPr>
              <w:t>1</w:t>
            </w:r>
            <w:r w:rsidR="00861C25">
              <w:rPr>
                <w:b/>
                <w:lang w:val="sr-Cyrl-RS"/>
              </w:rPr>
              <w:t>3</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E20175">
            <w:pPr>
              <w:widowControl w:val="0"/>
              <w:autoSpaceDE w:val="0"/>
              <w:autoSpaceDN w:val="0"/>
              <w:adjustRightInd w:val="0"/>
              <w:ind w:right="-20"/>
              <w:jc w:val="center"/>
              <w:rPr>
                <w:b/>
                <w:lang w:val="sr-Cyrl-RS"/>
              </w:rPr>
            </w:pPr>
            <w:r>
              <w:rPr>
                <w:b/>
                <w:lang w:val="sr-Cyrl-RS"/>
              </w:rPr>
              <w:t>23</w:t>
            </w:r>
            <w:r w:rsidR="00C32C76">
              <w:rPr>
                <w:b/>
                <w:lang w:val="sr-Cyrl-RS"/>
              </w:rPr>
              <w:t>-24</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C32C76" w:rsidRDefault="00F80297" w:rsidP="00C32C76">
            <w:pPr>
              <w:widowControl w:val="0"/>
              <w:autoSpaceDE w:val="0"/>
              <w:autoSpaceDN w:val="0"/>
              <w:adjustRightInd w:val="0"/>
              <w:ind w:right="-20"/>
              <w:jc w:val="center"/>
              <w:rPr>
                <w:b/>
                <w:lang w:val="sr-Cyrl-RS"/>
              </w:rPr>
            </w:pPr>
            <w:r>
              <w:rPr>
                <w:b/>
              </w:rPr>
              <w:t>2</w:t>
            </w:r>
            <w:r w:rsidR="00C32C76">
              <w:rPr>
                <w:b/>
                <w:lang w:val="sr-Cyrl-RS"/>
              </w:rPr>
              <w:t>5</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СПЕЦИФИКАЦИЈА УСЛУГА ПО ПАРТИЈАМА</w:t>
            </w:r>
          </w:p>
        </w:tc>
        <w:tc>
          <w:tcPr>
            <w:tcW w:w="1189" w:type="dxa"/>
            <w:shd w:val="clear" w:color="auto" w:fill="auto"/>
            <w:vAlign w:val="center"/>
          </w:tcPr>
          <w:p w:rsidR="003A50A5" w:rsidRPr="00D64529" w:rsidRDefault="00DD7AA9" w:rsidP="00A504E1">
            <w:pPr>
              <w:widowControl w:val="0"/>
              <w:autoSpaceDE w:val="0"/>
              <w:autoSpaceDN w:val="0"/>
              <w:adjustRightInd w:val="0"/>
              <w:ind w:right="-20"/>
              <w:jc w:val="center"/>
              <w:rPr>
                <w:b/>
                <w:lang w:val="sr-Latn-RS"/>
              </w:rPr>
            </w:pPr>
            <w:r>
              <w:rPr>
                <w:b/>
              </w:rPr>
              <w:t>2</w:t>
            </w:r>
            <w:r w:rsidR="00C32C76">
              <w:rPr>
                <w:b/>
                <w:lang w:val="sr-Cyrl-RS"/>
              </w:rPr>
              <w:t>6</w:t>
            </w:r>
            <w:r w:rsidR="00F20E76">
              <w:rPr>
                <w:b/>
                <w:lang w:val="sr-Cyrl-RS"/>
              </w:rPr>
              <w:t>-</w:t>
            </w:r>
            <w:r w:rsidR="00C32C76">
              <w:rPr>
                <w:b/>
                <w:lang w:val="sr-Cyrl-RS"/>
              </w:rPr>
              <w:t>3</w:t>
            </w:r>
            <w:r w:rsidR="00A504E1">
              <w:rPr>
                <w:b/>
                <w:lang w:val="sr-Cyrl-R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C32C76" w:rsidP="00A504E1">
            <w:pPr>
              <w:widowControl w:val="0"/>
              <w:autoSpaceDE w:val="0"/>
              <w:autoSpaceDN w:val="0"/>
              <w:adjustRightInd w:val="0"/>
              <w:ind w:right="-20"/>
              <w:jc w:val="center"/>
              <w:rPr>
                <w:b/>
                <w:lang w:val="sr-Latn-RS"/>
              </w:rPr>
            </w:pPr>
            <w:r>
              <w:rPr>
                <w:b/>
                <w:lang w:val="sr-Cyrl-RS"/>
              </w:rPr>
              <w:t>3</w:t>
            </w:r>
            <w:r w:rsidR="00A504E1">
              <w:rPr>
                <w:b/>
                <w:lang w:val="sr-Cyrl-R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A504E1" w:rsidP="006427AA">
            <w:pPr>
              <w:widowControl w:val="0"/>
              <w:autoSpaceDE w:val="0"/>
              <w:autoSpaceDN w:val="0"/>
              <w:adjustRightInd w:val="0"/>
              <w:ind w:right="-20"/>
              <w:jc w:val="center"/>
              <w:rPr>
                <w:b/>
                <w:lang w:val="sr-Latn-RS"/>
              </w:rPr>
            </w:pPr>
            <w:r>
              <w:rPr>
                <w:b/>
                <w:lang w:val="sr-Cyrl-RS"/>
              </w:rPr>
              <w:t>36</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A504E1" w:rsidP="00DC21ED">
            <w:pPr>
              <w:widowControl w:val="0"/>
              <w:autoSpaceDE w:val="0"/>
              <w:autoSpaceDN w:val="0"/>
              <w:adjustRightInd w:val="0"/>
              <w:ind w:right="-20"/>
              <w:jc w:val="center"/>
              <w:rPr>
                <w:b/>
                <w:lang w:val="sr-Latn-RS"/>
              </w:rPr>
            </w:pPr>
            <w:r>
              <w:rPr>
                <w:b/>
                <w:lang w:val="sr-Cyrl-RS"/>
              </w:rPr>
              <w:t>37</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A504E1" w:rsidP="00A504E1">
            <w:pPr>
              <w:widowControl w:val="0"/>
              <w:autoSpaceDE w:val="0"/>
              <w:autoSpaceDN w:val="0"/>
              <w:adjustRightInd w:val="0"/>
              <w:ind w:right="-20"/>
              <w:jc w:val="center"/>
              <w:rPr>
                <w:b/>
                <w:lang w:val="sr-Cyrl-RS"/>
              </w:rPr>
            </w:pPr>
            <w:r>
              <w:rPr>
                <w:b/>
                <w:lang w:val="sr-Cyrl-RS"/>
              </w:rPr>
              <w:t>38</w:t>
            </w:r>
            <w:r w:rsidR="00F80297">
              <w:rPr>
                <w:b/>
              </w:rPr>
              <w:t>-</w:t>
            </w:r>
            <w:r w:rsidR="00C32C76">
              <w:rPr>
                <w:b/>
                <w:lang w:val="sr-Cyrl-RS"/>
              </w:rPr>
              <w:t>4</w:t>
            </w:r>
            <w:r>
              <w:rPr>
                <w:b/>
                <w:lang w:val="sr-Cyrl-RS"/>
              </w:rPr>
              <w:t>4</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C32C76">
        <w:rPr>
          <w:b/>
          <w:bCs/>
          <w:sz w:val="22"/>
          <w:szCs w:val="22"/>
          <w:lang w:val="sr-Cyrl-CS"/>
        </w:rPr>
        <w:t>4</w:t>
      </w:r>
      <w:r w:rsidR="00A504E1">
        <w:rPr>
          <w:b/>
          <w:bCs/>
          <w:sz w:val="22"/>
          <w:szCs w:val="22"/>
          <w:lang w:val="sr-Cyrl-CS"/>
        </w:rPr>
        <w:t>4</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C6517">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19693.2pt,8.7pt" to="2004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C6517">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C6517">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E86707">
        <w:rPr>
          <w:b/>
          <w:bCs/>
          <w:sz w:val="22"/>
          <w:szCs w:val="22"/>
          <w:lang w:val="sr-Cyrl-CS"/>
        </w:rPr>
        <w:t>7</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64588C" w:rsidRDefault="009E3312" w:rsidP="009E3312">
      <w:pPr>
        <w:jc w:val="center"/>
        <w:rPr>
          <w:b/>
          <w:bCs/>
          <w:spacing w:val="68"/>
          <w:sz w:val="22"/>
          <w:szCs w:val="22"/>
          <w:lang w:val="ru-RU"/>
        </w:rPr>
      </w:pPr>
      <w:r w:rsidRPr="00863628">
        <w:rPr>
          <w:b/>
          <w:bCs/>
          <w:spacing w:val="68"/>
          <w:sz w:val="22"/>
          <w:szCs w:val="22"/>
          <w:lang w:val="ru-RU"/>
        </w:rPr>
        <w:t xml:space="preserve">1 2 </w:t>
      </w:r>
      <w:r w:rsidR="003D7322" w:rsidRPr="00863628">
        <w:rPr>
          <w:b/>
          <w:bCs/>
          <w:spacing w:val="68"/>
          <w:sz w:val="22"/>
          <w:szCs w:val="22"/>
          <w:lang w:val="ru-RU"/>
        </w:rPr>
        <w:t xml:space="preserve">3  </w:t>
      </w:r>
      <w:r w:rsidR="001836DE" w:rsidRPr="00863628">
        <w:rPr>
          <w:b/>
          <w:bCs/>
          <w:spacing w:val="68"/>
          <w:sz w:val="22"/>
          <w:szCs w:val="22"/>
          <w:lang w:val="ru-RU"/>
        </w:rPr>
        <w:t xml:space="preserve">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C6517">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E756A"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E756A">
        <w:rPr>
          <w:bCs/>
          <w:sz w:val="22"/>
          <w:szCs w:val="22"/>
        </w:rPr>
        <w:t>86</w:t>
      </w:r>
      <w:r w:rsidR="00623737" w:rsidRPr="00CE756A">
        <w:rPr>
          <w:bCs/>
          <w:sz w:val="22"/>
          <w:szCs w:val="22"/>
        </w:rPr>
        <w:t>/201</w:t>
      </w:r>
      <w:r w:rsidR="00D53B8B" w:rsidRPr="00CE756A">
        <w:rPr>
          <w:bCs/>
          <w:sz w:val="22"/>
          <w:szCs w:val="22"/>
        </w:rPr>
        <w:t>5</w:t>
      </w:r>
      <w:r w:rsidR="00623737" w:rsidRPr="00CE756A">
        <w:rPr>
          <w:bCs/>
          <w:sz w:val="22"/>
          <w:szCs w:val="22"/>
        </w:rPr>
        <w:t xml:space="preserve">), </w:t>
      </w:r>
      <w:r w:rsidRPr="00CE756A">
        <w:rPr>
          <w:bCs/>
          <w:sz w:val="22"/>
          <w:szCs w:val="22"/>
        </w:rPr>
        <w:t>Одлуке о покретању поступка бр.</w:t>
      </w:r>
      <w:r w:rsidR="00396643" w:rsidRPr="00CE756A">
        <w:rPr>
          <w:bCs/>
          <w:sz w:val="22"/>
          <w:szCs w:val="22"/>
        </w:rPr>
        <w:t xml:space="preserve"> </w:t>
      </w:r>
      <w:r w:rsidR="00E86707">
        <w:rPr>
          <w:bCs/>
          <w:sz w:val="22"/>
          <w:szCs w:val="22"/>
          <w:lang w:val="sr-Cyrl-RS"/>
        </w:rPr>
        <w:t>7028</w:t>
      </w:r>
      <w:r w:rsidR="0064588C" w:rsidRPr="00CE756A">
        <w:rPr>
          <w:bCs/>
          <w:sz w:val="22"/>
          <w:szCs w:val="22"/>
          <w:lang w:val="sr-Cyrl-RS"/>
        </w:rPr>
        <w:t>/</w:t>
      </w:r>
      <w:r w:rsidR="00C82985" w:rsidRPr="00CE756A">
        <w:rPr>
          <w:bCs/>
          <w:sz w:val="22"/>
          <w:szCs w:val="22"/>
          <w:lang w:val="sr-Cyrl-CS"/>
        </w:rPr>
        <w:t>1</w:t>
      </w:r>
      <w:r w:rsidRPr="00CE756A">
        <w:rPr>
          <w:bCs/>
          <w:sz w:val="22"/>
          <w:szCs w:val="22"/>
        </w:rPr>
        <w:t xml:space="preserve"> од</w:t>
      </w:r>
      <w:r w:rsidR="00623737" w:rsidRPr="00CE756A">
        <w:rPr>
          <w:bCs/>
          <w:sz w:val="22"/>
          <w:szCs w:val="22"/>
        </w:rPr>
        <w:t xml:space="preserve"> </w:t>
      </w:r>
      <w:r w:rsidR="00E86707">
        <w:rPr>
          <w:bCs/>
          <w:sz w:val="22"/>
          <w:szCs w:val="22"/>
          <w:lang w:val="sr-Cyrl-RS"/>
        </w:rPr>
        <w:t>29</w:t>
      </w:r>
      <w:r w:rsidR="00D53B8B" w:rsidRPr="00CE756A">
        <w:rPr>
          <w:bCs/>
          <w:sz w:val="22"/>
          <w:szCs w:val="22"/>
          <w:lang w:val="sr-Cyrl-CS"/>
        </w:rPr>
        <w:t>.</w:t>
      </w:r>
      <w:r w:rsidR="00660B90" w:rsidRPr="00CE756A">
        <w:rPr>
          <w:bCs/>
          <w:sz w:val="22"/>
          <w:szCs w:val="22"/>
          <w:lang w:val="sr-Cyrl-CS"/>
        </w:rPr>
        <w:t>0</w:t>
      </w:r>
      <w:r w:rsidR="00E86707">
        <w:rPr>
          <w:bCs/>
          <w:sz w:val="22"/>
          <w:szCs w:val="22"/>
          <w:lang w:val="sr-Cyrl-CS"/>
        </w:rPr>
        <w:t>8</w:t>
      </w:r>
      <w:r w:rsidR="007D0969" w:rsidRPr="00CE756A">
        <w:rPr>
          <w:bCs/>
          <w:sz w:val="22"/>
          <w:szCs w:val="22"/>
          <w:lang w:val="sr-Cyrl-CS"/>
        </w:rPr>
        <w:t>.201</w:t>
      </w:r>
      <w:r w:rsidR="001836DE" w:rsidRPr="00CE756A">
        <w:rPr>
          <w:bCs/>
          <w:sz w:val="22"/>
          <w:szCs w:val="22"/>
          <w:lang w:val="sr-Cyrl-CS"/>
        </w:rPr>
        <w:t>7</w:t>
      </w:r>
      <w:r w:rsidR="00360ADD" w:rsidRPr="00CE756A">
        <w:rPr>
          <w:bCs/>
          <w:sz w:val="22"/>
          <w:szCs w:val="22"/>
        </w:rPr>
        <w:t xml:space="preserve">. године </w:t>
      </w:r>
      <w:r w:rsidR="00D4585A" w:rsidRPr="00CE756A">
        <w:rPr>
          <w:bCs/>
          <w:sz w:val="22"/>
          <w:szCs w:val="22"/>
        </w:rPr>
        <w:t>и Решења о именовању чл</w:t>
      </w:r>
      <w:r w:rsidR="00D4585A" w:rsidRPr="00CE756A">
        <w:rPr>
          <w:bCs/>
          <w:sz w:val="22"/>
          <w:szCs w:val="22"/>
          <w:lang w:val="sr-Cyrl-CS"/>
        </w:rPr>
        <w:t>анова</w:t>
      </w:r>
      <w:r w:rsidR="00B54353" w:rsidRPr="00CE756A">
        <w:rPr>
          <w:bCs/>
          <w:sz w:val="22"/>
          <w:szCs w:val="22"/>
        </w:rPr>
        <w:t xml:space="preserve"> комисије бр.</w:t>
      </w:r>
      <w:r w:rsidR="00D90918" w:rsidRPr="00CE756A">
        <w:rPr>
          <w:bCs/>
          <w:sz w:val="22"/>
          <w:szCs w:val="22"/>
          <w:lang w:val="sr-Cyrl-RS"/>
        </w:rPr>
        <w:t xml:space="preserve"> </w:t>
      </w:r>
      <w:r w:rsidR="00E86707">
        <w:rPr>
          <w:bCs/>
          <w:sz w:val="22"/>
          <w:szCs w:val="22"/>
          <w:lang w:val="sr-Cyrl-RS"/>
        </w:rPr>
        <w:t>7028</w:t>
      </w:r>
      <w:r w:rsidR="00623737" w:rsidRPr="00CE756A">
        <w:rPr>
          <w:bCs/>
          <w:sz w:val="22"/>
          <w:szCs w:val="22"/>
        </w:rPr>
        <w:t>/2</w:t>
      </w:r>
      <w:r w:rsidR="0071496D" w:rsidRPr="00CE756A">
        <w:rPr>
          <w:bCs/>
          <w:sz w:val="22"/>
          <w:szCs w:val="22"/>
        </w:rPr>
        <w:t xml:space="preserve"> </w:t>
      </w:r>
      <w:r w:rsidR="00B54353" w:rsidRPr="00CE756A">
        <w:rPr>
          <w:bCs/>
          <w:sz w:val="22"/>
          <w:szCs w:val="22"/>
        </w:rPr>
        <w:t xml:space="preserve">од </w:t>
      </w:r>
      <w:r w:rsidR="00E86707">
        <w:rPr>
          <w:bCs/>
          <w:sz w:val="22"/>
          <w:szCs w:val="22"/>
          <w:lang w:val="sr-Cyrl-RS"/>
        </w:rPr>
        <w:t>29</w:t>
      </w:r>
      <w:r w:rsidR="00106244" w:rsidRPr="00CE756A">
        <w:rPr>
          <w:bCs/>
          <w:sz w:val="22"/>
          <w:szCs w:val="22"/>
        </w:rPr>
        <w:t>.</w:t>
      </w:r>
      <w:r w:rsidR="00660B90" w:rsidRPr="00CE756A">
        <w:rPr>
          <w:bCs/>
          <w:sz w:val="22"/>
          <w:szCs w:val="22"/>
        </w:rPr>
        <w:t>0</w:t>
      </w:r>
      <w:r w:rsidR="00E86707">
        <w:rPr>
          <w:bCs/>
          <w:sz w:val="22"/>
          <w:szCs w:val="22"/>
          <w:lang w:val="sr-Cyrl-RS"/>
        </w:rPr>
        <w:t>8</w:t>
      </w:r>
      <w:r w:rsidR="00106244" w:rsidRPr="00CE756A">
        <w:rPr>
          <w:bCs/>
          <w:sz w:val="22"/>
          <w:szCs w:val="22"/>
        </w:rPr>
        <w:t>.</w:t>
      </w:r>
      <w:r w:rsidR="00864858" w:rsidRPr="00CE756A">
        <w:rPr>
          <w:bCs/>
          <w:sz w:val="22"/>
          <w:szCs w:val="22"/>
          <w:lang w:val="sr-Latn-CS"/>
        </w:rPr>
        <w:t>201</w:t>
      </w:r>
      <w:r w:rsidR="001836DE" w:rsidRPr="00CE756A">
        <w:rPr>
          <w:bCs/>
          <w:sz w:val="22"/>
          <w:szCs w:val="22"/>
          <w:lang w:val="sr-Cyrl-RS"/>
        </w:rPr>
        <w:t>7</w:t>
      </w:r>
      <w:r w:rsidR="00B54353" w:rsidRPr="00CE756A">
        <w:rPr>
          <w:bCs/>
          <w:sz w:val="22"/>
          <w:szCs w:val="22"/>
        </w:rPr>
        <w:t>.</w:t>
      </w:r>
      <w:r w:rsidR="001C6861" w:rsidRPr="00CE756A">
        <w:rPr>
          <w:bCs/>
          <w:sz w:val="22"/>
          <w:szCs w:val="22"/>
        </w:rPr>
        <w:t xml:space="preserve"> године</w:t>
      </w:r>
      <w:r w:rsidRPr="00CE756A">
        <w:rPr>
          <w:bCs/>
          <w:sz w:val="22"/>
          <w:szCs w:val="22"/>
        </w:rPr>
        <w:t xml:space="preserve">, </w:t>
      </w:r>
      <w:r w:rsidR="00623737" w:rsidRPr="00CE756A">
        <w:rPr>
          <w:bCs/>
          <w:sz w:val="22"/>
          <w:szCs w:val="22"/>
        </w:rPr>
        <w:t xml:space="preserve">Комисија за ЈН </w:t>
      </w:r>
      <w:r w:rsidR="00FF6C91" w:rsidRPr="00CE756A">
        <w:rPr>
          <w:bCs/>
          <w:sz w:val="22"/>
          <w:szCs w:val="22"/>
        </w:rPr>
        <w:t>О</w:t>
      </w:r>
      <w:r w:rsidR="00623737" w:rsidRPr="00CE756A">
        <w:rPr>
          <w:bCs/>
          <w:sz w:val="22"/>
          <w:szCs w:val="22"/>
        </w:rPr>
        <w:t xml:space="preserve">П </w:t>
      </w:r>
      <w:r w:rsidR="00E86707">
        <w:rPr>
          <w:bCs/>
          <w:sz w:val="22"/>
          <w:szCs w:val="22"/>
          <w:lang w:val="sr-Cyrl-RS"/>
        </w:rPr>
        <w:t>7</w:t>
      </w:r>
      <w:r w:rsidR="00623737" w:rsidRPr="00CE756A">
        <w:rPr>
          <w:bCs/>
          <w:sz w:val="22"/>
          <w:szCs w:val="22"/>
        </w:rPr>
        <w:t>У/1</w:t>
      </w:r>
      <w:r w:rsidR="001836DE" w:rsidRPr="00CE756A">
        <w:rPr>
          <w:bCs/>
          <w:sz w:val="22"/>
          <w:szCs w:val="22"/>
          <w:lang w:val="sr-Cyrl-RS"/>
        </w:rPr>
        <w:t>7</w:t>
      </w:r>
      <w:r w:rsidR="00623737" w:rsidRPr="00CE756A">
        <w:rPr>
          <w:bCs/>
          <w:sz w:val="22"/>
          <w:szCs w:val="22"/>
        </w:rPr>
        <w:t xml:space="preserve"> – Сервис и поправка медицинске опреме по партијама</w:t>
      </w:r>
      <w:r w:rsidR="00623737" w:rsidRPr="00CE756A">
        <w:rPr>
          <w:rFonts w:eastAsia="Calibri"/>
          <w:sz w:val="22"/>
          <w:szCs w:val="22"/>
          <w:lang w:val="sr-Cyrl-CS" w:eastAsia="en-US"/>
        </w:rPr>
        <w:t xml:space="preserve"> за период до годину дана</w:t>
      </w:r>
      <w:r w:rsidR="00623737" w:rsidRPr="00CE756A">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медицинске опреме за период до годину дана  </w:t>
      </w:r>
    </w:p>
    <w:p w:rsidR="0068296F" w:rsidRPr="00611CA3" w:rsidRDefault="0068296F" w:rsidP="0068296F">
      <w:pPr>
        <w:ind w:left="360"/>
        <w:rPr>
          <w:sz w:val="22"/>
          <w:szCs w:val="22"/>
        </w:rPr>
      </w:pPr>
      <w:r w:rsidRPr="00611CA3">
        <w:rPr>
          <w:sz w:val="22"/>
          <w:szCs w:val="22"/>
        </w:rPr>
        <w:t>1.</w:t>
      </w:r>
      <w:r w:rsidR="00CE756A">
        <w:rPr>
          <w:sz w:val="22"/>
          <w:szCs w:val="22"/>
          <w:lang w:val="sr-Cyrl-RS"/>
        </w:rPr>
        <w:t>2</w:t>
      </w:r>
      <w:r w:rsidRPr="00611CA3">
        <w:rPr>
          <w:sz w:val="22"/>
          <w:szCs w:val="22"/>
        </w:rPr>
        <w:t xml:space="preserve">. Назив и ознака из општег речника набавке: </w:t>
      </w:r>
    </w:p>
    <w:p w:rsidR="003A50A5" w:rsidRPr="009B5E3C" w:rsidRDefault="00DC6517" w:rsidP="0068296F">
      <w:pPr>
        <w:pStyle w:val="NoSpacing"/>
        <w:jc w:val="both"/>
        <w:rPr>
          <w:rFonts w:ascii="Times New Roman" w:hAnsi="Times New Roman"/>
        </w:rPr>
      </w:pP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Услуге поправке и одржавања медицинске и прецизне опреме</w:t>
        </w:r>
      </w:hyperlink>
      <w:r w:rsidR="0068296F" w:rsidRPr="00611CA3">
        <w:rPr>
          <w:rFonts w:ascii="Times New Roman" w:hAnsi="Times New Roman"/>
        </w:rPr>
        <w:t xml:space="preserve"> - 50400000 (исти за</w:t>
      </w:r>
      <w:r w:rsidR="00660B90">
        <w:rPr>
          <w:rFonts w:ascii="Times New Roman" w:hAnsi="Times New Roman"/>
        </w:rPr>
        <w:t xml:space="preserve"> </w:t>
      </w:r>
      <w:r w:rsidR="003D7322">
        <w:rPr>
          <w:rFonts w:ascii="Times New Roman" w:hAnsi="Times New Roman"/>
          <w:lang w:val="sr-Cyrl-RS"/>
        </w:rPr>
        <w:t>св</w:t>
      </w:r>
      <w:r w:rsidR="00D51618">
        <w:rPr>
          <w:rFonts w:ascii="Times New Roman" w:hAnsi="Times New Roman"/>
          <w:lang w:val="sr-Cyrl-RS"/>
        </w:rPr>
        <w:t>е</w:t>
      </w:r>
      <w:r w:rsidR="0068296F" w:rsidRPr="00611CA3">
        <w:rPr>
          <w:rFonts w:ascii="Times New Roman" w:hAnsi="Times New Roman"/>
        </w:rPr>
        <w:t xml:space="preserve"> партије</w:t>
      </w:r>
      <w:r w:rsidR="004B4872" w:rsidRPr="00611CA3">
        <w:rPr>
          <w:rFonts w:ascii="Times New Roman" w:hAnsi="Times New Roman"/>
        </w:rPr>
        <w:t>)</w:t>
      </w:r>
    </w:p>
    <w:p w:rsidR="008019F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је обликована </w:t>
      </w:r>
      <w:r w:rsidR="007A3653" w:rsidRPr="00660B90">
        <w:rPr>
          <w:sz w:val="22"/>
          <w:szCs w:val="22"/>
        </w:rPr>
        <w:t xml:space="preserve">у </w:t>
      </w:r>
      <w:r w:rsidR="00E86707">
        <w:rPr>
          <w:sz w:val="22"/>
          <w:szCs w:val="22"/>
          <w:lang w:val="sr-Cyrl-RS"/>
        </w:rPr>
        <w:t>3</w:t>
      </w:r>
      <w:r w:rsidR="00CE756A">
        <w:rPr>
          <w:sz w:val="22"/>
          <w:szCs w:val="22"/>
          <w:lang w:val="sr-Cyrl-RS"/>
        </w:rPr>
        <w:t xml:space="preserve"> </w:t>
      </w:r>
      <w:r w:rsidR="007A3653" w:rsidRPr="00660B90">
        <w:rPr>
          <w:sz w:val="22"/>
          <w:szCs w:val="22"/>
        </w:rPr>
        <w:t>партиј</w:t>
      </w:r>
      <w:r w:rsidR="00E86707">
        <w:rPr>
          <w:sz w:val="22"/>
          <w:szCs w:val="22"/>
          <w:lang w:val="sr-Cyrl-RS"/>
        </w:rPr>
        <w:t>е</w:t>
      </w:r>
      <w:r w:rsidR="004B4872" w:rsidRPr="00660B90">
        <w:rPr>
          <w:sz w:val="22"/>
          <w:szCs w:val="22"/>
        </w:rPr>
        <w:t>:</w:t>
      </w:r>
    </w:p>
    <w:tbl>
      <w:tblPr>
        <w:tblStyle w:val="TableGrid"/>
        <w:tblW w:w="9497" w:type="dxa"/>
        <w:tblInd w:w="250" w:type="dxa"/>
        <w:tblLook w:val="04A0" w:firstRow="1" w:lastRow="0" w:firstColumn="1" w:lastColumn="0" w:noHBand="0" w:noVBand="1"/>
      </w:tblPr>
      <w:tblGrid>
        <w:gridCol w:w="1418"/>
        <w:gridCol w:w="5528"/>
        <w:gridCol w:w="2551"/>
      </w:tblGrid>
      <w:tr w:rsidR="001D7D0D" w:rsidRPr="00A32398" w:rsidTr="001D7D0D">
        <w:tc>
          <w:tcPr>
            <w:tcW w:w="1418" w:type="dxa"/>
          </w:tcPr>
          <w:p w:rsidR="001D7D0D" w:rsidRPr="00A32398" w:rsidRDefault="001D7D0D" w:rsidP="00C24535">
            <w:pPr>
              <w:rPr>
                <w:iCs/>
                <w:sz w:val="22"/>
                <w:lang w:val="sr-Cyrl-RS"/>
              </w:rPr>
            </w:pPr>
          </w:p>
        </w:tc>
        <w:tc>
          <w:tcPr>
            <w:tcW w:w="5528" w:type="dxa"/>
          </w:tcPr>
          <w:p w:rsidR="001D7D0D" w:rsidRPr="00A32398" w:rsidRDefault="001D7D0D" w:rsidP="00C24535">
            <w:pPr>
              <w:jc w:val="center"/>
              <w:rPr>
                <w:b/>
                <w:sz w:val="22"/>
                <w:lang w:val="sr-Cyrl-RS"/>
              </w:rPr>
            </w:pPr>
            <w:r w:rsidRPr="00A32398">
              <w:rPr>
                <w:b/>
                <w:sz w:val="22"/>
                <w:lang w:val="sr-Cyrl-RS"/>
              </w:rPr>
              <w:t>Назив партије</w:t>
            </w:r>
          </w:p>
        </w:tc>
        <w:tc>
          <w:tcPr>
            <w:tcW w:w="2551" w:type="dxa"/>
          </w:tcPr>
          <w:p w:rsidR="001D7D0D" w:rsidRPr="00A32398" w:rsidRDefault="001D7D0D" w:rsidP="00C24535">
            <w:pPr>
              <w:jc w:val="center"/>
              <w:rPr>
                <w:b/>
                <w:sz w:val="22"/>
                <w:lang w:val="sr-Cyrl-RS"/>
              </w:rPr>
            </w:pPr>
            <w:r w:rsidRPr="00A32398">
              <w:rPr>
                <w:b/>
                <w:sz w:val="22"/>
                <w:lang w:val="sr-Cyrl-RS"/>
              </w:rPr>
              <w:t xml:space="preserve">Процењена вредност по партијама у дин. </w:t>
            </w:r>
          </w:p>
          <w:p w:rsidR="001D7D0D" w:rsidRPr="00A32398" w:rsidRDefault="001D7D0D" w:rsidP="00C24535">
            <w:pPr>
              <w:jc w:val="center"/>
              <w:rPr>
                <w:b/>
                <w:sz w:val="22"/>
                <w:lang w:val="sr-Cyrl-RS"/>
              </w:rPr>
            </w:pPr>
            <w:r w:rsidRPr="00A32398">
              <w:rPr>
                <w:b/>
                <w:sz w:val="22"/>
                <w:lang w:val="sr-Cyrl-RS"/>
              </w:rPr>
              <w:t>без ПДВ-а</w:t>
            </w:r>
          </w:p>
        </w:tc>
      </w:tr>
      <w:tr w:rsidR="00E86707" w:rsidRPr="00037C30" w:rsidTr="001D7D0D">
        <w:tc>
          <w:tcPr>
            <w:tcW w:w="1418" w:type="dxa"/>
          </w:tcPr>
          <w:p w:rsidR="00E86707" w:rsidRPr="00037C30" w:rsidRDefault="00E86707" w:rsidP="00C24535">
            <w:pPr>
              <w:rPr>
                <w:sz w:val="22"/>
              </w:rPr>
            </w:pPr>
            <w:r w:rsidRPr="00037C30">
              <w:rPr>
                <w:iCs/>
                <w:noProof/>
                <w:sz w:val="22"/>
                <w:lang w:val="sr-Cyrl-CS"/>
              </w:rPr>
              <w:t>Партија</w:t>
            </w:r>
            <w:r w:rsidRPr="00037C30">
              <w:rPr>
                <w:iCs/>
                <w:sz w:val="22"/>
                <w:lang w:val="sr-Cyrl-CS"/>
              </w:rPr>
              <w:t xml:space="preserve"> </w:t>
            </w:r>
            <w:r w:rsidRPr="00037C30">
              <w:rPr>
                <w:iCs/>
                <w:sz w:val="22"/>
              </w:rPr>
              <w:t>1</w:t>
            </w:r>
          </w:p>
        </w:tc>
        <w:tc>
          <w:tcPr>
            <w:tcW w:w="5528" w:type="dxa"/>
          </w:tcPr>
          <w:p w:rsidR="00E86707" w:rsidRPr="00A32398" w:rsidRDefault="00E86707" w:rsidP="00E86707">
            <w:pPr>
              <w:rPr>
                <w:iCs/>
              </w:rPr>
            </w:pPr>
            <w:r>
              <w:rPr>
                <w:iCs/>
                <w:sz w:val="22"/>
                <w:lang w:val="sr-Cyrl-RS"/>
              </w:rPr>
              <w:t>Р</w:t>
            </w:r>
            <w:r w:rsidRPr="00426083">
              <w:rPr>
                <w:iCs/>
                <w:sz w:val="22"/>
                <w:lang w:val="sr-Cyrl-RS"/>
              </w:rPr>
              <w:t xml:space="preserve">еспиратор произвођача </w:t>
            </w:r>
            <w:r w:rsidRPr="00426083">
              <w:rPr>
                <w:rFonts w:eastAsia="Calibri"/>
                <w:sz w:val="22"/>
                <w:lang w:val="sr-Latn-RS"/>
              </w:rPr>
              <w:t>SI</w:t>
            </w:r>
            <w:r>
              <w:rPr>
                <w:rFonts w:eastAsia="Calibri"/>
                <w:sz w:val="22"/>
                <w:lang w:val="sr-Cyrl-RS"/>
              </w:rPr>
              <w:t>А</w:t>
            </w:r>
            <w:r>
              <w:rPr>
                <w:rFonts w:eastAsia="Calibri"/>
                <w:sz w:val="22"/>
                <w:lang w:val="sr-Latn-RS"/>
              </w:rPr>
              <w:t>R</w:t>
            </w:r>
            <w:r>
              <w:rPr>
                <w:rFonts w:eastAsia="Calibri"/>
                <w:sz w:val="22"/>
                <w:lang w:val="sr-Cyrl-RS"/>
              </w:rPr>
              <w:t>Е</w:t>
            </w:r>
          </w:p>
        </w:tc>
        <w:tc>
          <w:tcPr>
            <w:tcW w:w="2551" w:type="dxa"/>
          </w:tcPr>
          <w:p w:rsidR="00E86707" w:rsidRPr="00CB3507" w:rsidRDefault="00E86707" w:rsidP="00E86707">
            <w:pPr>
              <w:autoSpaceDE w:val="0"/>
              <w:autoSpaceDN w:val="0"/>
              <w:adjustRightInd w:val="0"/>
              <w:jc w:val="right"/>
              <w:rPr>
                <w:color w:val="000000"/>
                <w:sz w:val="22"/>
                <w:lang w:val="sr-Cyrl-RS"/>
              </w:rPr>
            </w:pPr>
            <w:r>
              <w:rPr>
                <w:color w:val="000000"/>
                <w:sz w:val="22"/>
                <w:lang w:val="sr-Latn-RS"/>
              </w:rPr>
              <w:t>1</w:t>
            </w:r>
            <w:r w:rsidRPr="00CB3507">
              <w:rPr>
                <w:color w:val="000000"/>
                <w:sz w:val="22"/>
                <w:lang w:val="sr-Cyrl-RS"/>
              </w:rPr>
              <w:t>00.000,00</w:t>
            </w:r>
          </w:p>
        </w:tc>
      </w:tr>
      <w:tr w:rsidR="00E86707" w:rsidRPr="004E6D51" w:rsidTr="001D7D0D">
        <w:trPr>
          <w:trHeight w:val="242"/>
        </w:trPr>
        <w:tc>
          <w:tcPr>
            <w:tcW w:w="1418" w:type="dxa"/>
          </w:tcPr>
          <w:p w:rsidR="00E86707" w:rsidRPr="00361501" w:rsidRDefault="00E86707" w:rsidP="00C24535">
            <w:pPr>
              <w:rPr>
                <w:lang w:val="sr-Cyrl-RS"/>
              </w:rPr>
            </w:pPr>
            <w:r w:rsidRPr="00361501">
              <w:rPr>
                <w:iCs/>
                <w:noProof/>
                <w:sz w:val="22"/>
                <w:lang w:val="sr-Cyrl-CS"/>
              </w:rPr>
              <w:t>Партија</w:t>
            </w:r>
            <w:r w:rsidRPr="00361501">
              <w:rPr>
                <w:iCs/>
                <w:sz w:val="22"/>
                <w:lang w:val="sr-Cyrl-CS"/>
              </w:rPr>
              <w:t xml:space="preserve"> 2</w:t>
            </w:r>
          </w:p>
        </w:tc>
        <w:tc>
          <w:tcPr>
            <w:tcW w:w="5528" w:type="dxa"/>
          </w:tcPr>
          <w:p w:rsidR="00E86707" w:rsidRPr="00A32398" w:rsidRDefault="00E86707" w:rsidP="00E86707">
            <w:pPr>
              <w:rPr>
                <w:iCs/>
              </w:rPr>
            </w:pPr>
            <w:r>
              <w:rPr>
                <w:iCs/>
                <w:sz w:val="22"/>
                <w:lang w:val="sr-Cyrl-RS"/>
              </w:rPr>
              <w:t>Р</w:t>
            </w:r>
            <w:r w:rsidRPr="00426083">
              <w:rPr>
                <w:iCs/>
                <w:sz w:val="22"/>
                <w:lang w:val="sr-Cyrl-RS"/>
              </w:rPr>
              <w:t xml:space="preserve">еспиратор произвођача </w:t>
            </w:r>
            <w:r w:rsidRPr="00426083">
              <w:rPr>
                <w:sz w:val="22"/>
                <w:lang w:val="sr-Latn-RS"/>
              </w:rPr>
              <w:t>HAMILTON</w:t>
            </w:r>
          </w:p>
        </w:tc>
        <w:tc>
          <w:tcPr>
            <w:tcW w:w="2551" w:type="dxa"/>
          </w:tcPr>
          <w:p w:rsidR="00E86707" w:rsidRPr="00CB3507" w:rsidRDefault="00E86707" w:rsidP="00E86707">
            <w:pPr>
              <w:autoSpaceDE w:val="0"/>
              <w:autoSpaceDN w:val="0"/>
              <w:adjustRightInd w:val="0"/>
              <w:jc w:val="right"/>
              <w:rPr>
                <w:color w:val="000000"/>
                <w:sz w:val="22"/>
                <w:lang w:val="sr-Cyrl-RS"/>
              </w:rPr>
            </w:pPr>
            <w:r>
              <w:rPr>
                <w:color w:val="000000"/>
                <w:sz w:val="22"/>
                <w:lang w:val="sr-Latn-RS"/>
              </w:rPr>
              <w:t>1</w:t>
            </w:r>
            <w:r>
              <w:rPr>
                <w:color w:val="000000"/>
                <w:sz w:val="22"/>
                <w:lang w:val="sr-Cyrl-RS"/>
              </w:rPr>
              <w:t>00.000,00</w:t>
            </w:r>
          </w:p>
        </w:tc>
      </w:tr>
      <w:tr w:rsidR="00E86707" w:rsidRPr="00361501" w:rsidTr="001D7D0D">
        <w:trPr>
          <w:trHeight w:val="274"/>
        </w:trPr>
        <w:tc>
          <w:tcPr>
            <w:tcW w:w="1418" w:type="dxa"/>
          </w:tcPr>
          <w:p w:rsidR="00E86707" w:rsidRPr="00037C30" w:rsidRDefault="00E86707" w:rsidP="00C24535">
            <w:pPr>
              <w:rPr>
                <w:iCs/>
                <w:noProof/>
                <w:sz w:val="22"/>
                <w:lang w:val="sr-Cyrl-RS"/>
              </w:rPr>
            </w:pPr>
            <w:r w:rsidRPr="00037C30">
              <w:rPr>
                <w:iCs/>
                <w:noProof/>
                <w:sz w:val="22"/>
                <w:lang w:val="sr-Cyrl-RS"/>
              </w:rPr>
              <w:t>Партија 3</w:t>
            </w:r>
          </w:p>
        </w:tc>
        <w:tc>
          <w:tcPr>
            <w:tcW w:w="5528" w:type="dxa"/>
          </w:tcPr>
          <w:p w:rsidR="00E86707" w:rsidRPr="00C66FA9" w:rsidRDefault="00E86707" w:rsidP="00E86707">
            <w:pPr>
              <w:rPr>
                <w:b/>
                <w:sz w:val="22"/>
                <w:lang w:val="sr-Cyrl-RS"/>
              </w:rPr>
            </w:pPr>
            <w:r>
              <w:rPr>
                <w:iCs/>
                <w:sz w:val="22"/>
                <w:lang w:val="sr-Cyrl-RS"/>
              </w:rPr>
              <w:t>Р</w:t>
            </w:r>
            <w:r w:rsidRPr="00426083">
              <w:rPr>
                <w:iCs/>
                <w:sz w:val="22"/>
                <w:lang w:val="sr-Cyrl-RS"/>
              </w:rPr>
              <w:t xml:space="preserve">еспиратор </w:t>
            </w:r>
            <w:r>
              <w:rPr>
                <w:iCs/>
                <w:sz w:val="22"/>
                <w:lang w:val="sr-Latn-RS"/>
              </w:rPr>
              <w:t xml:space="preserve">Centiva </w:t>
            </w:r>
            <w:r w:rsidRPr="00426083">
              <w:rPr>
                <w:iCs/>
                <w:sz w:val="22"/>
                <w:lang w:val="sr-Cyrl-RS"/>
              </w:rPr>
              <w:t xml:space="preserve">произвођача </w:t>
            </w:r>
            <w:r w:rsidRPr="00904339">
              <w:rPr>
                <w:sz w:val="22"/>
              </w:rPr>
              <w:t>GE Healtchare</w:t>
            </w:r>
            <w:r w:rsidRPr="00BF299C">
              <w:rPr>
                <w:rFonts w:ascii="Arial" w:hAnsi="Arial" w:cs="Arial"/>
                <w:sz w:val="22"/>
              </w:rPr>
              <w:t xml:space="preserve"> </w:t>
            </w:r>
          </w:p>
        </w:tc>
        <w:tc>
          <w:tcPr>
            <w:tcW w:w="2551" w:type="dxa"/>
          </w:tcPr>
          <w:p w:rsidR="00E86707" w:rsidRPr="00C66FA9" w:rsidRDefault="00E86707" w:rsidP="00E86707">
            <w:pPr>
              <w:jc w:val="right"/>
              <w:rPr>
                <w:sz w:val="22"/>
              </w:rPr>
            </w:pPr>
            <w:r>
              <w:rPr>
                <w:sz w:val="22"/>
              </w:rPr>
              <w:t>166.666</w:t>
            </w:r>
            <w:r w:rsidRPr="00361501">
              <w:rPr>
                <w:sz w:val="22"/>
                <w:lang w:val="sr-Cyrl-RS"/>
              </w:rPr>
              <w:t>,</w:t>
            </w:r>
            <w:r>
              <w:rPr>
                <w:sz w:val="22"/>
              </w:rPr>
              <w:t>66</w:t>
            </w:r>
          </w:p>
        </w:tc>
      </w:tr>
    </w:tbl>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DF14CD" w:rsidRDefault="001836DE" w:rsidP="001836DE">
      <w:pPr>
        <w:tabs>
          <w:tab w:val="left" w:pos="851"/>
        </w:tabs>
        <w:rPr>
          <w:sz w:val="22"/>
          <w:szCs w:val="22"/>
          <w:lang w:val="sr-Cyrl-RS"/>
        </w:rPr>
      </w:pPr>
      <w:bookmarkStart w:id="28" w:name="_Toc417377458"/>
      <w:r w:rsidRPr="00DF14CD">
        <w:rPr>
          <w:sz w:val="22"/>
          <w:szCs w:val="22"/>
        </w:rPr>
        <w:t xml:space="preserve">3.1. </w:t>
      </w:r>
      <w:r w:rsidRPr="00DF14CD">
        <w:rPr>
          <w:i/>
          <w:sz w:val="22"/>
          <w:szCs w:val="22"/>
        </w:rPr>
        <w:t>Tехничка спецификација</w:t>
      </w:r>
      <w:r w:rsidRPr="00DF14CD">
        <w:rPr>
          <w:sz w:val="22"/>
          <w:szCs w:val="22"/>
        </w:rPr>
        <w:t>:</w:t>
      </w:r>
      <w:bookmarkEnd w:id="28"/>
      <w:r w:rsidRPr="00DF14CD">
        <w:rPr>
          <w:b/>
          <w:sz w:val="22"/>
          <w:szCs w:val="22"/>
          <w:lang w:val="sr-Cyrl-RS"/>
        </w:rPr>
        <w:t xml:space="preserve"> детаљно је описана у обрасцу спе</w:t>
      </w:r>
      <w:r w:rsidR="006427AA" w:rsidRPr="00DF14CD">
        <w:rPr>
          <w:b/>
          <w:sz w:val="22"/>
          <w:szCs w:val="22"/>
          <w:lang w:val="sr-Cyrl-RS"/>
        </w:rPr>
        <w:t>цификације услуга на страни 2</w:t>
      </w:r>
      <w:r w:rsidR="00861C25" w:rsidRPr="00DF14CD">
        <w:rPr>
          <w:b/>
          <w:sz w:val="22"/>
          <w:szCs w:val="22"/>
          <w:lang w:val="sr-Cyrl-RS"/>
        </w:rPr>
        <w:t>6</w:t>
      </w:r>
      <w:r w:rsidR="006427AA" w:rsidRPr="00DF14CD">
        <w:rPr>
          <w:b/>
          <w:sz w:val="22"/>
          <w:szCs w:val="22"/>
          <w:lang w:val="sr-Cyrl-RS"/>
        </w:rPr>
        <w:t>-</w:t>
      </w:r>
      <w:r w:rsidR="00861C25" w:rsidRPr="00DF14CD">
        <w:rPr>
          <w:b/>
          <w:sz w:val="22"/>
          <w:szCs w:val="22"/>
          <w:lang w:val="sr-Cyrl-RS"/>
        </w:rPr>
        <w:t>3</w:t>
      </w:r>
      <w:r w:rsidR="00DF14CD" w:rsidRPr="00DF14CD">
        <w:rPr>
          <w:b/>
          <w:sz w:val="22"/>
          <w:szCs w:val="22"/>
        </w:rPr>
        <w:t>4</w:t>
      </w:r>
      <w:r w:rsidRPr="00DF14CD">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DF14CD">
        <w:rPr>
          <w:rFonts w:eastAsia="Calibri"/>
          <w:bCs/>
          <w:sz w:val="22"/>
          <w:szCs w:val="22"/>
          <w:lang w:eastAsia="en-US"/>
        </w:rPr>
        <w:t>3.</w:t>
      </w:r>
      <w:r w:rsidR="00D626E3" w:rsidRPr="00DF14CD">
        <w:rPr>
          <w:rFonts w:eastAsia="Calibri"/>
          <w:bCs/>
          <w:sz w:val="22"/>
          <w:szCs w:val="22"/>
          <w:lang w:eastAsia="en-US"/>
        </w:rPr>
        <w:t xml:space="preserve">2. </w:t>
      </w:r>
      <w:r w:rsidR="00D626E3" w:rsidRPr="00DF14CD">
        <w:rPr>
          <w:rFonts w:eastAsia="Calibri"/>
          <w:b/>
          <w:bCs/>
          <w:i/>
          <w:sz w:val="22"/>
          <w:szCs w:val="22"/>
          <w:lang w:eastAsia="en-US"/>
        </w:rPr>
        <w:t>Начин спровођења контроле</w:t>
      </w:r>
      <w:r w:rsidR="00D626E3" w:rsidRPr="00DF14CD">
        <w:rPr>
          <w:rFonts w:eastAsia="Calibri"/>
          <w:bCs/>
          <w:sz w:val="22"/>
          <w:szCs w:val="22"/>
          <w:lang w:eastAsia="en-US"/>
        </w:rPr>
        <w:t xml:space="preserve">: Контролу </w:t>
      </w:r>
      <w:r w:rsidR="00AD6719" w:rsidRPr="00DF14CD">
        <w:rPr>
          <w:rFonts w:eastAsia="Calibri"/>
          <w:bCs/>
          <w:sz w:val="22"/>
          <w:szCs w:val="22"/>
          <w:lang w:eastAsia="en-US"/>
        </w:rPr>
        <w:t>извршених услуга врш</w:t>
      </w:r>
      <w:r w:rsidR="001D7BC6" w:rsidRPr="00DF14CD">
        <w:rPr>
          <w:rFonts w:eastAsia="Calibri"/>
          <w:bCs/>
          <w:sz w:val="22"/>
          <w:szCs w:val="22"/>
          <w:lang w:eastAsia="en-US"/>
        </w:rPr>
        <w:t>е</w:t>
      </w:r>
      <w:r w:rsidR="00AD6719" w:rsidRPr="00DF14CD">
        <w:rPr>
          <w:rFonts w:eastAsia="Calibri"/>
          <w:bCs/>
          <w:sz w:val="22"/>
          <w:szCs w:val="22"/>
          <w:lang w:eastAsia="en-US"/>
        </w:rPr>
        <w:t xml:space="preserve"> предст</w:t>
      </w:r>
      <w:r w:rsidR="001D7BC6" w:rsidRPr="00DF14CD">
        <w:rPr>
          <w:rFonts w:eastAsia="Calibri"/>
          <w:bCs/>
          <w:sz w:val="22"/>
          <w:szCs w:val="22"/>
          <w:lang w:eastAsia="en-US"/>
        </w:rPr>
        <w:t>а</w:t>
      </w:r>
      <w:r w:rsidR="00AD6719" w:rsidRPr="00DF14CD">
        <w:rPr>
          <w:rFonts w:eastAsia="Calibri"/>
          <w:bCs/>
          <w:sz w:val="22"/>
          <w:szCs w:val="22"/>
          <w:lang w:eastAsia="en-US"/>
        </w:rPr>
        <w:t>вници Наручиоца и понуђача</w:t>
      </w:r>
      <w:r w:rsidR="00AD6719" w:rsidRPr="00611CA3">
        <w:rPr>
          <w:rFonts w:eastAsia="Calibri"/>
          <w:bCs/>
          <w:color w:val="000000"/>
          <w:sz w:val="22"/>
          <w:szCs w:val="22"/>
          <w:lang w:eastAsia="en-US"/>
        </w:rPr>
        <w:t xml:space="preserve">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D51618" w:rsidRPr="00E86707" w:rsidRDefault="001D7BC6" w:rsidP="001D7BC6">
      <w:pPr>
        <w:pStyle w:val="Default"/>
        <w:jc w:val="both"/>
        <w:rPr>
          <w:color w:val="auto"/>
          <w:sz w:val="22"/>
          <w:szCs w:val="22"/>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E86707">
        <w:rPr>
          <w:color w:val="auto"/>
          <w:sz w:val="22"/>
          <w:szCs w:val="22"/>
          <w:lang w:val="sr-Cyrl-RS"/>
        </w:rPr>
        <w:t xml:space="preserve"> </w:t>
      </w:r>
      <w:r w:rsidR="004B126D" w:rsidRPr="004F2F0F">
        <w:rPr>
          <w:color w:val="auto"/>
          <w:sz w:val="22"/>
          <w:szCs w:val="22"/>
        </w:rPr>
        <w:t xml:space="preserve">нови и </w:t>
      </w:r>
      <w:r w:rsidRPr="004F2F0F">
        <w:rPr>
          <w:color w:val="auto"/>
          <w:sz w:val="22"/>
          <w:szCs w:val="22"/>
        </w:rPr>
        <w:t>оригинални</w:t>
      </w:r>
      <w:r w:rsidR="00DE6702" w:rsidRPr="004F2F0F">
        <w:rPr>
          <w:color w:val="auto"/>
          <w:sz w:val="22"/>
          <w:szCs w:val="22"/>
        </w:rPr>
        <w:t>.</w:t>
      </w:r>
    </w:p>
    <w:p w:rsidR="007301C7" w:rsidRPr="00611CA3" w:rsidRDefault="00D626E3" w:rsidP="00164B99">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CE756A"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lastRenderedPageBreak/>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76. став 2.  ЗЈН – технички капацитет</w:t>
      </w:r>
      <w:r w:rsidR="004B4AF6">
        <w:rPr>
          <w:b/>
          <w:bCs/>
          <w:iCs/>
          <w:sz w:val="22"/>
          <w:szCs w:val="22"/>
          <w:lang w:val="sr-Cyrl-CS"/>
        </w:rPr>
        <w:t xml:space="preserve"> за све партије</w:t>
      </w:r>
      <w:r w:rsidRPr="00E90A07">
        <w:rPr>
          <w:b/>
          <w:bCs/>
          <w:iCs/>
          <w:sz w:val="22"/>
          <w:szCs w:val="22"/>
        </w:rPr>
        <w:t>:</w:t>
      </w:r>
    </w:p>
    <w:p w:rsidR="00A505BF" w:rsidRPr="004B126D" w:rsidRDefault="00A505BF" w:rsidP="00A505BF">
      <w:pPr>
        <w:rPr>
          <w:rFonts w:ascii="Arial" w:hAnsi="Arial" w:cs="Arial"/>
          <w:color w:val="FF0000"/>
          <w:sz w:val="25"/>
          <w:szCs w:val="25"/>
        </w:rPr>
      </w:pPr>
      <w:r w:rsidRPr="004B126D">
        <w:rPr>
          <w:bCs/>
          <w:iCs/>
          <w:sz w:val="22"/>
          <w:szCs w:val="22"/>
        </w:rPr>
        <w:t>1.</w:t>
      </w:r>
      <w:r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Pr>
          <w:bCs/>
          <w:iCs/>
          <w:sz w:val="22"/>
          <w:szCs w:val="22"/>
          <w:lang w:val="sr-Cyrl-CS"/>
        </w:rPr>
        <w:t xml:space="preserve"> свим неопходним сервисним алатом који му је потребан да врши сервисне услуге </w:t>
      </w:r>
      <w:r>
        <w:rPr>
          <w:bCs/>
          <w:iCs/>
          <w:sz w:val="22"/>
          <w:szCs w:val="22"/>
        </w:rPr>
        <w:t xml:space="preserve">које су предмет јавне набавке </w:t>
      </w:r>
      <w:r>
        <w:rPr>
          <w:bCs/>
          <w:iCs/>
          <w:sz w:val="22"/>
          <w:szCs w:val="22"/>
          <w:lang w:val="sr-Cyrl-CS"/>
        </w:rPr>
        <w:t>у складу са препорукама произвођача</w:t>
      </w:r>
      <w:r w:rsidR="00CA7F7F">
        <w:rPr>
          <w:bCs/>
          <w:iCs/>
          <w:sz w:val="22"/>
          <w:szCs w:val="22"/>
          <w:lang w:val="sr-Cyrl-CS"/>
        </w:rPr>
        <w:t>.</w:t>
      </w:r>
      <w:r>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r w:rsidR="004B4AF6">
        <w:rPr>
          <w:b/>
          <w:bCs/>
          <w:iCs/>
          <w:sz w:val="22"/>
          <w:szCs w:val="22"/>
          <w:lang w:val="sr-Cyrl-CS"/>
        </w:rPr>
        <w:t xml:space="preserve"> </w:t>
      </w:r>
      <w:r w:rsidR="004B4AF6">
        <w:rPr>
          <w:b/>
          <w:bCs/>
          <w:iCs/>
          <w:sz w:val="22"/>
          <w:szCs w:val="22"/>
          <w:lang w:val="sr-Cyrl-CS"/>
        </w:rPr>
        <w:t>за све партије</w:t>
      </w:r>
      <w:r w:rsidRPr="000E7693">
        <w:rPr>
          <w:b/>
          <w:bCs/>
          <w:iCs/>
          <w:sz w:val="22"/>
          <w:szCs w:val="22"/>
        </w:rPr>
        <w:t>:</w:t>
      </w:r>
    </w:p>
    <w:p w:rsidR="003E1C46" w:rsidRPr="00240624" w:rsidRDefault="003E1C46" w:rsidP="003E1C46">
      <w:pPr>
        <w:tabs>
          <w:tab w:val="clear" w:pos="1440"/>
        </w:tabs>
        <w:rPr>
          <w:rFonts w:eastAsia="Calibri"/>
          <w:bCs/>
          <w:sz w:val="22"/>
          <w:szCs w:val="22"/>
          <w:lang w:val="sr-Cyrl-RS" w:eastAsia="en-US"/>
        </w:rPr>
      </w:pPr>
      <w:r w:rsidRPr="00041948">
        <w:rPr>
          <w:b/>
          <w:bCs/>
          <w:iCs/>
          <w:sz w:val="22"/>
          <w:szCs w:val="22"/>
          <w:lang w:val="sr-Cyrl-CS"/>
        </w:rPr>
        <w:t xml:space="preserve">- </w:t>
      </w:r>
      <w:r w:rsidRPr="00041948">
        <w:rPr>
          <w:sz w:val="22"/>
          <w:szCs w:val="22"/>
          <w:lang w:val="sr-Cyrl-CS"/>
        </w:rPr>
        <w:t>да има најмање 1 сервисера, са важећим сертификат</w:t>
      </w:r>
      <w:r w:rsidR="005D49A3" w:rsidRPr="00041948">
        <w:rPr>
          <w:sz w:val="22"/>
          <w:szCs w:val="22"/>
          <w:lang w:val="sr-Cyrl-CS"/>
        </w:rPr>
        <w:t>о</w:t>
      </w:r>
      <w:r w:rsidRPr="00041948">
        <w:rPr>
          <w:sz w:val="22"/>
          <w:szCs w:val="22"/>
          <w:lang w:val="sr-Cyrl-CS"/>
        </w:rPr>
        <w:t>м произвођача,</w:t>
      </w:r>
      <w:r w:rsidRPr="00041948">
        <w:rPr>
          <w:rFonts w:eastAsia="Calibri"/>
          <w:bCs/>
          <w:sz w:val="22"/>
          <w:szCs w:val="22"/>
          <w:lang w:eastAsia="en-US"/>
        </w:rPr>
        <w:t xml:space="preserve">у сталном радном односу и/или </w:t>
      </w:r>
      <w:r w:rsidRPr="00041948">
        <w:rPr>
          <w:rFonts w:eastAsia="Calibri"/>
          <w:bCs/>
          <w:sz w:val="22"/>
          <w:szCs w:val="22"/>
          <w:lang w:val="sr-Cyrl-RS" w:eastAsia="en-US"/>
        </w:rPr>
        <w:t>1</w:t>
      </w:r>
      <w:r w:rsidRPr="00041948">
        <w:rPr>
          <w:sz w:val="22"/>
          <w:szCs w:val="22"/>
        </w:rPr>
        <w:t xml:space="preserve"> сервисера, </w:t>
      </w:r>
      <w:r w:rsidRPr="00041948">
        <w:rPr>
          <w:sz w:val="22"/>
          <w:szCs w:val="22"/>
          <w:lang w:val="sr-Cyrl-CS"/>
        </w:rPr>
        <w:t>са важећим сертификат</w:t>
      </w:r>
      <w:r w:rsidR="005D49A3" w:rsidRPr="00041948">
        <w:rPr>
          <w:sz w:val="22"/>
          <w:szCs w:val="22"/>
          <w:lang w:val="sr-Cyrl-CS"/>
        </w:rPr>
        <w:t>о</w:t>
      </w:r>
      <w:r w:rsidRPr="00041948">
        <w:rPr>
          <w:sz w:val="22"/>
          <w:szCs w:val="22"/>
          <w:lang w:val="sr-Cyrl-CS"/>
        </w:rPr>
        <w:t xml:space="preserve">м произвођача, </w:t>
      </w:r>
      <w:r w:rsidRPr="00041948">
        <w:rPr>
          <w:sz w:val="22"/>
          <w:szCs w:val="22"/>
        </w:rPr>
        <w:t>ангажован</w:t>
      </w:r>
      <w:r w:rsidR="005D49A3" w:rsidRPr="00041948">
        <w:rPr>
          <w:sz w:val="22"/>
          <w:szCs w:val="22"/>
          <w:lang w:val="sr-Cyrl-RS"/>
        </w:rPr>
        <w:t>ог</w:t>
      </w:r>
      <w:r w:rsidRPr="00041948">
        <w:rPr>
          <w:sz w:val="22"/>
          <w:szCs w:val="22"/>
        </w:rPr>
        <w:t xml:space="preserve">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објављивања позива за јавну набавку</w:t>
      </w:r>
      <w:r w:rsidR="00240624">
        <w:rPr>
          <w:rFonts w:eastAsia="Calibri"/>
          <w:bCs/>
          <w:sz w:val="22"/>
          <w:szCs w:val="22"/>
          <w:lang w:val="sr-Cyrl-RS" w:eastAsia="en-US"/>
        </w:rPr>
        <w:t>.</w:t>
      </w:r>
      <w:r w:rsidRPr="00041948">
        <w:rPr>
          <w:b/>
          <w:bCs/>
          <w:i/>
          <w:iCs/>
          <w:sz w:val="22"/>
          <w:szCs w:val="22"/>
        </w:rPr>
        <w:t xml:space="preserve"> </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E7693" w:rsidRDefault="000E7693" w:rsidP="0094745A">
      <w:pPr>
        <w:tabs>
          <w:tab w:val="clear" w:pos="1440"/>
        </w:tabs>
        <w:rPr>
          <w:b/>
          <w:sz w:val="22"/>
          <w:szCs w:val="22"/>
          <w:lang w:val="sr-Cyrl-RS"/>
        </w:rPr>
      </w:pPr>
    </w:p>
    <w:p w:rsidR="00240624" w:rsidRDefault="00240624" w:rsidP="0094745A">
      <w:pPr>
        <w:tabs>
          <w:tab w:val="clear" w:pos="1440"/>
        </w:tabs>
        <w:rPr>
          <w:b/>
          <w:sz w:val="22"/>
          <w:szCs w:val="22"/>
          <w:lang w:val="sr-Cyrl-RS"/>
        </w:rPr>
      </w:pPr>
    </w:p>
    <w:p w:rsidR="0094745A" w:rsidRDefault="00941D9B" w:rsidP="0094745A">
      <w:pPr>
        <w:tabs>
          <w:tab w:val="clear" w:pos="1440"/>
        </w:tabs>
        <w:rPr>
          <w:b/>
          <w:bCs/>
          <w:iCs/>
          <w:sz w:val="22"/>
          <w:szCs w:val="22"/>
          <w:lang w:val="sr-Cyrl-RS"/>
        </w:rPr>
      </w:pPr>
      <w:r w:rsidRPr="000E7693">
        <w:rPr>
          <w:b/>
          <w:sz w:val="22"/>
          <w:szCs w:val="22"/>
        </w:rPr>
        <w:lastRenderedPageBreak/>
        <w:t xml:space="preserve">3.4.2. Додатни услов из члана </w:t>
      </w:r>
      <w:r w:rsidRPr="000E7693">
        <w:rPr>
          <w:b/>
          <w:bCs/>
          <w:sz w:val="22"/>
          <w:szCs w:val="22"/>
        </w:rPr>
        <w:t>76. став 2.  ЗЈН – технички капацитет</w:t>
      </w:r>
      <w:r w:rsidR="004B4AF6">
        <w:rPr>
          <w:b/>
          <w:bCs/>
          <w:sz w:val="22"/>
          <w:szCs w:val="22"/>
          <w:lang w:val="sr-Cyrl-RS"/>
        </w:rPr>
        <w:t xml:space="preserve"> </w:t>
      </w:r>
      <w:r w:rsidR="004B4AF6">
        <w:rPr>
          <w:b/>
          <w:bCs/>
          <w:iCs/>
          <w:sz w:val="22"/>
          <w:szCs w:val="22"/>
          <w:lang w:val="sr-Cyrl-CS"/>
        </w:rPr>
        <w:t>за све партије</w:t>
      </w:r>
      <w:r w:rsidR="0094745A" w:rsidRPr="000E7693">
        <w:rPr>
          <w:b/>
          <w:bCs/>
          <w:iCs/>
          <w:sz w:val="22"/>
          <w:szCs w:val="22"/>
        </w:rPr>
        <w:t>:</w:t>
      </w:r>
    </w:p>
    <w:p w:rsidR="00240624" w:rsidRPr="00240624" w:rsidRDefault="00240624" w:rsidP="00240624">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Pr>
          <w:iCs/>
          <w:sz w:val="22"/>
          <w:szCs w:val="22"/>
          <w:lang w:val="sr-Cyrl-CS"/>
        </w:rPr>
        <w:t>:</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r w:rsidR="004B4AF6">
        <w:rPr>
          <w:b/>
          <w:bCs/>
          <w:sz w:val="22"/>
          <w:szCs w:val="22"/>
          <w:lang w:val="sr-Cyrl-CS"/>
        </w:rPr>
        <w:t xml:space="preserve"> </w:t>
      </w:r>
      <w:r w:rsidR="004B4AF6">
        <w:rPr>
          <w:b/>
          <w:bCs/>
          <w:iCs/>
          <w:sz w:val="22"/>
          <w:szCs w:val="22"/>
          <w:lang w:val="sr-Cyrl-CS"/>
        </w:rPr>
        <w:t>за све партије</w:t>
      </w:r>
      <w:r w:rsidR="000D7298" w:rsidRPr="000E7693">
        <w:rPr>
          <w:b/>
          <w:bCs/>
          <w:iCs/>
          <w:sz w:val="22"/>
          <w:szCs w:val="22"/>
        </w:rPr>
        <w:t>:</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за сваку групу тј. тип апарата.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3B4F60">
        <w:rPr>
          <w:sz w:val="22"/>
          <w:szCs w:val="22"/>
          <w:lang w:val="sr-Cyrl-RS"/>
        </w:rPr>
        <w:t xml:space="preserve"> </w:t>
      </w:r>
      <w:r w:rsidR="001D7BC6" w:rsidRPr="00611CA3">
        <w:rPr>
          <w:sz w:val="22"/>
          <w:szCs w:val="22"/>
          <w:lang w:val="sr-Cyrl-CS"/>
        </w:rPr>
        <w:t>услуга–сервисирање и поправка медицинске опреме по партијама</w:t>
      </w:r>
      <w:r w:rsidR="00960322"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1D7BC6" w:rsidRPr="00611CA3">
        <w:rPr>
          <w:sz w:val="22"/>
          <w:szCs w:val="22"/>
        </w:rPr>
        <w:t xml:space="preserve">П </w:t>
      </w:r>
      <w:r w:rsidR="00E86707">
        <w:rPr>
          <w:sz w:val="22"/>
          <w:szCs w:val="22"/>
          <w:lang w:val="sr-Cyrl-RS"/>
        </w:rPr>
        <w:t>7</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A80BCB" w:rsidRDefault="00A80BCB" w:rsidP="00240624">
      <w:pPr>
        <w:spacing w:before="120" w:after="120"/>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сервисирање и поправка медицинске опреме по партијама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E86707">
        <w:rPr>
          <w:sz w:val="22"/>
          <w:szCs w:val="22"/>
          <w:lang w:val="sr-Cyrl-RS"/>
        </w:rPr>
        <w:t>7</w:t>
      </w:r>
      <w:r w:rsidRPr="00611CA3">
        <w:rPr>
          <w:sz w:val="22"/>
          <w:szCs w:val="22"/>
        </w:rPr>
        <w:t>У/1</w:t>
      </w:r>
      <w:r w:rsidR="00B11949">
        <w:rPr>
          <w:sz w:val="22"/>
          <w:szCs w:val="22"/>
          <w:lang w:val="sr-Cyrl-RS"/>
        </w:rPr>
        <w:t xml:space="preserve">7,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 </w:t>
      </w:r>
      <w:r w:rsidR="00827E76" w:rsidRPr="00611CA3">
        <w:rPr>
          <w:rFonts w:eastAsia="Arial Unicode MS"/>
          <w:color w:val="000000"/>
          <w:kern w:val="1"/>
          <w:sz w:val="22"/>
          <w:szCs w:val="22"/>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D7BC6" w:rsidP="003E00C5">
      <w:pPr>
        <w:spacing w:line="100" w:lineRule="atLeast"/>
        <w:rPr>
          <w:rFonts w:eastAsia="Arial Unicode MS"/>
          <w:color w:val="000000"/>
          <w:kern w:val="1"/>
          <w:sz w:val="22"/>
          <w:szCs w:val="22"/>
          <w:lang w:val="sr-Cyrl-CS"/>
        </w:rPr>
      </w:pPr>
      <w:r w:rsidRPr="00611CA3">
        <w:rPr>
          <w:rFonts w:eastAsia="Arial Unicode MS"/>
          <w:color w:val="000000"/>
          <w:kern w:val="1"/>
          <w:sz w:val="22"/>
          <w:szCs w:val="22"/>
        </w:rPr>
        <w:t>и поправка медицинске опреме по партијама</w:t>
      </w:r>
      <w:r w:rsidR="00757553" w:rsidRPr="00611CA3">
        <w:rPr>
          <w:rFonts w:eastAsia="Calibri"/>
          <w:sz w:val="22"/>
          <w:szCs w:val="22"/>
          <w:lang w:val="sr-Cyrl-CS" w:eastAsia="en-US"/>
        </w:rPr>
        <w:t xml:space="preserve"> за период до годину дана</w:t>
      </w:r>
      <w:r w:rsidR="002175DF">
        <w:rPr>
          <w:rFonts w:eastAsia="Calibri"/>
          <w:sz w:val="22"/>
          <w:szCs w:val="22"/>
          <w:lang w:val="sr-Cyrl-CS" w:eastAsia="en-US"/>
        </w:rPr>
        <w:t xml:space="preserve"> </w:t>
      </w:r>
      <w:r w:rsidR="003E00C5" w:rsidRPr="00611CA3">
        <w:rPr>
          <w:sz w:val="22"/>
          <w:szCs w:val="22"/>
          <w:lang w:val="sr-Cyrl-CS"/>
        </w:rPr>
        <w:t xml:space="preserve">за потребе КБЦ „Бежанијска коса“ </w:t>
      </w:r>
      <w:r w:rsidR="003E00C5" w:rsidRPr="00660B90">
        <w:rPr>
          <w:sz w:val="22"/>
          <w:szCs w:val="22"/>
          <w:lang w:val="sr-Cyrl-CS"/>
        </w:rPr>
        <w:t xml:space="preserve">ЈН </w:t>
      </w:r>
      <w:r w:rsidR="00A37638" w:rsidRPr="00660B90">
        <w:rPr>
          <w:sz w:val="22"/>
          <w:szCs w:val="22"/>
          <w:lang w:val="sr-Cyrl-CS"/>
        </w:rPr>
        <w:t>О</w:t>
      </w:r>
      <w:r w:rsidRPr="00660B90">
        <w:rPr>
          <w:sz w:val="22"/>
          <w:szCs w:val="22"/>
          <w:lang w:val="sr-Cyrl-CS"/>
        </w:rPr>
        <w:t>П</w:t>
      </w:r>
      <w:r w:rsidR="002175DF">
        <w:rPr>
          <w:sz w:val="22"/>
          <w:szCs w:val="22"/>
          <w:lang w:val="sr-Cyrl-CS"/>
        </w:rPr>
        <w:t xml:space="preserve"> </w:t>
      </w:r>
      <w:r w:rsidR="00E86707">
        <w:rPr>
          <w:sz w:val="22"/>
          <w:szCs w:val="22"/>
          <w:lang w:val="sr-Cyrl-CS"/>
        </w:rPr>
        <w:t>7</w:t>
      </w:r>
      <w:r w:rsidRPr="00660B90">
        <w:rPr>
          <w:sz w:val="22"/>
          <w:szCs w:val="22"/>
          <w:lang w:val="sr-Cyrl-CS"/>
        </w:rPr>
        <w:t>У</w:t>
      </w:r>
      <w:r w:rsidR="003E00C5" w:rsidRPr="00660B90">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Pr="00611CA3">
        <w:rPr>
          <w:rFonts w:eastAsia="Arial Unicode MS"/>
          <w:bCs/>
          <w:iCs/>
          <w:color w:val="000000"/>
          <w:kern w:val="1"/>
          <w:sz w:val="22"/>
          <w:szCs w:val="22"/>
          <w:lang w:val="sr-Latn-BA"/>
        </w:rPr>
        <w:t xml:space="preserve"> животне средине и </w:t>
      </w:r>
      <w:r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4F73FA" w:rsidRDefault="004F73FA" w:rsidP="00B11949">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Default="00863628"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Pr="00611CA3">
        <w:rPr>
          <w:rFonts w:eastAsia="Calibri"/>
          <w:sz w:val="22"/>
          <w:szCs w:val="22"/>
          <w:lang w:val="sr-Cyrl-CS" w:eastAsia="en-US"/>
        </w:rPr>
        <w:t xml:space="preserve">Критеријум је исти за </w:t>
      </w:r>
      <w:r w:rsidR="003D7322">
        <w:rPr>
          <w:rFonts w:eastAsia="Calibri"/>
          <w:sz w:val="22"/>
          <w:szCs w:val="22"/>
          <w:lang w:val="sr-Cyrl-CS" w:eastAsia="en-US"/>
        </w:rPr>
        <w:t>св</w:t>
      </w:r>
      <w:r w:rsidRPr="00611CA3">
        <w:rPr>
          <w:rFonts w:eastAsia="Calibri"/>
          <w:sz w:val="22"/>
          <w:szCs w:val="22"/>
          <w:lang w:val="sr-Cyrl-CS" w:eastAsia="en-US"/>
        </w:rPr>
        <w:t>е партије.</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86707" w:rsidRDefault="00E86707" w:rsidP="005D4247">
      <w:pPr>
        <w:widowControl w:val="0"/>
        <w:tabs>
          <w:tab w:val="clear" w:pos="1440"/>
        </w:tabs>
        <w:suppressAutoHyphens w:val="0"/>
        <w:autoSpaceDE w:val="0"/>
        <w:autoSpaceDN w:val="0"/>
        <w:adjustRightInd w:val="0"/>
        <w:snapToGrid w:val="0"/>
        <w:jc w:val="left"/>
        <w:rPr>
          <w:b/>
          <w:color w:val="000000"/>
          <w:sz w:val="22"/>
          <w:szCs w:val="22"/>
          <w:lang w:val="sr-Cyrl-RS"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lastRenderedPageBreak/>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A3031B" w:rsidRDefault="00EA607E" w:rsidP="00C977B6">
      <w:pPr>
        <w:rPr>
          <w:sz w:val="22"/>
          <w:szCs w:val="22"/>
        </w:rPr>
      </w:pPr>
      <w:r w:rsidRPr="00A3031B">
        <w:rPr>
          <w:sz w:val="22"/>
          <w:szCs w:val="22"/>
        </w:rPr>
        <w:t>2.1.6.</w:t>
      </w:r>
      <w:r w:rsidR="002175DF" w:rsidRPr="00A3031B">
        <w:rPr>
          <w:sz w:val="22"/>
          <w:szCs w:val="22"/>
          <w:lang w:val="sr-Cyrl-RS"/>
        </w:rPr>
        <w:t xml:space="preserve"> </w:t>
      </w:r>
      <w:r w:rsidR="00C977B6" w:rsidRPr="00A3031B">
        <w:rPr>
          <w:sz w:val="22"/>
          <w:szCs w:val="22"/>
        </w:rPr>
        <w:t xml:space="preserve">Рок за подношење понуде </w:t>
      </w:r>
      <w:r w:rsidR="00622A97" w:rsidRPr="00A3031B">
        <w:rPr>
          <w:sz w:val="22"/>
          <w:szCs w:val="22"/>
        </w:rPr>
        <w:t xml:space="preserve">је </w:t>
      </w:r>
      <w:r w:rsidR="00FB2A48" w:rsidRPr="00A3031B">
        <w:rPr>
          <w:b/>
          <w:sz w:val="22"/>
          <w:szCs w:val="22"/>
          <w:lang w:val="sr-Cyrl-RS"/>
        </w:rPr>
        <w:t>1</w:t>
      </w:r>
      <w:r w:rsidR="00E86707">
        <w:rPr>
          <w:b/>
          <w:sz w:val="22"/>
          <w:szCs w:val="22"/>
          <w:lang w:val="sr-Cyrl-RS"/>
        </w:rPr>
        <w:t>8</w:t>
      </w:r>
      <w:r w:rsidR="00622A97" w:rsidRPr="00A3031B">
        <w:rPr>
          <w:b/>
          <w:sz w:val="22"/>
          <w:szCs w:val="22"/>
        </w:rPr>
        <w:t>.</w:t>
      </w:r>
      <w:r w:rsidR="00863628" w:rsidRPr="00A3031B">
        <w:rPr>
          <w:b/>
          <w:sz w:val="22"/>
          <w:szCs w:val="22"/>
          <w:lang w:val="sr-Cyrl-RS"/>
        </w:rPr>
        <w:t>0</w:t>
      </w:r>
      <w:r w:rsidR="00E86707">
        <w:rPr>
          <w:b/>
          <w:sz w:val="22"/>
          <w:szCs w:val="22"/>
          <w:lang w:val="sr-Cyrl-RS"/>
        </w:rPr>
        <w:t>9</w:t>
      </w:r>
      <w:r w:rsidR="00622A97" w:rsidRPr="00A3031B">
        <w:rPr>
          <w:b/>
          <w:sz w:val="22"/>
          <w:szCs w:val="22"/>
        </w:rPr>
        <w:t>.</w:t>
      </w:r>
      <w:r w:rsidR="00C977B6" w:rsidRPr="00A3031B">
        <w:rPr>
          <w:b/>
          <w:sz w:val="22"/>
          <w:szCs w:val="22"/>
        </w:rPr>
        <w:t>201</w:t>
      </w:r>
      <w:r w:rsidR="00863628" w:rsidRPr="00A3031B">
        <w:rPr>
          <w:b/>
          <w:sz w:val="22"/>
          <w:szCs w:val="22"/>
          <w:lang w:val="sr-Cyrl-RS"/>
        </w:rPr>
        <w:t>7</w:t>
      </w:r>
      <w:r w:rsidR="00C977B6" w:rsidRPr="00A3031B">
        <w:rPr>
          <w:b/>
          <w:sz w:val="22"/>
          <w:szCs w:val="22"/>
        </w:rPr>
        <w:t>. године до 09:00 часова</w:t>
      </w:r>
      <w:r w:rsidR="00C977B6" w:rsidRPr="00A3031B">
        <w:rPr>
          <w:sz w:val="22"/>
          <w:szCs w:val="22"/>
        </w:rPr>
        <w:t>.</w:t>
      </w:r>
    </w:p>
    <w:p w:rsidR="00EA607E" w:rsidRPr="00A3031B" w:rsidRDefault="00EA607E" w:rsidP="00EA607E">
      <w:pPr>
        <w:rPr>
          <w:b/>
          <w:sz w:val="22"/>
          <w:szCs w:val="22"/>
        </w:rPr>
      </w:pPr>
      <w:r w:rsidRPr="00A3031B">
        <w:rPr>
          <w:sz w:val="22"/>
          <w:szCs w:val="22"/>
        </w:rPr>
        <w:t xml:space="preserve">Понуда се сматра </w:t>
      </w:r>
      <w:r w:rsidRPr="00A3031B">
        <w:rPr>
          <w:b/>
          <w:sz w:val="22"/>
          <w:szCs w:val="22"/>
        </w:rPr>
        <w:t>благовременом</w:t>
      </w:r>
      <w:r w:rsidRPr="00A3031B">
        <w:rPr>
          <w:sz w:val="22"/>
          <w:szCs w:val="22"/>
        </w:rPr>
        <w:t xml:space="preserve"> ако је у </w:t>
      </w:r>
      <w:r w:rsidR="00C977B6" w:rsidRPr="00A3031B">
        <w:rPr>
          <w:sz w:val="22"/>
          <w:szCs w:val="22"/>
        </w:rPr>
        <w:t>архиву</w:t>
      </w:r>
      <w:r w:rsidRPr="00A3031B">
        <w:rPr>
          <w:sz w:val="22"/>
          <w:szCs w:val="22"/>
        </w:rPr>
        <w:t xml:space="preserve"> наручиоца на адреси Наручиоца, </w:t>
      </w:r>
      <w:r w:rsidR="00C977B6" w:rsidRPr="00A3031B">
        <w:rPr>
          <w:sz w:val="22"/>
          <w:szCs w:val="22"/>
        </w:rPr>
        <w:t xml:space="preserve">Бежанијска </w:t>
      </w:r>
      <w:r w:rsidR="00A37638" w:rsidRPr="00A3031B">
        <w:rPr>
          <w:sz w:val="22"/>
          <w:szCs w:val="22"/>
        </w:rPr>
        <w:t>К</w:t>
      </w:r>
      <w:r w:rsidR="00C977B6" w:rsidRPr="00A3031B">
        <w:rPr>
          <w:sz w:val="22"/>
          <w:szCs w:val="22"/>
        </w:rPr>
        <w:t>оса бб</w:t>
      </w:r>
      <w:r w:rsidRPr="00A3031B">
        <w:rPr>
          <w:sz w:val="22"/>
          <w:szCs w:val="22"/>
        </w:rPr>
        <w:t xml:space="preserve">, Београд, пристигла закључно </w:t>
      </w:r>
      <w:r w:rsidRPr="00A3031B">
        <w:rPr>
          <w:b/>
          <w:sz w:val="22"/>
          <w:szCs w:val="22"/>
        </w:rPr>
        <w:t xml:space="preserve">са </w:t>
      </w:r>
      <w:r w:rsidR="00FB2A48" w:rsidRPr="00A3031B">
        <w:rPr>
          <w:b/>
          <w:sz w:val="22"/>
          <w:szCs w:val="22"/>
          <w:lang w:val="sr-Cyrl-RS"/>
        </w:rPr>
        <w:t>1</w:t>
      </w:r>
      <w:r w:rsidR="00E86707">
        <w:rPr>
          <w:b/>
          <w:sz w:val="22"/>
          <w:szCs w:val="22"/>
          <w:lang w:val="sr-Cyrl-RS"/>
        </w:rPr>
        <w:t>8</w:t>
      </w:r>
      <w:r w:rsidR="00863628" w:rsidRPr="00A3031B">
        <w:rPr>
          <w:b/>
          <w:sz w:val="22"/>
          <w:szCs w:val="22"/>
        </w:rPr>
        <w:t>.</w:t>
      </w:r>
      <w:r w:rsidR="00863628"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Pr="00A3031B">
        <w:rPr>
          <w:b/>
          <w:sz w:val="22"/>
          <w:szCs w:val="22"/>
        </w:rPr>
        <w:t>. године</w:t>
      </w:r>
      <w:r w:rsidR="005C557B" w:rsidRPr="00A3031B">
        <w:rPr>
          <w:b/>
          <w:sz w:val="22"/>
          <w:szCs w:val="22"/>
          <w:lang w:val="sr-Cyrl-RS"/>
        </w:rPr>
        <w:t xml:space="preserve"> </w:t>
      </w:r>
      <w:r w:rsidRPr="00A3031B">
        <w:rPr>
          <w:b/>
          <w:sz w:val="22"/>
          <w:szCs w:val="22"/>
        </w:rPr>
        <w:t xml:space="preserve">до </w:t>
      </w:r>
      <w:r w:rsidRPr="00A3031B">
        <w:rPr>
          <w:b/>
          <w:sz w:val="22"/>
          <w:szCs w:val="22"/>
          <w:lang w:val="sr-Cyrl-CS"/>
        </w:rPr>
        <w:t>09</w:t>
      </w:r>
      <w:r w:rsidRPr="00A3031B">
        <w:rPr>
          <w:b/>
          <w:sz w:val="22"/>
          <w:szCs w:val="22"/>
        </w:rPr>
        <w:t>:00 часова</w:t>
      </w:r>
      <w:r w:rsidR="009D70C0" w:rsidRPr="00A3031B">
        <w:rPr>
          <w:b/>
          <w:sz w:val="22"/>
          <w:szCs w:val="22"/>
        </w:rPr>
        <w:t xml:space="preserve">, </w:t>
      </w:r>
      <w:r w:rsidR="009D70C0" w:rsidRPr="00A3031B">
        <w:rPr>
          <w:sz w:val="22"/>
          <w:szCs w:val="22"/>
        </w:rPr>
        <w:t>без обзира на начин достављања.</w:t>
      </w:r>
    </w:p>
    <w:p w:rsidR="00EA607E" w:rsidRPr="00A3031B" w:rsidRDefault="00EA607E" w:rsidP="00EA607E">
      <w:pPr>
        <w:rPr>
          <w:sz w:val="22"/>
          <w:szCs w:val="22"/>
        </w:rPr>
      </w:pPr>
      <w:r w:rsidRPr="00A3031B">
        <w:rPr>
          <w:sz w:val="22"/>
          <w:szCs w:val="22"/>
        </w:rPr>
        <w:t xml:space="preserve">Неблаговременом  ће  се  сматрати  понуда  понуђача  која  није  стигла  у  </w:t>
      </w:r>
      <w:r w:rsidR="00C977B6" w:rsidRPr="00A3031B">
        <w:rPr>
          <w:sz w:val="22"/>
          <w:szCs w:val="22"/>
        </w:rPr>
        <w:t>архиву</w:t>
      </w:r>
      <w:r w:rsidRPr="00A3031B">
        <w:rPr>
          <w:sz w:val="22"/>
          <w:szCs w:val="22"/>
        </w:rPr>
        <w:t xml:space="preserve"> наручиоца на адреси </w:t>
      </w:r>
      <w:r w:rsidR="00C977B6" w:rsidRPr="00A3031B">
        <w:rPr>
          <w:sz w:val="22"/>
          <w:szCs w:val="22"/>
        </w:rPr>
        <w:t xml:space="preserve">Бежанијска </w:t>
      </w:r>
      <w:r w:rsidR="00A37638" w:rsidRPr="00A3031B">
        <w:rPr>
          <w:sz w:val="22"/>
          <w:szCs w:val="22"/>
        </w:rPr>
        <w:t>К</w:t>
      </w:r>
      <w:r w:rsidR="00C977B6" w:rsidRPr="00A3031B">
        <w:rPr>
          <w:sz w:val="22"/>
          <w:szCs w:val="22"/>
        </w:rPr>
        <w:t xml:space="preserve">оса, Београд </w:t>
      </w:r>
      <w:r w:rsidRPr="00A3031B">
        <w:rPr>
          <w:sz w:val="22"/>
          <w:szCs w:val="22"/>
        </w:rPr>
        <w:t xml:space="preserve">закључно са </w:t>
      </w:r>
      <w:r w:rsidR="00FB2A48" w:rsidRPr="00A3031B">
        <w:rPr>
          <w:b/>
          <w:sz w:val="22"/>
          <w:szCs w:val="22"/>
          <w:lang w:val="sr-Cyrl-RS"/>
        </w:rPr>
        <w:t>1</w:t>
      </w:r>
      <w:r w:rsidR="00E86707">
        <w:rPr>
          <w:b/>
          <w:sz w:val="22"/>
          <w:szCs w:val="22"/>
          <w:lang w:val="sr-Cyrl-RS"/>
        </w:rPr>
        <w:t>8</w:t>
      </w:r>
      <w:r w:rsidR="00863628" w:rsidRPr="00A3031B">
        <w:rPr>
          <w:b/>
          <w:sz w:val="22"/>
          <w:szCs w:val="22"/>
        </w:rPr>
        <w:t>.</w:t>
      </w:r>
      <w:r w:rsidR="005C557B"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004C7CDC" w:rsidRPr="00A3031B">
        <w:rPr>
          <w:b/>
          <w:sz w:val="22"/>
          <w:szCs w:val="22"/>
          <w:lang w:val="sr-Cyrl-RS"/>
        </w:rPr>
        <w:t xml:space="preserve"> </w:t>
      </w:r>
      <w:r w:rsidR="00622A97" w:rsidRPr="00A3031B">
        <w:rPr>
          <w:b/>
          <w:sz w:val="22"/>
          <w:szCs w:val="22"/>
        </w:rPr>
        <w:t xml:space="preserve">до </w:t>
      </w:r>
      <w:r w:rsidR="00622A97" w:rsidRPr="00A3031B">
        <w:rPr>
          <w:b/>
          <w:sz w:val="22"/>
          <w:szCs w:val="22"/>
          <w:lang w:val="sr-Cyrl-CS"/>
        </w:rPr>
        <w:t>09</w:t>
      </w:r>
      <w:r w:rsidR="00622A97" w:rsidRPr="00A3031B">
        <w:rPr>
          <w:b/>
          <w:sz w:val="22"/>
          <w:szCs w:val="22"/>
        </w:rPr>
        <w:t>:00 часова</w:t>
      </w:r>
      <w:r w:rsidR="00FF1C59" w:rsidRPr="00A3031B">
        <w:rPr>
          <w:sz w:val="22"/>
          <w:szCs w:val="22"/>
        </w:rPr>
        <w:t>, без обзира на начин достављања.</w:t>
      </w:r>
    </w:p>
    <w:p w:rsidR="00FF1C59" w:rsidRPr="00A3031B" w:rsidRDefault="00FF1C59" w:rsidP="00EA607E">
      <w:pPr>
        <w:rPr>
          <w:b/>
          <w:sz w:val="22"/>
          <w:szCs w:val="22"/>
        </w:rPr>
      </w:pPr>
      <w:r w:rsidRPr="00A3031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3031B" w:rsidRDefault="00EA607E" w:rsidP="00FF1C59">
      <w:pPr>
        <w:rPr>
          <w:sz w:val="22"/>
          <w:szCs w:val="22"/>
        </w:rPr>
      </w:pPr>
      <w:r w:rsidRPr="00A3031B">
        <w:rPr>
          <w:sz w:val="22"/>
          <w:szCs w:val="22"/>
        </w:rPr>
        <w:t>Отварање понуда</w:t>
      </w:r>
      <w:r w:rsidR="00A37638" w:rsidRPr="00A3031B">
        <w:rPr>
          <w:sz w:val="22"/>
          <w:szCs w:val="22"/>
        </w:rPr>
        <w:t xml:space="preserve"> ј</w:t>
      </w:r>
      <w:r w:rsidRPr="00A3031B">
        <w:rPr>
          <w:sz w:val="22"/>
          <w:szCs w:val="22"/>
        </w:rPr>
        <w:t xml:space="preserve">е јавно и одржаће се одмах након истека рока за подношење понуда,  дана </w:t>
      </w:r>
      <w:r w:rsidR="00FB2A48" w:rsidRPr="00A3031B">
        <w:rPr>
          <w:b/>
          <w:sz w:val="22"/>
          <w:szCs w:val="22"/>
          <w:lang w:val="sr-Cyrl-RS"/>
        </w:rPr>
        <w:t>1</w:t>
      </w:r>
      <w:r w:rsidR="00E86707">
        <w:rPr>
          <w:b/>
          <w:sz w:val="22"/>
          <w:szCs w:val="22"/>
          <w:lang w:val="sr-Cyrl-RS"/>
        </w:rPr>
        <w:t>8</w:t>
      </w:r>
      <w:r w:rsidR="00863628" w:rsidRPr="00A3031B">
        <w:rPr>
          <w:b/>
          <w:sz w:val="22"/>
          <w:szCs w:val="22"/>
        </w:rPr>
        <w:t>.</w:t>
      </w:r>
      <w:r w:rsidR="00863628"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Pr="00A3031B">
        <w:rPr>
          <w:b/>
          <w:sz w:val="22"/>
          <w:szCs w:val="22"/>
        </w:rPr>
        <w:t>, у 1</w:t>
      </w:r>
      <w:r w:rsidR="00622A97" w:rsidRPr="00A3031B">
        <w:rPr>
          <w:b/>
          <w:sz w:val="22"/>
          <w:szCs w:val="22"/>
        </w:rPr>
        <w:t>1</w:t>
      </w:r>
      <w:r w:rsidRPr="00A3031B">
        <w:rPr>
          <w:b/>
          <w:sz w:val="22"/>
          <w:szCs w:val="22"/>
        </w:rPr>
        <w:t>:</w:t>
      </w:r>
      <w:r w:rsidRPr="00A3031B">
        <w:rPr>
          <w:b/>
          <w:sz w:val="22"/>
          <w:szCs w:val="22"/>
          <w:lang w:val="sr-Cyrl-CS"/>
        </w:rPr>
        <w:t>0</w:t>
      </w:r>
      <w:r w:rsidRPr="00A3031B">
        <w:rPr>
          <w:b/>
          <w:sz w:val="22"/>
          <w:szCs w:val="22"/>
        </w:rPr>
        <w:t>0 часова</w:t>
      </w:r>
      <w:r w:rsidR="00FF1C59" w:rsidRPr="00A3031B">
        <w:rPr>
          <w:b/>
          <w:sz w:val="22"/>
          <w:szCs w:val="22"/>
        </w:rPr>
        <w:t xml:space="preserve">. </w:t>
      </w:r>
      <w:r w:rsidRPr="00A3031B">
        <w:rPr>
          <w:sz w:val="22"/>
          <w:szCs w:val="22"/>
        </w:rPr>
        <w:t xml:space="preserve">на адреси </w:t>
      </w:r>
      <w:r w:rsidR="00A37638" w:rsidRPr="00A3031B">
        <w:rPr>
          <w:sz w:val="22"/>
          <w:szCs w:val="22"/>
        </w:rPr>
        <w:t>Бежанијска Коса бб</w:t>
      </w:r>
      <w:r w:rsidRPr="00A3031B">
        <w:rPr>
          <w:sz w:val="22"/>
          <w:szCs w:val="22"/>
        </w:rPr>
        <w:t>, Београд, у присуству чланова Комисије за предметну јавну набавку.</w:t>
      </w:r>
      <w:r w:rsidR="00164B99" w:rsidRPr="00A3031B">
        <w:rPr>
          <w:sz w:val="22"/>
          <w:szCs w:val="22"/>
          <w:lang w:val="sr-Cyrl-RS"/>
        </w:rPr>
        <w:t xml:space="preserve"> </w:t>
      </w:r>
      <w:r w:rsidR="00FF1C59" w:rsidRPr="00A3031B">
        <w:rPr>
          <w:sz w:val="22"/>
          <w:szCs w:val="22"/>
        </w:rPr>
        <w:t>Отварање понуда ће се обавити у просторијама наручиоца, КБЦ "Бежанијска коса", Београд, Бежанијска</w:t>
      </w:r>
      <w:r w:rsidR="004D2E1E" w:rsidRPr="00A3031B">
        <w:rPr>
          <w:sz w:val="22"/>
          <w:szCs w:val="22"/>
        </w:rPr>
        <w:t xml:space="preserve"> Коса</w:t>
      </w:r>
      <w:r w:rsidR="00FF1C59" w:rsidRPr="00A3031B">
        <w:rPr>
          <w:sz w:val="22"/>
          <w:szCs w:val="22"/>
        </w:rPr>
        <w:t xml:space="preserve"> бб, III спрат - Конференцијска сала.</w:t>
      </w:r>
    </w:p>
    <w:p w:rsidR="00DA23C5" w:rsidRPr="00A3031B" w:rsidRDefault="00DA23C5" w:rsidP="00DA23C5">
      <w:pPr>
        <w:rPr>
          <w:sz w:val="22"/>
          <w:szCs w:val="22"/>
        </w:rPr>
      </w:pPr>
      <w:r w:rsidRPr="00A3031B">
        <w:rPr>
          <w:sz w:val="22"/>
          <w:szCs w:val="22"/>
        </w:rPr>
        <w:t>Отварању понуда могу присуствовати сва заинтересована лица.</w:t>
      </w:r>
    </w:p>
    <w:p w:rsidR="00DA23C5" w:rsidRPr="00A3031B" w:rsidRDefault="00DA23C5" w:rsidP="00DA23C5">
      <w:pPr>
        <w:rPr>
          <w:sz w:val="22"/>
          <w:szCs w:val="22"/>
        </w:rPr>
      </w:pPr>
      <w:r w:rsidRPr="00A3031B">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3031B" w:rsidRDefault="00DA23C5" w:rsidP="00DA23C5">
      <w:pPr>
        <w:rPr>
          <w:sz w:val="22"/>
          <w:szCs w:val="22"/>
        </w:rPr>
      </w:pPr>
      <w:r w:rsidRPr="00A3031B">
        <w:rPr>
          <w:sz w:val="22"/>
          <w:szCs w:val="22"/>
        </w:rPr>
        <w:t xml:space="preserve">Одлука о додели уговора биће донета у року </w:t>
      </w:r>
      <w:r w:rsidR="00633FCA" w:rsidRPr="00A3031B">
        <w:rPr>
          <w:sz w:val="22"/>
          <w:szCs w:val="22"/>
        </w:rPr>
        <w:t>до</w:t>
      </w:r>
      <w:r w:rsidRPr="00A3031B">
        <w:rPr>
          <w:sz w:val="22"/>
          <w:szCs w:val="22"/>
        </w:rPr>
        <w:t xml:space="preserve"> 25 дана </w:t>
      </w:r>
      <w:r w:rsidR="00A37638" w:rsidRPr="00A3031B">
        <w:rPr>
          <w:sz w:val="22"/>
          <w:szCs w:val="22"/>
        </w:rPr>
        <w:t xml:space="preserve">а не више од 40 дана </w:t>
      </w:r>
      <w:r w:rsidRPr="00A3031B">
        <w:rPr>
          <w:sz w:val="22"/>
          <w:szCs w:val="22"/>
        </w:rPr>
        <w:t>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062AFA">
        <w:rPr>
          <w:sz w:val="22"/>
          <w:szCs w:val="22"/>
          <w:lang w:val="sr-Cyrl-CS"/>
        </w:rPr>
        <w:t>7</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009A1F35">
        <w:rPr>
          <w:sz w:val="22"/>
          <w:szCs w:val="22"/>
          <w:lang w:val="sr-Cyrl-CS"/>
        </w:rPr>
        <w:t xml:space="preserve">П </w:t>
      </w:r>
      <w:r w:rsidR="00062AFA">
        <w:rPr>
          <w:sz w:val="22"/>
          <w:szCs w:val="22"/>
          <w:lang w:val="sr-Cyrl-CS"/>
        </w:rPr>
        <w:t>7</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Pr="00863628">
        <w:rPr>
          <w:sz w:val="22"/>
          <w:szCs w:val="22"/>
          <w:lang w:val="sr-Cyrl-CS"/>
        </w:rPr>
        <w:t>П</w:t>
      </w:r>
      <w:r w:rsidR="005D7053" w:rsidRPr="00863628">
        <w:rPr>
          <w:sz w:val="22"/>
          <w:szCs w:val="22"/>
        </w:rPr>
        <w:t xml:space="preserve"> </w:t>
      </w:r>
      <w:r w:rsidR="00062AFA">
        <w:rPr>
          <w:sz w:val="22"/>
          <w:szCs w:val="22"/>
          <w:lang w:val="sr-Cyrl-RS"/>
        </w:rPr>
        <w:t>7</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062AFA">
        <w:rPr>
          <w:sz w:val="22"/>
          <w:szCs w:val="22"/>
          <w:lang w:val="sr-Cyrl-CS"/>
        </w:rPr>
        <w:t>7</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lastRenderedPageBreak/>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а нису наведени у спецификацији</w:t>
      </w:r>
      <w:r w:rsidRPr="00FE06FF">
        <w:rPr>
          <w:b/>
          <w:sz w:val="22"/>
          <w:szCs w:val="22"/>
          <w:lang w:val="sr-Cyrl-CS" w:eastAsia="sr-Latn-RS"/>
        </w:rPr>
        <w:t>, по партијама у којима ће учествовати</w:t>
      </w:r>
      <w:r>
        <w:rPr>
          <w:b/>
          <w:sz w:val="22"/>
          <w:szCs w:val="22"/>
          <w:lang w:val="sr-Cyrl-CS" w:eastAsia="sr-Latn-RS"/>
        </w:rPr>
        <w:t xml:space="preserve">.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00342169">
        <w:rPr>
          <w:sz w:val="22"/>
          <w:szCs w:val="22"/>
          <w:lang w:val="sr-Cyrl-RS"/>
        </w:rPr>
        <w:t xml:space="preserve">више </w:t>
      </w:r>
      <w:r w:rsidRPr="00827E76">
        <w:rPr>
          <w:sz w:val="22"/>
          <w:szCs w:val="22"/>
          <w:lang w:val="sr-Cyrl-CS"/>
        </w:rPr>
        <w:t>партиј</w:t>
      </w:r>
      <w:r w:rsidR="00342169">
        <w:rPr>
          <w:sz w:val="22"/>
          <w:szCs w:val="22"/>
          <w:lang w:val="sr-Cyrl-CS"/>
        </w:rPr>
        <w:t>а</w:t>
      </w:r>
      <w:r w:rsidRPr="00827E76">
        <w:rPr>
          <w:sz w:val="22"/>
          <w:szCs w:val="22"/>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062AFA" w:rsidRDefault="00062AFA" w:rsidP="00062AFA">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611CA3" w:rsidRDefault="00062AFA" w:rsidP="00062AFA">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062AFA" w:rsidRPr="00B0675D" w:rsidRDefault="00062AFA" w:rsidP="00062AFA">
      <w:pPr>
        <w:rPr>
          <w:sz w:val="22"/>
          <w:szCs w:val="22"/>
        </w:rPr>
      </w:pPr>
      <w:r w:rsidRPr="00611CA3">
        <w:rPr>
          <w:color w:val="0000FF"/>
          <w:sz w:val="22"/>
          <w:szCs w:val="22"/>
          <w:u w:val="single"/>
        </w:rPr>
        <w:t>pantovic.jadranka@bkosa.edu.rs;</w:t>
      </w:r>
      <w:r w:rsidRPr="00C15E19">
        <w:rPr>
          <w:color w:val="0000FF"/>
          <w:sz w:val="22"/>
          <w:szCs w:val="22"/>
          <w:u w:val="single"/>
          <w:lang w:val="sr-Latn-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Pr>
          <w:sz w:val="22"/>
          <w:szCs w:val="22"/>
          <w:lang w:val="sr-Cyrl-RS"/>
        </w:rPr>
        <w:t>О</w:t>
      </w:r>
      <w:r w:rsidRPr="00611CA3">
        <w:rPr>
          <w:sz w:val="22"/>
          <w:szCs w:val="22"/>
          <w:lang w:val="sr-Cyrl-CS"/>
        </w:rPr>
        <w:t xml:space="preserve">П </w:t>
      </w:r>
      <w:r>
        <w:rPr>
          <w:sz w:val="22"/>
          <w:szCs w:val="22"/>
          <w:lang w:val="sr-Cyrl-CS"/>
        </w:rPr>
        <w:t>7У</w:t>
      </w:r>
      <w:r w:rsidRPr="00611CA3">
        <w:rPr>
          <w:sz w:val="22"/>
          <w:szCs w:val="22"/>
        </w:rPr>
        <w:t>/1</w:t>
      </w:r>
      <w:r>
        <w:rPr>
          <w:sz w:val="22"/>
          <w:szCs w:val="22"/>
          <w:lang w:val="sr-Cyrl-RS"/>
        </w:rPr>
        <w:t>7</w:t>
      </w:r>
      <w:r w:rsidRPr="00611CA3">
        <w:rPr>
          <w:sz w:val="22"/>
          <w:szCs w:val="22"/>
          <w:lang w:val="sr-Cyrl-CS"/>
        </w:rPr>
        <w:t xml:space="preserve">“. </w:t>
      </w:r>
    </w:p>
    <w:p w:rsidR="00062AFA" w:rsidRPr="00611CA3" w:rsidRDefault="00062AFA" w:rsidP="00062AFA">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A3031B" w:rsidRDefault="00A3031B"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lastRenderedPageBreak/>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062AFA" w:rsidRPr="00062AFA" w:rsidRDefault="00062AFA"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240624" w:rsidRDefault="00240624" w:rsidP="00D053AB">
      <w:pPr>
        <w:tabs>
          <w:tab w:val="left" w:pos="708"/>
        </w:tabs>
        <w:spacing w:before="120" w:after="120"/>
        <w:rPr>
          <w:sz w:val="22"/>
          <w:szCs w:val="22"/>
          <w:lang w:val="sr-Cyrl-CS"/>
        </w:rPr>
      </w:pPr>
    </w:p>
    <w:p w:rsidR="00240624" w:rsidRDefault="00240624" w:rsidP="00D053AB">
      <w:pPr>
        <w:tabs>
          <w:tab w:val="left" w:pos="708"/>
        </w:tabs>
        <w:spacing w:before="120" w:after="120"/>
        <w:rPr>
          <w:sz w:val="22"/>
          <w:szCs w:val="22"/>
          <w:lang w:val="sr-Cyrl-CS"/>
        </w:rPr>
      </w:pPr>
    </w:p>
    <w:p w:rsidR="00D053AB" w:rsidRPr="00611CA3" w:rsidRDefault="00D053AB" w:rsidP="00D053AB">
      <w:pPr>
        <w:tabs>
          <w:tab w:val="left" w:pos="708"/>
        </w:tabs>
        <w:spacing w:before="120" w:after="120"/>
        <w:rPr>
          <w:sz w:val="22"/>
          <w:szCs w:val="22"/>
        </w:rPr>
      </w:pPr>
      <w:r w:rsidRPr="00611CA3">
        <w:rPr>
          <w:sz w:val="22"/>
          <w:szCs w:val="22"/>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FC0A92" w:rsidRPr="00FC0A92" w:rsidRDefault="00FC0A92" w:rsidP="00FC0A92">
      <w:pPr>
        <w:rPr>
          <w:lang w:val="sr-Cyrl-CS"/>
        </w:rPr>
      </w:pPr>
    </w:p>
    <w:p w:rsidR="006B6771" w:rsidRDefault="006B6771" w:rsidP="00B11949">
      <w:pPr>
        <w:pStyle w:val="Heading3"/>
        <w:rPr>
          <w:rFonts w:ascii="Times New Roman" w:hAnsi="Times New Roman"/>
          <w:sz w:val="22"/>
          <w:szCs w:val="22"/>
          <w:lang w:val="sr-Cyrl-CS"/>
        </w:rPr>
      </w:pPr>
    </w:p>
    <w:p w:rsidR="00B11949" w:rsidRDefault="00B11949" w:rsidP="00B11949">
      <w:pPr>
        <w:rPr>
          <w:lang w:val="sr-Cyrl-CS"/>
        </w:rPr>
      </w:pPr>
    </w:p>
    <w:p w:rsidR="00B11949" w:rsidRDefault="00B11949" w:rsidP="00B11949">
      <w:pPr>
        <w:rPr>
          <w:lang w:val="sr-Cyrl-CS"/>
        </w:rPr>
      </w:pPr>
    </w:p>
    <w:p w:rsidR="00B11949" w:rsidRDefault="00B11949" w:rsidP="00D3446A">
      <w:pPr>
        <w:pStyle w:val="Heading3"/>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Pr="00A3031B" w:rsidRDefault="00A3031B" w:rsidP="00A3031B">
      <w:pPr>
        <w:rPr>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240624">
        <w:rPr>
          <w:iCs/>
          <w:sz w:val="22"/>
          <w:szCs w:val="22"/>
          <w:lang w:val="sr-Cyrl-RS"/>
        </w:rPr>
        <w:t>5</w:t>
      </w:r>
      <w:r w:rsidRPr="00A3031B">
        <w:rPr>
          <w:iCs/>
          <w:sz w:val="22"/>
          <w:szCs w:val="22"/>
        </w:rPr>
        <w:t xml:space="preserve"> и </w:t>
      </w:r>
      <w:r w:rsidR="00240624">
        <w:rPr>
          <w:iCs/>
          <w:sz w:val="22"/>
          <w:szCs w:val="22"/>
          <w:lang w:val="sr-Cyrl-RS"/>
        </w:rPr>
        <w:t>6</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240624">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A3031B" w:rsidRPr="00A3031B">
        <w:rPr>
          <w:iCs/>
          <w:sz w:val="22"/>
          <w:szCs w:val="22"/>
          <w:lang w:val="sr-Cyrl-RS"/>
        </w:rPr>
        <w:t>7</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A7311B" w:rsidRDefault="00A7311B" w:rsidP="00A3031B">
      <w:pPr>
        <w:autoSpaceDE w:val="0"/>
        <w:autoSpaceDN w:val="0"/>
        <w:adjustRightInd w:val="0"/>
        <w:rPr>
          <w:b/>
          <w:sz w:val="22"/>
          <w:szCs w:val="22"/>
          <w:lang w:val="sr-Cyrl-CS"/>
        </w:rPr>
      </w:pPr>
    </w:p>
    <w:p w:rsidR="00A3031B" w:rsidRDefault="00A3031B" w:rsidP="00A3031B">
      <w:pPr>
        <w:autoSpaceDE w:val="0"/>
        <w:autoSpaceDN w:val="0"/>
        <w:adjustRightInd w:val="0"/>
        <w:rPr>
          <w:b/>
          <w:sz w:val="22"/>
          <w:szCs w:val="22"/>
          <w:lang w:val="sr-Cyrl-CS"/>
        </w:rPr>
      </w:pPr>
    </w:p>
    <w:p w:rsidR="00062AFA" w:rsidRDefault="00062AFA"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4B4AF6">
            <w:pPr>
              <w:rPr>
                <w:lang w:val="sr-Cyrl-CS"/>
              </w:rPr>
            </w:pPr>
            <w:r w:rsidRPr="00D24EA7">
              <w:rPr>
                <w:sz w:val="22"/>
                <w:szCs w:val="22"/>
                <w:lang w:val="sr-Cyrl-CS"/>
              </w:rPr>
              <w:t xml:space="preserve">Рок важења понуде (не може бити краћи од </w:t>
            </w:r>
            <w:r w:rsidR="004B4AF6">
              <w:rPr>
                <w:sz w:val="22"/>
                <w:szCs w:val="22"/>
                <w:lang w:val="sr-Cyrl-CS"/>
              </w:rPr>
              <w:t>45</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C1096A" w:rsidRPr="00C1096A" w:rsidRDefault="00C1096A" w:rsidP="00C1096A">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Pr="006E4017" w:rsidRDefault="00C1096A" w:rsidP="00C1096A">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C1096A"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A3031B" w:rsidRDefault="00A3031B" w:rsidP="00B50964">
      <w:pPr>
        <w:pStyle w:val="Heading3"/>
        <w:spacing w:before="0" w:after="0"/>
        <w:jc w:val="center"/>
        <w:rPr>
          <w:rFonts w:ascii="Times New Roman" w:hAnsi="Times New Roman"/>
          <w:sz w:val="22"/>
          <w:szCs w:val="22"/>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Pr="00DE6702">
        <w:rPr>
          <w:rFonts w:ascii="Times New Roman" w:eastAsia="Calibri" w:hAnsi="Times New Roman"/>
          <w:sz w:val="22"/>
          <w:szCs w:val="22"/>
        </w:rPr>
        <w:t xml:space="preserve"> СПЕЦИФИКАЦИЈА УСЛУГА ПО ПАРТИЈАМА:</w:t>
      </w:r>
    </w:p>
    <w:p w:rsidR="00DB0A3E" w:rsidRDefault="00DB0A3E" w:rsidP="00DB0A3E">
      <w:pPr>
        <w:rPr>
          <w:rFonts w:eastAsia="Calibri"/>
          <w:lang w:val="sr-Cyrl-RS"/>
        </w:rPr>
      </w:pPr>
    </w:p>
    <w:p w:rsidR="000E203C" w:rsidRDefault="00DB0A3E" w:rsidP="005C557B">
      <w:pPr>
        <w:rPr>
          <w:rFonts w:eastAsia="Calibri"/>
          <w:b/>
          <w:sz w:val="22"/>
          <w:szCs w:val="22"/>
          <w:lang w:val="sr-Cyrl-RS"/>
        </w:rPr>
      </w:pPr>
      <w:r w:rsidRPr="00DB0A3E">
        <w:rPr>
          <w:rFonts w:eastAsia="Calibri"/>
          <w:b/>
          <w:sz w:val="22"/>
          <w:szCs w:val="22"/>
          <w:lang w:val="sr-Cyrl-RS"/>
        </w:rPr>
        <w:t>Напомена: Понуђачи у табеле које се односе на сервисне интервенције</w:t>
      </w:r>
      <w:r>
        <w:rPr>
          <w:rFonts w:eastAsia="Calibri"/>
          <w:b/>
          <w:sz w:val="22"/>
          <w:szCs w:val="22"/>
          <w:lang w:val="sr-Cyrl-RS"/>
        </w:rPr>
        <w:t xml:space="preserve"> (по партијама)</w:t>
      </w:r>
      <w:r w:rsidRPr="00DB0A3E">
        <w:rPr>
          <w:rFonts w:eastAsia="Calibri"/>
          <w:b/>
          <w:sz w:val="22"/>
          <w:szCs w:val="22"/>
          <w:lang w:val="sr-Cyrl-RS"/>
        </w:rPr>
        <w:t xml:space="preserve">,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FB2A48" w:rsidRPr="005C557B" w:rsidRDefault="00FB2A48" w:rsidP="005C557B">
      <w:pPr>
        <w:rPr>
          <w:rFonts w:eastAsia="Calibri"/>
          <w:b/>
          <w:sz w:val="22"/>
          <w:szCs w:val="22"/>
          <w:lang w:val="sr-Cyrl-RS"/>
        </w:rPr>
      </w:pPr>
    </w:p>
    <w:p w:rsidR="00062AFA" w:rsidRPr="00062AFA" w:rsidRDefault="000E203C" w:rsidP="00062AFA">
      <w:pPr>
        <w:tabs>
          <w:tab w:val="clear" w:pos="1440"/>
        </w:tabs>
        <w:suppressAutoHyphens w:val="0"/>
        <w:spacing w:before="120"/>
        <w:ind w:right="-170"/>
        <w:jc w:val="left"/>
        <w:rPr>
          <w:rFonts w:eastAsia="Calibri"/>
          <w:b/>
          <w:i/>
          <w:sz w:val="22"/>
          <w:szCs w:val="22"/>
          <w:lang w:val="sr-Cyrl-CS" w:eastAsia="en-US"/>
        </w:rPr>
      </w:pPr>
      <w:r w:rsidRPr="00062AFA">
        <w:rPr>
          <w:rFonts w:eastAsia="Calibri"/>
          <w:b/>
          <w:i/>
          <w:sz w:val="22"/>
          <w:szCs w:val="22"/>
          <w:lang w:val="sr-Cyrl-CS" w:eastAsia="en-US"/>
        </w:rPr>
        <w:t xml:space="preserve">Партија </w:t>
      </w:r>
      <w:r w:rsidRPr="00062AFA">
        <w:rPr>
          <w:rFonts w:eastAsia="Calibri"/>
          <w:b/>
          <w:i/>
          <w:sz w:val="22"/>
          <w:szCs w:val="22"/>
          <w:lang w:val="sr-Latn-RS" w:eastAsia="en-US"/>
        </w:rPr>
        <w:t>1</w:t>
      </w:r>
      <w:r w:rsidRPr="00062AFA">
        <w:rPr>
          <w:rFonts w:eastAsia="Calibri"/>
          <w:b/>
          <w:i/>
          <w:sz w:val="22"/>
          <w:szCs w:val="22"/>
          <w:lang w:eastAsia="en-US"/>
        </w:rPr>
        <w:t xml:space="preserve">: </w:t>
      </w:r>
      <w:r w:rsidR="00062AFA" w:rsidRPr="00062AFA">
        <w:rPr>
          <w:b/>
          <w:i/>
          <w:iCs/>
          <w:sz w:val="22"/>
          <w:lang w:val="sr-Cyrl-RS"/>
        </w:rPr>
        <w:t xml:space="preserve">Респиратор произвођача </w:t>
      </w:r>
      <w:r w:rsidR="00062AFA" w:rsidRPr="00062AFA">
        <w:rPr>
          <w:rFonts w:eastAsia="Calibri"/>
          <w:b/>
          <w:i/>
          <w:sz w:val="22"/>
          <w:lang w:val="sr-Latn-RS"/>
        </w:rPr>
        <w:t>SI</w:t>
      </w:r>
      <w:r w:rsidR="00062AFA" w:rsidRPr="00062AFA">
        <w:rPr>
          <w:rFonts w:eastAsia="Calibri"/>
          <w:b/>
          <w:i/>
          <w:sz w:val="22"/>
          <w:lang w:val="sr-Cyrl-RS"/>
        </w:rPr>
        <w:t>А</w:t>
      </w:r>
      <w:r w:rsidR="00062AFA" w:rsidRPr="00062AFA">
        <w:rPr>
          <w:rFonts w:eastAsia="Calibri"/>
          <w:b/>
          <w:i/>
          <w:sz w:val="22"/>
          <w:lang w:val="sr-Latn-RS"/>
        </w:rPr>
        <w:t>R</w:t>
      </w:r>
      <w:r w:rsidR="00062AFA" w:rsidRPr="00062AFA">
        <w:rPr>
          <w:rFonts w:eastAsia="Calibri"/>
          <w:b/>
          <w:i/>
          <w:sz w:val="22"/>
          <w:lang w:val="sr-Cyrl-RS"/>
        </w:rPr>
        <w:t>Е</w:t>
      </w:r>
      <w:r w:rsidR="00062AFA" w:rsidRPr="00062AFA">
        <w:rPr>
          <w:rFonts w:eastAsia="Calibri"/>
          <w:b/>
          <w:i/>
          <w:sz w:val="22"/>
          <w:szCs w:val="22"/>
          <w:lang w:val="sr-Cyrl-CS" w:eastAsia="en-US"/>
        </w:rPr>
        <w:t xml:space="preserve"> </w:t>
      </w:r>
    </w:p>
    <w:p w:rsidR="000E203C" w:rsidRPr="007B2A70" w:rsidRDefault="000E203C" w:rsidP="00062AFA">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0E203C" w:rsidRPr="007B2A70" w:rsidRDefault="000E203C" w:rsidP="000E203C">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0E203C" w:rsidRPr="007B2A70" w:rsidRDefault="000E203C" w:rsidP="000E203C">
      <w:pPr>
        <w:tabs>
          <w:tab w:val="clear" w:pos="1440"/>
        </w:tabs>
        <w:suppressAutoHyphens w:val="0"/>
        <w:spacing w:before="120" w:after="120" w:line="276" w:lineRule="auto"/>
        <w:ind w:right="-170"/>
        <w:contextualSpacing/>
        <w:rPr>
          <w:color w:val="000000"/>
          <w:sz w:val="22"/>
          <w:szCs w:val="22"/>
          <w:lang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A1F35" w:rsidRDefault="009A1F35" w:rsidP="0054343F">
      <w:pPr>
        <w:tabs>
          <w:tab w:val="clear" w:pos="1440"/>
        </w:tabs>
        <w:suppressAutoHyphens w:val="0"/>
        <w:spacing w:before="120"/>
        <w:ind w:right="-170"/>
        <w:jc w:val="left"/>
        <w:rPr>
          <w:rFonts w:eastAsia="Calibri"/>
          <w:b/>
          <w:color w:val="FF0000"/>
          <w:sz w:val="22"/>
          <w:szCs w:val="22"/>
          <w:lang w:val="sr-Cyrl-RS" w:eastAsia="en-US"/>
        </w:rPr>
      </w:pPr>
    </w:p>
    <w:p w:rsidR="00062AFA" w:rsidRPr="00AC1D7D" w:rsidRDefault="00062AFA" w:rsidP="00062AFA">
      <w:pPr>
        <w:numPr>
          <w:ilvl w:val="0"/>
          <w:numId w:val="10"/>
        </w:numPr>
        <w:tabs>
          <w:tab w:val="clear" w:pos="1440"/>
        </w:tabs>
        <w:suppressAutoHyphens w:val="0"/>
        <w:spacing w:after="200" w:line="276" w:lineRule="auto"/>
        <w:ind w:left="720"/>
        <w:contextualSpacing/>
        <w:jc w:val="left"/>
        <w:rPr>
          <w:rFonts w:eastAsia="Calibri"/>
          <w:b/>
          <w:sz w:val="22"/>
          <w:szCs w:val="22"/>
          <w:lang w:eastAsia="en-US"/>
        </w:rPr>
      </w:pPr>
      <w:r w:rsidRPr="00A12587">
        <w:rPr>
          <w:rFonts w:eastAsia="Calibri"/>
          <w:b/>
          <w:sz w:val="22"/>
          <w:szCs w:val="22"/>
          <w:lang w:eastAsia="en-US"/>
        </w:rPr>
        <w:t>SIRIO S2/T</w:t>
      </w:r>
      <w:r>
        <w:rPr>
          <w:rFonts w:eastAsia="Calibri"/>
          <w:b/>
          <w:sz w:val="22"/>
          <w:szCs w:val="22"/>
          <w:lang w:eastAsia="en-US"/>
        </w:rPr>
        <w:t>–</w:t>
      </w:r>
      <w:r w:rsidRPr="00A12587">
        <w:rPr>
          <w:rFonts w:eastAsia="Calibri"/>
          <w:b/>
          <w:sz w:val="22"/>
          <w:szCs w:val="22"/>
          <w:lang w:eastAsia="en-US"/>
        </w:rPr>
        <w:t>1</w:t>
      </w:r>
      <w:r>
        <w:rPr>
          <w:rFonts w:eastAsia="Calibri"/>
          <w:b/>
          <w:sz w:val="22"/>
          <w:szCs w:val="22"/>
          <w:lang w:eastAsia="en-US"/>
        </w:rPr>
        <w:t xml:space="preserve"> ком.</w:t>
      </w:r>
      <w:r>
        <w:rPr>
          <w:rFonts w:eastAsia="Calibri"/>
          <w:b/>
          <w:sz w:val="22"/>
          <w:szCs w:val="22"/>
          <w:lang w:val="sr-Cyrl-RS" w:eastAsia="en-US"/>
        </w:rPr>
        <w:t xml:space="preserve"> и </w:t>
      </w:r>
      <w:r w:rsidRPr="00AC1D7D">
        <w:rPr>
          <w:rFonts w:eastAsia="Calibri"/>
          <w:b/>
          <w:sz w:val="22"/>
          <w:szCs w:val="22"/>
          <w:lang w:eastAsia="en-US"/>
        </w:rPr>
        <w:t>SIRIO Plus -1 ком.</w:t>
      </w:r>
    </w:p>
    <w:p w:rsidR="00FB2A48" w:rsidRDefault="00FB2A48" w:rsidP="0054343F">
      <w:pPr>
        <w:tabs>
          <w:tab w:val="clear" w:pos="1440"/>
        </w:tabs>
        <w:suppressAutoHyphens w:val="0"/>
        <w:spacing w:before="120"/>
        <w:ind w:right="-170"/>
        <w:jc w:val="left"/>
        <w:rPr>
          <w:rFonts w:eastAsia="Calibri"/>
          <w:b/>
          <w:color w:val="FF0000"/>
          <w:sz w:val="22"/>
          <w:szCs w:val="22"/>
          <w:lang w:val="sr-Cyrl-RS" w:eastAsia="en-US"/>
        </w:rPr>
      </w:pPr>
    </w:p>
    <w:p w:rsidR="0064588C" w:rsidRPr="00062AFA" w:rsidRDefault="00062AFA" w:rsidP="002877BC">
      <w:pPr>
        <w:pStyle w:val="ListParagraph"/>
        <w:tabs>
          <w:tab w:val="clear" w:pos="1080"/>
        </w:tabs>
        <w:suppressAutoHyphens w:val="0"/>
        <w:spacing w:after="0"/>
        <w:ind w:firstLine="0"/>
        <w:contextualSpacing/>
        <w:jc w:val="left"/>
        <w:rPr>
          <w:rFonts w:ascii="Times New Roman" w:hAnsi="Times New Roman"/>
          <w:b/>
          <w:szCs w:val="22"/>
          <w:lang w:val="sr-Cyrl-RS"/>
        </w:rPr>
      </w:pPr>
      <w:r w:rsidRPr="00062AFA">
        <w:rPr>
          <w:rFonts w:ascii="Times New Roman" w:eastAsia="Calibri" w:hAnsi="Times New Roman"/>
          <w:b/>
          <w:szCs w:val="22"/>
          <w:lang w:eastAsia="en-US"/>
        </w:rPr>
        <w:t>Сервисне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04"/>
        <w:gridCol w:w="1134"/>
        <w:gridCol w:w="3799"/>
      </w:tblGrid>
      <w:tr w:rsidR="000E203C" w:rsidRPr="00D66BE4" w:rsidTr="00C848A6">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0E203C" w:rsidRPr="00FD0720" w:rsidRDefault="000E203C" w:rsidP="000E203C">
            <w:pPr>
              <w:jc w:val="center"/>
              <w:rPr>
                <w:b/>
                <w:noProof/>
                <w:lang w:eastAsia="hr-HR"/>
              </w:rPr>
            </w:pPr>
            <w:r w:rsidRPr="00FD0720">
              <w:rPr>
                <w:b/>
                <w:noProof/>
                <w:sz w:val="22"/>
                <w:szCs w:val="22"/>
                <w:lang w:eastAsia="hr-HR"/>
              </w:rPr>
              <w:t>Ред. број</w:t>
            </w:r>
          </w:p>
        </w:tc>
        <w:tc>
          <w:tcPr>
            <w:tcW w:w="5104" w:type="dxa"/>
            <w:tcBorders>
              <w:top w:val="single" w:sz="4" w:space="0" w:color="auto"/>
              <w:left w:val="single" w:sz="4" w:space="0" w:color="auto"/>
              <w:bottom w:val="single" w:sz="4" w:space="0" w:color="auto"/>
              <w:right w:val="single" w:sz="4" w:space="0" w:color="auto"/>
            </w:tcBorders>
            <w:vAlign w:val="center"/>
            <w:hideMark/>
          </w:tcPr>
          <w:p w:rsidR="000E203C" w:rsidRPr="00FD0720" w:rsidRDefault="000E203C" w:rsidP="000E203C">
            <w:pPr>
              <w:jc w:val="center"/>
              <w:rPr>
                <w:b/>
                <w:lang w:eastAsia="hr-HR"/>
              </w:rPr>
            </w:pPr>
            <w:r w:rsidRPr="00FD0720">
              <w:rPr>
                <w:b/>
                <w:sz w:val="22"/>
                <w:szCs w:val="22"/>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A3E" w:rsidRDefault="000E203C" w:rsidP="00DB0A3E">
            <w:pPr>
              <w:jc w:val="center"/>
              <w:rPr>
                <w:b/>
                <w:lang w:val="sr-Cyrl-RS" w:eastAsia="hr-HR"/>
              </w:rPr>
            </w:pPr>
            <w:r w:rsidRPr="00FD0720">
              <w:rPr>
                <w:b/>
                <w:sz w:val="22"/>
                <w:szCs w:val="22"/>
                <w:lang w:eastAsia="hr-HR"/>
              </w:rPr>
              <w:t>Број радних сати</w:t>
            </w:r>
            <w:r w:rsidR="00DB0A3E">
              <w:rPr>
                <w:b/>
                <w:sz w:val="22"/>
                <w:szCs w:val="22"/>
                <w:lang w:val="sr-Cyrl-RS" w:eastAsia="hr-HR"/>
              </w:rPr>
              <w:t>/</w:t>
            </w:r>
          </w:p>
          <w:p w:rsidR="000E203C" w:rsidRPr="00DB0A3E" w:rsidRDefault="00DB0A3E" w:rsidP="00DB0A3E">
            <w:pPr>
              <w:jc w:val="center"/>
              <w:rPr>
                <w:b/>
                <w:lang w:val="sr-Cyrl-RS" w:eastAsia="hr-HR"/>
              </w:rPr>
            </w:pPr>
            <w:r>
              <w:rPr>
                <w:b/>
                <w:sz w:val="22"/>
                <w:szCs w:val="22"/>
                <w:lang w:val="sr-Cyrl-RS" w:eastAsia="hr-HR"/>
              </w:rPr>
              <w:t>минута</w:t>
            </w:r>
          </w:p>
        </w:tc>
        <w:tc>
          <w:tcPr>
            <w:tcW w:w="3799" w:type="dxa"/>
            <w:tcBorders>
              <w:top w:val="single" w:sz="4" w:space="0" w:color="auto"/>
              <w:left w:val="single" w:sz="4" w:space="0" w:color="auto"/>
              <w:bottom w:val="single" w:sz="4" w:space="0" w:color="auto"/>
              <w:right w:val="single" w:sz="4" w:space="0" w:color="auto"/>
            </w:tcBorders>
            <w:hideMark/>
          </w:tcPr>
          <w:p w:rsidR="00C848A6" w:rsidRDefault="00C848A6" w:rsidP="000E203C">
            <w:pPr>
              <w:jc w:val="center"/>
              <w:rPr>
                <w:b/>
                <w:lang w:val="sr-Cyrl-RS" w:eastAsia="hr-HR"/>
              </w:rPr>
            </w:pPr>
          </w:p>
          <w:p w:rsidR="000E203C" w:rsidRPr="00FD0720" w:rsidRDefault="000E203C" w:rsidP="000E203C">
            <w:pPr>
              <w:jc w:val="center"/>
              <w:rPr>
                <w:b/>
                <w:lang w:eastAsia="hr-HR"/>
              </w:rPr>
            </w:pPr>
            <w:r w:rsidRPr="00FD0720">
              <w:rPr>
                <w:b/>
                <w:sz w:val="22"/>
                <w:szCs w:val="22"/>
                <w:lang w:eastAsia="hr-HR"/>
              </w:rPr>
              <w:t>Цена сервисне интервенције</w:t>
            </w:r>
          </w:p>
          <w:p w:rsidR="000E203C" w:rsidRPr="00FD0720" w:rsidRDefault="000E203C" w:rsidP="000E203C">
            <w:pPr>
              <w:jc w:val="center"/>
              <w:rPr>
                <w:b/>
                <w:lang w:eastAsia="hr-HR"/>
              </w:rPr>
            </w:pPr>
            <w:r w:rsidRPr="00FD0720">
              <w:rPr>
                <w:b/>
                <w:sz w:val="22"/>
                <w:szCs w:val="22"/>
                <w:lang w:eastAsia="hr-HR"/>
              </w:rPr>
              <w:t>(број радних сати</w:t>
            </w:r>
            <w:r w:rsidR="00D64529">
              <w:rPr>
                <w:b/>
                <w:sz w:val="22"/>
                <w:szCs w:val="22"/>
                <w:lang w:eastAsia="hr-HR"/>
              </w:rPr>
              <w:t>/</w:t>
            </w:r>
            <w:r w:rsidR="00D64529">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062AFA" w:rsidRPr="00D66BE4" w:rsidTr="00C848A6">
        <w:trPr>
          <w:trHeight w:hRule="exact" w:val="32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062AFA" w:rsidRPr="00231071" w:rsidRDefault="00062AFA" w:rsidP="000E203C">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104" w:type="dxa"/>
            <w:tcBorders>
              <w:top w:val="single" w:sz="4" w:space="0" w:color="auto"/>
              <w:left w:val="single" w:sz="4" w:space="0" w:color="auto"/>
              <w:bottom w:val="single" w:sz="4" w:space="0" w:color="auto"/>
              <w:right w:val="single" w:sz="4" w:space="0" w:color="auto"/>
            </w:tcBorders>
            <w:hideMark/>
          </w:tcPr>
          <w:p w:rsidR="00062AFA" w:rsidRPr="00A12587" w:rsidRDefault="00062AFA" w:rsidP="00C848A6">
            <w:pPr>
              <w:tabs>
                <w:tab w:val="clear" w:pos="1440"/>
              </w:tabs>
              <w:suppressAutoHyphens w:val="0"/>
              <w:spacing w:after="200" w:line="276" w:lineRule="auto"/>
              <w:jc w:val="left"/>
              <w:rPr>
                <w:rFonts w:eastAsia="Calibri"/>
                <w:lang w:eastAsia="en-US"/>
              </w:rPr>
            </w:pPr>
            <w:r>
              <w:rPr>
                <w:rFonts w:eastAsia="Calibri"/>
                <w:noProof/>
                <w:sz w:val="22"/>
                <w:szCs w:val="22"/>
                <w:lang w:val="sr-Cyrl-CS" w:eastAsia="en-US"/>
              </w:rPr>
              <w:t>Редован</w:t>
            </w:r>
            <w:r>
              <w:rPr>
                <w:rFonts w:eastAsia="Calibri"/>
                <w:noProof/>
                <w:sz w:val="22"/>
                <w:szCs w:val="22"/>
                <w:lang w:eastAsia="en-US"/>
              </w:rPr>
              <w:t xml:space="preserve"> </w:t>
            </w:r>
            <w:r>
              <w:rPr>
                <w:rFonts w:eastAsia="Calibri"/>
                <w:noProof/>
                <w:sz w:val="22"/>
                <w:szCs w:val="22"/>
                <w:lang w:val="sr-Cyrl-CS" w:eastAsia="en-US"/>
              </w:rPr>
              <w:t>годишњи</w:t>
            </w:r>
            <w:r>
              <w:rPr>
                <w:rFonts w:eastAsia="Calibri"/>
                <w:noProof/>
                <w:sz w:val="22"/>
                <w:szCs w:val="22"/>
                <w:lang w:eastAsia="en-US"/>
              </w:rPr>
              <w:t xml:space="preserve"> </w:t>
            </w:r>
            <w:r>
              <w:rPr>
                <w:rFonts w:eastAsia="Calibri"/>
                <w:noProof/>
                <w:sz w:val="22"/>
                <w:szCs w:val="22"/>
                <w:lang w:val="sr-Cyrl-CS" w:eastAsia="en-US"/>
              </w:rPr>
              <w:t>сервис</w:t>
            </w:r>
            <w:r>
              <w:rPr>
                <w:rFonts w:eastAsia="Calibri"/>
                <w:noProof/>
                <w:sz w:val="22"/>
                <w:szCs w:val="22"/>
                <w:lang w:eastAsia="en-US"/>
              </w:rPr>
              <w:t xml:space="preserve"> </w:t>
            </w:r>
            <w:r w:rsidR="004B4AF6">
              <w:rPr>
                <w:rFonts w:eastAsia="Calibri"/>
                <w:noProof/>
                <w:sz w:val="22"/>
                <w:szCs w:val="22"/>
                <w:lang w:val="sr-Cyrl-RS" w:eastAsia="en-US"/>
              </w:rPr>
              <w:t xml:space="preserve">респиратора </w:t>
            </w:r>
            <w:r w:rsidRPr="00A12587">
              <w:rPr>
                <w:rFonts w:eastAsia="Calibri"/>
                <w:sz w:val="22"/>
                <w:szCs w:val="22"/>
                <w:lang w:eastAsia="en-US"/>
              </w:rPr>
              <w:t xml:space="preserve">Sirio S2T </w:t>
            </w:r>
          </w:p>
        </w:tc>
        <w:tc>
          <w:tcPr>
            <w:tcW w:w="1134" w:type="dxa"/>
            <w:tcBorders>
              <w:top w:val="single" w:sz="4" w:space="0" w:color="auto"/>
              <w:left w:val="single" w:sz="4" w:space="0" w:color="auto"/>
              <w:bottom w:val="single" w:sz="4" w:space="0" w:color="auto"/>
              <w:right w:val="single" w:sz="4" w:space="0" w:color="auto"/>
            </w:tcBorders>
          </w:tcPr>
          <w:p w:rsidR="00062AFA" w:rsidRPr="00D66BE4" w:rsidRDefault="00062AFA" w:rsidP="000E203C">
            <w:pPr>
              <w:tabs>
                <w:tab w:val="clear" w:pos="1440"/>
              </w:tabs>
              <w:suppressAutoHyphens w:val="0"/>
              <w:spacing w:line="276" w:lineRule="auto"/>
              <w:jc w:val="left"/>
              <w:rPr>
                <w:rFonts w:eastAsia="Calibri"/>
                <w:lang w:eastAsia="en-US"/>
              </w:rPr>
            </w:pPr>
          </w:p>
        </w:tc>
        <w:tc>
          <w:tcPr>
            <w:tcW w:w="3799" w:type="dxa"/>
            <w:tcBorders>
              <w:top w:val="single" w:sz="4" w:space="0" w:color="auto"/>
              <w:left w:val="single" w:sz="4" w:space="0" w:color="auto"/>
              <w:bottom w:val="single" w:sz="4" w:space="0" w:color="auto"/>
              <w:right w:val="single" w:sz="4" w:space="0" w:color="auto"/>
            </w:tcBorders>
          </w:tcPr>
          <w:p w:rsidR="00062AFA" w:rsidRPr="00D66BE4" w:rsidRDefault="00062AFA" w:rsidP="000E203C">
            <w:pPr>
              <w:tabs>
                <w:tab w:val="clear" w:pos="1440"/>
              </w:tabs>
              <w:suppressAutoHyphens w:val="0"/>
              <w:spacing w:line="276" w:lineRule="auto"/>
              <w:jc w:val="left"/>
              <w:rPr>
                <w:rFonts w:eastAsia="Calibri"/>
                <w:lang w:eastAsia="en-US"/>
              </w:rPr>
            </w:pPr>
          </w:p>
        </w:tc>
      </w:tr>
      <w:tr w:rsidR="00062AFA" w:rsidRPr="00D66BE4" w:rsidTr="00C848A6">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062AFA" w:rsidRPr="00D66BE4" w:rsidRDefault="00062AFA" w:rsidP="000E203C">
            <w:pPr>
              <w:tabs>
                <w:tab w:val="clear" w:pos="1440"/>
              </w:tabs>
              <w:suppressAutoHyphens w:val="0"/>
              <w:spacing w:line="276" w:lineRule="auto"/>
              <w:jc w:val="center"/>
              <w:rPr>
                <w:rFonts w:eastAsia="Calibri"/>
                <w:lang w:eastAsia="en-US"/>
              </w:rPr>
            </w:pPr>
            <w:r>
              <w:rPr>
                <w:rFonts w:eastAsia="Calibri"/>
                <w:sz w:val="22"/>
                <w:szCs w:val="22"/>
                <w:lang w:eastAsia="en-US"/>
              </w:rPr>
              <w:t>2.</w:t>
            </w:r>
          </w:p>
        </w:tc>
        <w:tc>
          <w:tcPr>
            <w:tcW w:w="5104" w:type="dxa"/>
            <w:tcBorders>
              <w:top w:val="single" w:sz="4" w:space="0" w:color="auto"/>
              <w:left w:val="single" w:sz="4" w:space="0" w:color="auto"/>
              <w:bottom w:val="single" w:sz="4" w:space="0" w:color="auto"/>
              <w:right w:val="single" w:sz="4" w:space="0" w:color="auto"/>
            </w:tcBorders>
          </w:tcPr>
          <w:p w:rsidR="00062AFA" w:rsidRPr="00A12587" w:rsidRDefault="00062AFA" w:rsidP="00C848A6">
            <w:pPr>
              <w:tabs>
                <w:tab w:val="clear" w:pos="1440"/>
              </w:tabs>
              <w:suppressAutoHyphens w:val="0"/>
              <w:spacing w:after="200" w:line="276" w:lineRule="auto"/>
              <w:jc w:val="left"/>
              <w:rPr>
                <w:rFonts w:eastAsia="Calibri"/>
                <w:lang w:eastAsia="en-US"/>
              </w:rPr>
            </w:pPr>
            <w:r>
              <w:rPr>
                <w:rFonts w:eastAsia="Calibri"/>
                <w:noProof/>
                <w:sz w:val="22"/>
                <w:szCs w:val="22"/>
                <w:lang w:val="sr-Cyrl-CS" w:eastAsia="en-US"/>
              </w:rPr>
              <w:t>Редован</w:t>
            </w:r>
            <w:r>
              <w:rPr>
                <w:rFonts w:eastAsia="Calibri"/>
                <w:noProof/>
                <w:sz w:val="22"/>
                <w:szCs w:val="22"/>
                <w:lang w:eastAsia="en-US"/>
              </w:rPr>
              <w:t xml:space="preserve"> </w:t>
            </w:r>
            <w:r>
              <w:rPr>
                <w:rFonts w:eastAsia="Calibri"/>
                <w:noProof/>
                <w:sz w:val="22"/>
                <w:szCs w:val="22"/>
                <w:lang w:val="sr-Cyrl-CS" w:eastAsia="en-US"/>
              </w:rPr>
              <w:t>годишњи</w:t>
            </w:r>
            <w:r>
              <w:rPr>
                <w:rFonts w:eastAsia="Calibri"/>
                <w:noProof/>
                <w:sz w:val="22"/>
                <w:szCs w:val="22"/>
                <w:lang w:eastAsia="en-US"/>
              </w:rPr>
              <w:t xml:space="preserve"> </w:t>
            </w:r>
            <w:r>
              <w:rPr>
                <w:rFonts w:eastAsia="Calibri"/>
                <w:noProof/>
                <w:sz w:val="22"/>
                <w:szCs w:val="22"/>
                <w:lang w:val="sr-Cyrl-CS" w:eastAsia="en-US"/>
              </w:rPr>
              <w:t>сервис</w:t>
            </w:r>
            <w:r w:rsidR="004B4AF6">
              <w:rPr>
                <w:rFonts w:eastAsia="Calibri"/>
                <w:noProof/>
                <w:sz w:val="22"/>
                <w:szCs w:val="22"/>
                <w:lang w:val="sr-Cyrl-CS" w:eastAsia="en-US"/>
              </w:rPr>
              <w:t xml:space="preserve"> </w:t>
            </w:r>
            <w:r w:rsidR="004B4AF6">
              <w:rPr>
                <w:rFonts w:eastAsia="Calibri"/>
                <w:noProof/>
                <w:sz w:val="22"/>
                <w:szCs w:val="22"/>
                <w:lang w:val="sr-Cyrl-RS" w:eastAsia="en-US"/>
              </w:rPr>
              <w:t>респиратора</w:t>
            </w:r>
            <w:r>
              <w:rPr>
                <w:rFonts w:eastAsia="Calibri"/>
                <w:noProof/>
                <w:sz w:val="22"/>
                <w:szCs w:val="22"/>
                <w:lang w:eastAsia="en-US"/>
              </w:rPr>
              <w:t xml:space="preserve"> </w:t>
            </w:r>
            <w:r w:rsidRPr="00A12587">
              <w:rPr>
                <w:rFonts w:eastAsia="Calibri"/>
                <w:sz w:val="22"/>
                <w:szCs w:val="22"/>
                <w:lang w:eastAsia="en-US"/>
              </w:rPr>
              <w:t xml:space="preserve">Sirio </w:t>
            </w:r>
            <w:r w:rsidR="00756A10" w:rsidRPr="00A12587">
              <w:rPr>
                <w:rFonts w:eastAsia="Calibri"/>
                <w:sz w:val="22"/>
                <w:szCs w:val="22"/>
                <w:lang w:eastAsia="en-US"/>
              </w:rPr>
              <w:t>plus</w:t>
            </w:r>
          </w:p>
        </w:tc>
        <w:tc>
          <w:tcPr>
            <w:tcW w:w="1134" w:type="dxa"/>
            <w:tcBorders>
              <w:top w:val="single" w:sz="4" w:space="0" w:color="auto"/>
              <w:left w:val="single" w:sz="4" w:space="0" w:color="auto"/>
              <w:bottom w:val="single" w:sz="4" w:space="0" w:color="auto"/>
              <w:right w:val="single" w:sz="4" w:space="0" w:color="auto"/>
            </w:tcBorders>
          </w:tcPr>
          <w:p w:rsidR="00062AFA" w:rsidRPr="00D66BE4" w:rsidRDefault="00062AFA" w:rsidP="000E203C">
            <w:pPr>
              <w:tabs>
                <w:tab w:val="clear" w:pos="1440"/>
              </w:tabs>
              <w:suppressAutoHyphens w:val="0"/>
              <w:spacing w:line="276" w:lineRule="auto"/>
              <w:jc w:val="left"/>
              <w:rPr>
                <w:rFonts w:eastAsia="Calibri"/>
                <w:lang w:eastAsia="en-US"/>
              </w:rPr>
            </w:pPr>
          </w:p>
        </w:tc>
        <w:tc>
          <w:tcPr>
            <w:tcW w:w="3799" w:type="dxa"/>
            <w:tcBorders>
              <w:top w:val="single" w:sz="4" w:space="0" w:color="auto"/>
              <w:left w:val="single" w:sz="4" w:space="0" w:color="auto"/>
              <w:bottom w:val="single" w:sz="4" w:space="0" w:color="auto"/>
              <w:right w:val="single" w:sz="4" w:space="0" w:color="auto"/>
            </w:tcBorders>
          </w:tcPr>
          <w:p w:rsidR="00062AFA" w:rsidRPr="00D66BE4" w:rsidRDefault="00062AFA" w:rsidP="000E203C">
            <w:pPr>
              <w:tabs>
                <w:tab w:val="clear" w:pos="1440"/>
              </w:tabs>
              <w:suppressAutoHyphens w:val="0"/>
              <w:spacing w:line="276" w:lineRule="auto"/>
              <w:jc w:val="left"/>
              <w:rPr>
                <w:rFonts w:eastAsia="Calibri"/>
                <w:lang w:eastAsia="en-US"/>
              </w:rPr>
            </w:pPr>
          </w:p>
        </w:tc>
      </w:tr>
      <w:tr w:rsidR="000E203C" w:rsidRPr="00D66BE4" w:rsidTr="00C848A6">
        <w:trPr>
          <w:trHeight w:hRule="exact" w:val="323"/>
          <w:jc w:val="center"/>
        </w:trPr>
        <w:tc>
          <w:tcPr>
            <w:tcW w:w="6921" w:type="dxa"/>
            <w:gridSpan w:val="3"/>
            <w:tcBorders>
              <w:top w:val="single" w:sz="4" w:space="0" w:color="auto"/>
              <w:left w:val="single" w:sz="4" w:space="0" w:color="auto"/>
              <w:bottom w:val="single" w:sz="4" w:space="0" w:color="auto"/>
              <w:right w:val="single" w:sz="4" w:space="0" w:color="auto"/>
            </w:tcBorders>
            <w:vAlign w:val="center"/>
          </w:tcPr>
          <w:p w:rsidR="000E203C" w:rsidRPr="00D66BE4" w:rsidRDefault="000E203C" w:rsidP="000E203C">
            <w:pPr>
              <w:tabs>
                <w:tab w:val="clear" w:pos="1440"/>
              </w:tabs>
              <w:suppressAutoHyphens w:val="0"/>
              <w:spacing w:line="276" w:lineRule="auto"/>
              <w:jc w:val="left"/>
              <w:rPr>
                <w:rFonts w:eastAsia="Calibri"/>
                <w:lang w:eastAsia="en-US"/>
              </w:rPr>
            </w:pPr>
            <w:r>
              <w:t xml:space="preserve">                                                                                               УКУПНО</w:t>
            </w:r>
          </w:p>
        </w:tc>
        <w:tc>
          <w:tcPr>
            <w:tcW w:w="3799" w:type="dxa"/>
            <w:tcBorders>
              <w:top w:val="single" w:sz="4" w:space="0" w:color="auto"/>
              <w:left w:val="single" w:sz="4" w:space="0" w:color="auto"/>
              <w:bottom w:val="single" w:sz="4" w:space="0" w:color="auto"/>
              <w:right w:val="single" w:sz="4" w:space="0" w:color="auto"/>
            </w:tcBorders>
          </w:tcPr>
          <w:p w:rsidR="000E203C" w:rsidRPr="00D66BE4" w:rsidRDefault="000E203C" w:rsidP="000E203C">
            <w:pPr>
              <w:tabs>
                <w:tab w:val="clear" w:pos="1440"/>
              </w:tabs>
              <w:suppressAutoHyphens w:val="0"/>
              <w:spacing w:line="276" w:lineRule="auto"/>
              <w:jc w:val="left"/>
              <w:rPr>
                <w:rFonts w:eastAsia="Calibri"/>
                <w:lang w:eastAsia="en-US"/>
              </w:rPr>
            </w:pPr>
          </w:p>
        </w:tc>
      </w:tr>
    </w:tbl>
    <w:p w:rsidR="00A3031B" w:rsidRPr="00062AFA" w:rsidRDefault="00A3031B" w:rsidP="00062AFA">
      <w:pPr>
        <w:tabs>
          <w:tab w:val="clear" w:pos="1440"/>
        </w:tabs>
        <w:suppressAutoHyphens w:val="0"/>
        <w:spacing w:after="200" w:line="276" w:lineRule="auto"/>
        <w:contextualSpacing/>
        <w:jc w:val="left"/>
        <w:rPr>
          <w:rFonts w:eastAsia="Calibri"/>
          <w:b/>
          <w:noProof/>
          <w:sz w:val="22"/>
          <w:szCs w:val="22"/>
          <w:lang w:val="sr-Cyrl-RS" w:eastAsia="en-US"/>
        </w:rPr>
      </w:pPr>
    </w:p>
    <w:p w:rsidR="00062AFA" w:rsidRPr="00A12587" w:rsidRDefault="00062AFA" w:rsidP="00062AFA">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04"/>
        <w:gridCol w:w="1701"/>
        <w:gridCol w:w="2862"/>
      </w:tblGrid>
      <w:tr w:rsidR="00002F84" w:rsidRPr="007B2A70" w:rsidTr="00C848A6">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noProof/>
                <w:lang w:eastAsia="hr-HR"/>
              </w:rPr>
            </w:pPr>
            <w:r w:rsidRPr="007B2A70">
              <w:rPr>
                <w:b/>
                <w:noProof/>
                <w:sz w:val="22"/>
                <w:szCs w:val="22"/>
                <w:lang w:eastAsia="hr-HR"/>
              </w:rPr>
              <w:t>Ред. број</w:t>
            </w:r>
          </w:p>
        </w:tc>
        <w:tc>
          <w:tcPr>
            <w:tcW w:w="2453"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lang w:eastAsia="hr-HR"/>
              </w:rPr>
            </w:pPr>
            <w:r w:rsidRPr="007B2A70">
              <w:rPr>
                <w:b/>
                <w:sz w:val="22"/>
                <w:szCs w:val="22"/>
                <w:lang w:eastAsia="hr-HR"/>
              </w:rPr>
              <w:t>Назив резервних делова</w:t>
            </w:r>
          </w:p>
        </w:tc>
        <w:tc>
          <w:tcPr>
            <w:tcW w:w="834"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 xml:space="preserve">Цена по </w:t>
            </w:r>
            <w:r>
              <w:rPr>
                <w:rFonts w:eastAsia="Calibri"/>
                <w:b/>
                <w:sz w:val="22"/>
                <w:szCs w:val="22"/>
                <w:lang w:eastAsia="en-US"/>
              </w:rPr>
              <w:t>комаду</w:t>
            </w:r>
            <w:r w:rsidRPr="007B2A70">
              <w:rPr>
                <w:rFonts w:eastAsia="Calibri"/>
                <w:b/>
                <w:sz w:val="22"/>
                <w:szCs w:val="22"/>
                <w:lang w:eastAsia="en-US"/>
              </w:rPr>
              <w:t xml:space="preserve"> дин. без ПДВ-а</w:t>
            </w:r>
          </w:p>
        </w:tc>
        <w:tc>
          <w:tcPr>
            <w:tcW w:w="1403"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Гарантни рок</w:t>
            </w:r>
          </w:p>
        </w:tc>
      </w:tr>
      <w:tr w:rsidR="00062AFA" w:rsidRPr="00574366" w:rsidTr="00C848A6">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9E45F3" w:rsidRDefault="00062AFA" w:rsidP="00E97AA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C848A6">
            <w:pPr>
              <w:tabs>
                <w:tab w:val="clear" w:pos="1440"/>
              </w:tabs>
              <w:suppressAutoHyphens w:val="0"/>
              <w:spacing w:line="276" w:lineRule="auto"/>
              <w:jc w:val="left"/>
              <w:rPr>
                <w:rFonts w:eastAsia="Calibri"/>
                <w:lang w:eastAsia="en-US"/>
              </w:rPr>
            </w:pPr>
            <w:r w:rsidRPr="00A12587">
              <w:rPr>
                <w:rFonts w:eastAsia="Calibri"/>
                <w:sz w:val="22"/>
                <w:szCs w:val="22"/>
                <w:lang w:eastAsia="en-US"/>
              </w:rPr>
              <w:t xml:space="preserve">PV 1 INSP. Valve, </w:t>
            </w:r>
            <w:r w:rsidR="00756A10">
              <w:rPr>
                <w:rFonts w:eastAsia="Calibri"/>
                <w:noProof/>
                <w:sz w:val="22"/>
                <w:szCs w:val="22"/>
                <w:lang w:val="sr-Cyrl-CS" w:eastAsia="en-US"/>
              </w:rPr>
              <w:t>инспиријумски</w:t>
            </w:r>
            <w:r w:rsidRPr="00756A10">
              <w:rPr>
                <w:rFonts w:eastAsia="Calibri"/>
                <w:noProof/>
                <w:sz w:val="22"/>
                <w:szCs w:val="22"/>
                <w:lang w:val="sr-Cyrl-CS" w:eastAsia="en-US"/>
              </w:rPr>
              <w:t xml:space="preserve"> </w:t>
            </w:r>
            <w:r w:rsidR="00756A10">
              <w:rPr>
                <w:rFonts w:eastAsia="Calibri"/>
                <w:noProof/>
                <w:sz w:val="22"/>
                <w:szCs w:val="22"/>
                <w:lang w:val="sr-Cyrl-CS" w:eastAsia="en-US"/>
              </w:rPr>
              <w:t>вентил</w:t>
            </w:r>
            <w:r w:rsidRPr="00756A10">
              <w:rPr>
                <w:rFonts w:eastAsia="Calibri"/>
                <w:noProof/>
                <w:sz w:val="22"/>
                <w:szCs w:val="22"/>
                <w:lang w:val="sr-Cyrl-CS" w:eastAsia="en-US"/>
              </w:rPr>
              <w:t xml:space="preserve"> </w:t>
            </w:r>
            <w:r w:rsidR="00756A10">
              <w:rPr>
                <w:rFonts w:eastAsia="Calibri"/>
                <w:noProof/>
                <w:sz w:val="22"/>
                <w:szCs w:val="22"/>
                <w:lang w:val="sr-Cyrl-CS" w:eastAsia="en-US"/>
              </w:rPr>
              <w:t>за</w:t>
            </w:r>
            <w:r w:rsidR="004B4AF6">
              <w:rPr>
                <w:rFonts w:eastAsia="Calibri"/>
                <w:noProof/>
                <w:sz w:val="22"/>
                <w:szCs w:val="22"/>
                <w:lang w:val="sr-Cyrl-CS" w:eastAsia="en-US"/>
              </w:rPr>
              <w:t xml:space="preserve"> </w:t>
            </w:r>
            <w:r w:rsidR="004B4AF6">
              <w:rPr>
                <w:rFonts w:eastAsia="Calibri"/>
                <w:noProof/>
                <w:sz w:val="22"/>
                <w:szCs w:val="22"/>
                <w:lang w:val="sr-Cyrl-RS" w:eastAsia="en-US"/>
              </w:rPr>
              <w:t>респиратор</w:t>
            </w:r>
            <w:r w:rsidRPr="00756A10">
              <w:rPr>
                <w:rFonts w:eastAsia="Calibri"/>
                <w:sz w:val="22"/>
                <w:szCs w:val="22"/>
                <w:lang w:val="sr-Cyrl-CS" w:eastAsia="en-US"/>
              </w:rPr>
              <w:t xml:space="preserve"> </w:t>
            </w:r>
            <w:r w:rsidRPr="00A12587">
              <w:rPr>
                <w:rFonts w:eastAsia="Calibri"/>
                <w:sz w:val="22"/>
                <w:szCs w:val="22"/>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62AFA" w:rsidRPr="00574366" w:rsidTr="00C848A6">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574366" w:rsidRDefault="00062AFA"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C848A6">
            <w:pPr>
              <w:tabs>
                <w:tab w:val="clear" w:pos="1440"/>
              </w:tabs>
              <w:suppressAutoHyphens w:val="0"/>
              <w:spacing w:line="276" w:lineRule="auto"/>
              <w:jc w:val="left"/>
              <w:rPr>
                <w:rFonts w:eastAsia="Calibri"/>
                <w:lang w:eastAsia="en-US"/>
              </w:rPr>
            </w:pPr>
            <w:r>
              <w:rPr>
                <w:rFonts w:eastAsia="Calibri"/>
                <w:noProof/>
                <w:sz w:val="22"/>
                <w:szCs w:val="22"/>
                <w:lang w:val="sr-Cyrl-CS" w:eastAsia="en-US"/>
              </w:rPr>
              <w:t xml:space="preserve">Сет за редован годишњи сервис </w:t>
            </w:r>
            <w:r w:rsidR="004B4AF6">
              <w:rPr>
                <w:rFonts w:eastAsia="Calibri"/>
                <w:noProof/>
                <w:sz w:val="22"/>
                <w:szCs w:val="22"/>
                <w:lang w:val="sr-Cyrl-RS" w:eastAsia="en-US"/>
              </w:rPr>
              <w:t>респиратора</w:t>
            </w:r>
            <w:r w:rsidR="004B4AF6" w:rsidRPr="00A12587">
              <w:rPr>
                <w:rFonts w:eastAsia="Calibri"/>
                <w:sz w:val="22"/>
                <w:szCs w:val="22"/>
                <w:lang w:eastAsia="en-US"/>
              </w:rPr>
              <w:t xml:space="preserve"> </w:t>
            </w:r>
            <w:r w:rsidRPr="00A12587">
              <w:rPr>
                <w:rFonts w:eastAsia="Calibri"/>
                <w:sz w:val="22"/>
                <w:szCs w:val="22"/>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62AFA" w:rsidRPr="00574366" w:rsidTr="00C848A6">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574366" w:rsidRDefault="00062AFA"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3.</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C848A6">
            <w:pPr>
              <w:tabs>
                <w:tab w:val="clear" w:pos="1440"/>
              </w:tabs>
              <w:suppressAutoHyphens w:val="0"/>
              <w:spacing w:line="276" w:lineRule="auto"/>
              <w:jc w:val="left"/>
              <w:rPr>
                <w:rFonts w:eastAsia="Calibri"/>
                <w:lang w:eastAsia="en-US"/>
              </w:rPr>
            </w:pPr>
            <w:r>
              <w:rPr>
                <w:rFonts w:eastAsia="Calibri"/>
                <w:noProof/>
                <w:sz w:val="22"/>
                <w:szCs w:val="22"/>
                <w:lang w:val="sr-Cyrl-CS" w:eastAsia="en-US"/>
              </w:rPr>
              <w:t>Акумулаторска батерија за</w:t>
            </w:r>
            <w:r w:rsidRPr="00A12587">
              <w:rPr>
                <w:rFonts w:eastAsia="Calibri"/>
                <w:sz w:val="22"/>
                <w:szCs w:val="22"/>
                <w:lang w:eastAsia="en-US"/>
              </w:rPr>
              <w:t xml:space="preserve"> </w:t>
            </w:r>
            <w:r w:rsidR="004B4AF6">
              <w:rPr>
                <w:rFonts w:eastAsia="Calibri"/>
                <w:noProof/>
                <w:sz w:val="22"/>
                <w:szCs w:val="22"/>
                <w:lang w:val="sr-Cyrl-RS" w:eastAsia="en-US"/>
              </w:rPr>
              <w:t xml:space="preserve">респиратор </w:t>
            </w:r>
            <w:r w:rsidRPr="00A12587">
              <w:rPr>
                <w:rFonts w:eastAsia="Calibri"/>
                <w:sz w:val="22"/>
                <w:szCs w:val="22"/>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62AFA" w:rsidRPr="00574366" w:rsidTr="00C848A6">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574366" w:rsidRDefault="00062AFA"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4.</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4B4AF6">
            <w:pPr>
              <w:tabs>
                <w:tab w:val="clear" w:pos="1440"/>
              </w:tabs>
              <w:suppressAutoHyphens w:val="0"/>
              <w:spacing w:line="276" w:lineRule="auto"/>
              <w:jc w:val="left"/>
              <w:rPr>
                <w:rFonts w:eastAsia="Calibri"/>
                <w:lang w:eastAsia="en-US"/>
              </w:rPr>
            </w:pPr>
            <w:r>
              <w:rPr>
                <w:rFonts w:eastAsia="Calibri"/>
                <w:noProof/>
                <w:sz w:val="22"/>
                <w:szCs w:val="22"/>
                <w:lang w:val="sr-Cyrl-CS" w:eastAsia="en-US"/>
              </w:rPr>
              <w:t>Пуњач</w:t>
            </w:r>
            <w:r w:rsidRPr="0031704F">
              <w:rPr>
                <w:rFonts w:eastAsia="Calibri"/>
                <w:noProof/>
                <w:sz w:val="22"/>
                <w:szCs w:val="22"/>
                <w:lang w:val="sr-Cyrl-CS" w:eastAsia="en-US"/>
              </w:rPr>
              <w:t xml:space="preserve"> </w:t>
            </w:r>
            <w:r>
              <w:rPr>
                <w:rFonts w:eastAsia="Calibri"/>
                <w:noProof/>
                <w:sz w:val="22"/>
                <w:szCs w:val="22"/>
                <w:lang w:val="sr-Cyrl-CS" w:eastAsia="en-US"/>
              </w:rPr>
              <w:t>–</w:t>
            </w:r>
            <w:r w:rsidRPr="0031704F">
              <w:rPr>
                <w:rFonts w:eastAsia="Calibri"/>
                <w:noProof/>
                <w:sz w:val="22"/>
                <w:szCs w:val="22"/>
                <w:lang w:val="sr-Cyrl-CS" w:eastAsia="en-US"/>
              </w:rPr>
              <w:t xml:space="preserve"> </w:t>
            </w:r>
            <w:r>
              <w:rPr>
                <w:rFonts w:eastAsia="Calibri"/>
                <w:noProof/>
                <w:sz w:val="22"/>
                <w:szCs w:val="22"/>
                <w:lang w:val="sr-Cyrl-CS" w:eastAsia="en-US"/>
              </w:rPr>
              <w:t xml:space="preserve">адаптер </w:t>
            </w:r>
            <w:r w:rsidRPr="00A12587">
              <w:rPr>
                <w:rFonts w:eastAsia="Calibri"/>
                <w:sz w:val="22"/>
                <w:szCs w:val="22"/>
                <w:lang w:eastAsia="en-US"/>
              </w:rPr>
              <w:t xml:space="preserve">220vac/12vdc </w:t>
            </w:r>
            <w:r w:rsidR="004B4AF6">
              <w:rPr>
                <w:rFonts w:eastAsia="Calibri"/>
                <w:sz w:val="22"/>
                <w:szCs w:val="22"/>
                <w:lang w:val="sr-Cyrl-RS" w:eastAsia="en-US"/>
              </w:rPr>
              <w:t>з</w:t>
            </w:r>
            <w:r w:rsidRPr="00A12587">
              <w:rPr>
                <w:rFonts w:eastAsia="Calibri"/>
                <w:sz w:val="22"/>
                <w:szCs w:val="22"/>
                <w:lang w:eastAsia="en-US"/>
              </w:rPr>
              <w:t>a</w:t>
            </w:r>
            <w:r w:rsidR="004B4AF6">
              <w:rPr>
                <w:rFonts w:eastAsia="Calibri"/>
                <w:sz w:val="22"/>
                <w:szCs w:val="22"/>
                <w:lang w:val="sr-Cyrl-RS" w:eastAsia="en-US"/>
              </w:rPr>
              <w:t xml:space="preserve"> </w:t>
            </w:r>
            <w:r w:rsidR="004B4AF6">
              <w:rPr>
                <w:rFonts w:eastAsia="Calibri"/>
                <w:noProof/>
                <w:sz w:val="22"/>
                <w:szCs w:val="22"/>
                <w:lang w:val="sr-Cyrl-RS" w:eastAsia="en-US"/>
              </w:rPr>
              <w:t>респиратор</w:t>
            </w:r>
            <w:r w:rsidRPr="00A12587">
              <w:rPr>
                <w:rFonts w:eastAsia="Calibri"/>
                <w:sz w:val="22"/>
                <w:szCs w:val="22"/>
                <w:lang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62AFA" w:rsidRPr="00574366" w:rsidTr="00C848A6">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574366" w:rsidRDefault="00062AFA"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5.</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C848A6">
            <w:pPr>
              <w:tabs>
                <w:tab w:val="clear" w:pos="1440"/>
              </w:tabs>
              <w:suppressAutoHyphens w:val="0"/>
              <w:spacing w:line="276" w:lineRule="auto"/>
              <w:jc w:val="left"/>
              <w:rPr>
                <w:rFonts w:eastAsia="Calibri"/>
                <w:lang w:eastAsia="en-US"/>
              </w:rPr>
            </w:pPr>
            <w:r>
              <w:rPr>
                <w:rFonts w:eastAsia="Calibri"/>
                <w:noProof/>
                <w:sz w:val="22"/>
                <w:szCs w:val="22"/>
                <w:lang w:val="sr-Cyrl-CS" w:eastAsia="en-US"/>
              </w:rPr>
              <w:t xml:space="preserve">Сет за редован годишњи сервис </w:t>
            </w:r>
            <w:r w:rsidR="004B4AF6">
              <w:rPr>
                <w:rFonts w:eastAsia="Calibri"/>
                <w:noProof/>
                <w:sz w:val="22"/>
                <w:szCs w:val="22"/>
                <w:lang w:val="sr-Cyrl-RS" w:eastAsia="en-US"/>
              </w:rPr>
              <w:t>респиратора</w:t>
            </w:r>
            <w:r>
              <w:rPr>
                <w:rFonts w:eastAsia="Calibri"/>
                <w:noProof/>
                <w:sz w:val="22"/>
                <w:szCs w:val="22"/>
                <w:lang w:val="sr-Cyrl-CS" w:eastAsia="en-US"/>
              </w:rPr>
              <w:t xml:space="preserve"> </w:t>
            </w:r>
            <w:r w:rsidRPr="00A12587">
              <w:rPr>
                <w:rFonts w:eastAsia="Calibri"/>
                <w:sz w:val="22"/>
                <w:szCs w:val="22"/>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62AFA" w:rsidRPr="00574366" w:rsidTr="00C848A6">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062AFA" w:rsidRPr="00574366" w:rsidRDefault="00062AFA"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6.</w:t>
            </w:r>
          </w:p>
        </w:tc>
        <w:tc>
          <w:tcPr>
            <w:tcW w:w="2453" w:type="pct"/>
            <w:tcBorders>
              <w:top w:val="single" w:sz="4" w:space="0" w:color="auto"/>
              <w:left w:val="single" w:sz="4" w:space="0" w:color="auto"/>
              <w:bottom w:val="single" w:sz="4" w:space="0" w:color="auto"/>
              <w:right w:val="single" w:sz="4" w:space="0" w:color="auto"/>
            </w:tcBorders>
            <w:vAlign w:val="center"/>
            <w:hideMark/>
          </w:tcPr>
          <w:p w:rsidR="00062AFA" w:rsidRPr="00A12587" w:rsidRDefault="00062AFA" w:rsidP="00C848A6">
            <w:pPr>
              <w:tabs>
                <w:tab w:val="clear" w:pos="1440"/>
              </w:tabs>
              <w:suppressAutoHyphens w:val="0"/>
              <w:spacing w:line="276" w:lineRule="auto"/>
              <w:jc w:val="left"/>
              <w:rPr>
                <w:rFonts w:eastAsia="Calibri"/>
                <w:lang w:eastAsia="en-US"/>
              </w:rPr>
            </w:pPr>
            <w:r>
              <w:rPr>
                <w:rFonts w:eastAsia="Calibri"/>
                <w:noProof/>
                <w:sz w:val="22"/>
                <w:szCs w:val="22"/>
                <w:lang w:val="sr-Cyrl-CS" w:eastAsia="en-US"/>
              </w:rPr>
              <w:t>Акумулаторска батерија за</w:t>
            </w:r>
            <w:r w:rsidR="004B4AF6">
              <w:rPr>
                <w:rFonts w:eastAsia="Calibri"/>
                <w:noProof/>
                <w:sz w:val="22"/>
                <w:szCs w:val="22"/>
                <w:lang w:val="sr-Cyrl-CS" w:eastAsia="en-US"/>
              </w:rPr>
              <w:t xml:space="preserve"> </w:t>
            </w:r>
            <w:r w:rsidR="004B4AF6">
              <w:rPr>
                <w:rFonts w:eastAsia="Calibri"/>
                <w:noProof/>
                <w:sz w:val="22"/>
                <w:szCs w:val="22"/>
                <w:lang w:val="sr-Cyrl-RS" w:eastAsia="en-US"/>
              </w:rPr>
              <w:t>респиратор</w:t>
            </w:r>
            <w:r>
              <w:rPr>
                <w:rFonts w:eastAsia="Calibri"/>
                <w:noProof/>
                <w:sz w:val="22"/>
                <w:szCs w:val="22"/>
                <w:lang w:val="sr-Cyrl-CS" w:eastAsia="en-US"/>
              </w:rPr>
              <w:t xml:space="preserve"> </w:t>
            </w:r>
            <w:r w:rsidRPr="00A12587">
              <w:rPr>
                <w:rFonts w:eastAsia="Calibri"/>
                <w:sz w:val="22"/>
                <w:szCs w:val="22"/>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062AFA" w:rsidRPr="00574366" w:rsidRDefault="00062AFA" w:rsidP="00E97AA9">
            <w:pPr>
              <w:tabs>
                <w:tab w:val="clear" w:pos="1440"/>
              </w:tabs>
              <w:suppressAutoHyphens w:val="0"/>
              <w:spacing w:line="276" w:lineRule="auto"/>
              <w:jc w:val="left"/>
              <w:rPr>
                <w:rFonts w:eastAsia="Calibri"/>
                <w:noProof/>
                <w:lang w:val="sr-Cyrl-CS" w:eastAsia="en-US"/>
              </w:rPr>
            </w:pPr>
          </w:p>
        </w:tc>
      </w:tr>
      <w:tr w:rsidR="00002F84" w:rsidRPr="007B2A70" w:rsidTr="00C848A6">
        <w:trPr>
          <w:trHeight w:val="397"/>
        </w:trPr>
        <w:tc>
          <w:tcPr>
            <w:tcW w:w="310"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2453" w:type="pct"/>
            <w:tcBorders>
              <w:top w:val="single" w:sz="4" w:space="0" w:color="auto"/>
              <w:left w:val="single" w:sz="4" w:space="0" w:color="auto"/>
              <w:bottom w:val="single" w:sz="4" w:space="0" w:color="auto"/>
              <w:right w:val="single" w:sz="4" w:space="0" w:color="auto"/>
            </w:tcBorders>
          </w:tcPr>
          <w:p w:rsidR="00002F84" w:rsidRPr="007E172B" w:rsidRDefault="00002F84" w:rsidP="00E97AA9">
            <w:pPr>
              <w:tabs>
                <w:tab w:val="clear" w:pos="1440"/>
              </w:tabs>
              <w:suppressAutoHyphens w:val="0"/>
              <w:spacing w:line="276" w:lineRule="auto"/>
              <w:jc w:val="right"/>
              <w:rPr>
                <w:rFonts w:eastAsia="Calibri"/>
                <w:lang w:eastAsia="en-US"/>
              </w:rPr>
            </w:pPr>
            <w:r>
              <w:rPr>
                <w:rFonts w:eastAsia="Calibri"/>
                <w:lang w:eastAsia="en-US"/>
              </w:rPr>
              <w:t>УКУПНО</w:t>
            </w:r>
          </w:p>
        </w:tc>
        <w:tc>
          <w:tcPr>
            <w:tcW w:w="834"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1403"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r>
    </w:tbl>
    <w:p w:rsidR="00FB2A48" w:rsidRPr="00062AFA" w:rsidRDefault="002D4EFF" w:rsidP="00062AFA">
      <w:pPr>
        <w:pStyle w:val="ListParagraph"/>
        <w:tabs>
          <w:tab w:val="clear" w:pos="1080"/>
        </w:tabs>
        <w:suppressAutoHyphens w:val="0"/>
        <w:spacing w:after="0" w:line="276" w:lineRule="auto"/>
        <w:ind w:left="357" w:firstLine="0"/>
        <w:contextualSpacing/>
        <w:jc w:val="left"/>
        <w:rPr>
          <w:rFonts w:ascii="Times New Roman" w:hAnsi="Times New Roman"/>
          <w:b/>
          <w:noProof/>
          <w:szCs w:val="22"/>
          <w:lang w:val="sr-Cyrl-RS"/>
        </w:rPr>
      </w:pPr>
      <w:r>
        <w:rPr>
          <w:rFonts w:ascii="Times New Roman" w:hAnsi="Times New Roman"/>
          <w:b/>
          <w:noProof/>
          <w:szCs w:val="22"/>
          <w:lang w:val="sr-Cyrl-RS"/>
        </w:rPr>
        <w:t xml:space="preserve"> </w:t>
      </w:r>
    </w:p>
    <w:tbl>
      <w:tblPr>
        <w:tblW w:w="10474" w:type="dxa"/>
        <w:tblLayout w:type="fixed"/>
        <w:tblLook w:val="0000" w:firstRow="0" w:lastRow="0" w:firstColumn="0" w:lastColumn="0" w:noHBand="0" w:noVBand="0"/>
      </w:tblPr>
      <w:tblGrid>
        <w:gridCol w:w="3491"/>
        <w:gridCol w:w="3477"/>
        <w:gridCol w:w="3506"/>
      </w:tblGrid>
      <w:tr w:rsidR="004F7BB0" w:rsidRPr="00A12587" w:rsidTr="000F428A">
        <w:trPr>
          <w:trHeight w:val="497"/>
        </w:trPr>
        <w:tc>
          <w:tcPr>
            <w:tcW w:w="3491" w:type="dxa"/>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0F428A">
        <w:trPr>
          <w:trHeight w:val="497"/>
        </w:trPr>
        <w:tc>
          <w:tcPr>
            <w:tcW w:w="3491" w:type="dxa"/>
            <w:tcBorders>
              <w:bottom w:val="single" w:sz="4" w:space="0" w:color="000000"/>
            </w:tcBorders>
            <w:shd w:val="clear" w:color="auto" w:fill="auto"/>
          </w:tcPr>
          <w:p w:rsidR="004F7BB0" w:rsidRPr="00A12587" w:rsidRDefault="004F7BB0" w:rsidP="000F428A">
            <w:pPr>
              <w:pStyle w:val="BodyText2"/>
              <w:snapToGrid w:val="0"/>
              <w:spacing w:line="100" w:lineRule="atLeast"/>
            </w:pPr>
          </w:p>
        </w:tc>
        <w:tc>
          <w:tcPr>
            <w:tcW w:w="3477" w:type="dxa"/>
            <w:shd w:val="clear" w:color="auto" w:fill="auto"/>
          </w:tcPr>
          <w:p w:rsidR="004F7BB0" w:rsidRPr="00A12587" w:rsidRDefault="004F7BB0" w:rsidP="000F428A">
            <w:pPr>
              <w:pStyle w:val="BodyText2"/>
              <w:snapToGrid w:val="0"/>
              <w:spacing w:line="100" w:lineRule="atLeast"/>
              <w:rPr>
                <w:lang w:val="sr-Cyrl-CS"/>
              </w:rPr>
            </w:pPr>
          </w:p>
        </w:tc>
        <w:tc>
          <w:tcPr>
            <w:tcW w:w="3506" w:type="dxa"/>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2D4EFF" w:rsidRPr="00C848A6" w:rsidRDefault="00617159" w:rsidP="002D4EFF">
      <w:pPr>
        <w:tabs>
          <w:tab w:val="clear" w:pos="1440"/>
        </w:tabs>
        <w:suppressAutoHyphens w:val="0"/>
        <w:spacing w:before="120"/>
        <w:ind w:right="-170"/>
        <w:jc w:val="left"/>
        <w:rPr>
          <w:rFonts w:eastAsia="Calibri"/>
          <w:b/>
          <w:i/>
          <w:sz w:val="22"/>
          <w:szCs w:val="22"/>
          <w:lang w:val="sr-Cyrl-CS" w:eastAsia="en-US"/>
        </w:rPr>
      </w:pPr>
      <w:r w:rsidRPr="00D66290">
        <w:rPr>
          <w:rFonts w:eastAsia="Calibri"/>
          <w:b/>
          <w:i/>
          <w:sz w:val="22"/>
          <w:szCs w:val="22"/>
          <w:lang w:val="sr-Cyrl-CS" w:eastAsia="en-US"/>
        </w:rPr>
        <w:lastRenderedPageBreak/>
        <w:t xml:space="preserve">Партија </w:t>
      </w:r>
      <w:r w:rsidR="004F7BB0" w:rsidRPr="00D66290">
        <w:rPr>
          <w:rFonts w:eastAsia="Calibri"/>
          <w:b/>
          <w:i/>
          <w:sz w:val="22"/>
          <w:szCs w:val="22"/>
          <w:lang w:val="sr-Cyrl-CS" w:eastAsia="en-US"/>
        </w:rPr>
        <w:t>2</w:t>
      </w:r>
      <w:r w:rsidRPr="00D66290">
        <w:rPr>
          <w:rFonts w:eastAsia="Calibri"/>
          <w:b/>
          <w:i/>
          <w:sz w:val="22"/>
          <w:szCs w:val="22"/>
          <w:lang w:eastAsia="en-US"/>
        </w:rPr>
        <w:t xml:space="preserve">: </w:t>
      </w:r>
      <w:r w:rsidR="00C848A6" w:rsidRPr="00C848A6">
        <w:rPr>
          <w:b/>
          <w:i/>
          <w:iCs/>
          <w:sz w:val="22"/>
          <w:lang w:val="sr-Cyrl-RS"/>
        </w:rPr>
        <w:t xml:space="preserve">Респиратор произвођача </w:t>
      </w:r>
      <w:r w:rsidR="00C848A6" w:rsidRPr="00C848A6">
        <w:rPr>
          <w:b/>
          <w:i/>
          <w:sz w:val="22"/>
          <w:lang w:val="sr-Latn-RS"/>
        </w:rPr>
        <w:t>HAMILTON</w:t>
      </w:r>
    </w:p>
    <w:p w:rsidR="00617159" w:rsidRPr="007B2A70" w:rsidRDefault="00617159" w:rsidP="002D4EFF">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617159" w:rsidRPr="007B2A70" w:rsidRDefault="00617159" w:rsidP="00617159">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7B67DC" w:rsidRDefault="00617159" w:rsidP="000E27D2">
      <w:pPr>
        <w:tabs>
          <w:tab w:val="clear" w:pos="1440"/>
        </w:tabs>
        <w:suppressAutoHyphens w:val="0"/>
        <w:spacing w:before="120" w:after="120" w:line="276" w:lineRule="auto"/>
        <w:ind w:right="-170"/>
        <w:contextualSpacing/>
        <w:rPr>
          <w:color w:val="000000"/>
          <w:sz w:val="22"/>
          <w:szCs w:val="22"/>
          <w:lang w:val="sr-Cyrl-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F68DA">
        <w:rPr>
          <w:color w:val="000000"/>
          <w:sz w:val="22"/>
          <w:szCs w:val="22"/>
          <w:lang w:eastAsia="en-US"/>
        </w:rPr>
        <w:t>воје транспортне трошкове и сл.</w:t>
      </w:r>
    </w:p>
    <w:p w:rsidR="00C848A6" w:rsidRDefault="00C848A6" w:rsidP="000E27D2">
      <w:pPr>
        <w:tabs>
          <w:tab w:val="clear" w:pos="1440"/>
        </w:tabs>
        <w:suppressAutoHyphens w:val="0"/>
        <w:spacing w:before="120" w:after="120" w:line="276" w:lineRule="auto"/>
        <w:ind w:right="-170"/>
        <w:contextualSpacing/>
        <w:rPr>
          <w:color w:val="000000"/>
          <w:sz w:val="22"/>
          <w:szCs w:val="22"/>
          <w:lang w:val="sr-Cyrl-RS" w:eastAsia="en-US"/>
        </w:rPr>
      </w:pPr>
    </w:p>
    <w:p w:rsidR="00C848A6" w:rsidRPr="009E45F3" w:rsidRDefault="00C848A6" w:rsidP="00C848A6">
      <w:pPr>
        <w:numPr>
          <w:ilvl w:val="0"/>
          <w:numId w:val="10"/>
        </w:numPr>
        <w:tabs>
          <w:tab w:val="clear" w:pos="1440"/>
        </w:tabs>
        <w:suppressAutoHyphens w:val="0"/>
        <w:spacing w:after="200" w:line="276" w:lineRule="auto"/>
        <w:ind w:left="720"/>
        <w:contextualSpacing/>
        <w:jc w:val="left"/>
        <w:rPr>
          <w:rFonts w:eastAsia="Calibri"/>
          <w:b/>
          <w:sz w:val="22"/>
          <w:szCs w:val="22"/>
          <w:lang w:eastAsia="en-US"/>
        </w:rPr>
      </w:pPr>
      <w:r w:rsidRPr="00A12587">
        <w:rPr>
          <w:rFonts w:eastAsia="Calibri"/>
          <w:b/>
          <w:sz w:val="22"/>
          <w:szCs w:val="22"/>
          <w:lang w:eastAsia="en-US"/>
        </w:rPr>
        <w:t>HAMILTON C2</w:t>
      </w:r>
      <w:r>
        <w:rPr>
          <w:rFonts w:eastAsia="Calibri"/>
          <w:b/>
          <w:sz w:val="22"/>
          <w:szCs w:val="22"/>
          <w:lang w:eastAsia="en-US"/>
        </w:rPr>
        <w:t>–</w:t>
      </w:r>
      <w:r w:rsidRPr="00A12587">
        <w:rPr>
          <w:rFonts w:eastAsia="Calibri"/>
          <w:b/>
          <w:sz w:val="22"/>
          <w:szCs w:val="22"/>
          <w:lang w:eastAsia="en-US"/>
        </w:rPr>
        <w:t>2</w:t>
      </w:r>
      <w:r>
        <w:rPr>
          <w:rFonts w:eastAsia="Calibri"/>
          <w:b/>
          <w:sz w:val="22"/>
          <w:szCs w:val="22"/>
          <w:lang w:eastAsia="en-US"/>
        </w:rPr>
        <w:t xml:space="preserve"> ком.</w:t>
      </w:r>
    </w:p>
    <w:p w:rsidR="00C848A6" w:rsidRDefault="00C848A6" w:rsidP="00C848A6">
      <w:pPr>
        <w:tabs>
          <w:tab w:val="clear" w:pos="1440"/>
        </w:tabs>
        <w:suppressAutoHyphens w:val="0"/>
        <w:spacing w:after="200" w:line="276" w:lineRule="auto"/>
        <w:contextualSpacing/>
        <w:jc w:val="left"/>
        <w:rPr>
          <w:rFonts w:eastAsia="Calibri"/>
          <w:b/>
          <w:sz w:val="22"/>
          <w:szCs w:val="22"/>
          <w:lang w:val="sr-Cyrl-RS" w:eastAsia="en-US"/>
        </w:rPr>
      </w:pPr>
    </w:p>
    <w:p w:rsidR="00C848A6" w:rsidRPr="00A12587" w:rsidRDefault="00C848A6" w:rsidP="00C848A6">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Сервисне интервенције</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646"/>
        <w:gridCol w:w="1134"/>
        <w:gridCol w:w="3425"/>
      </w:tblGrid>
      <w:tr w:rsidR="00C848A6" w:rsidRPr="00A12587" w:rsidTr="00C848A6">
        <w:trPr>
          <w:trHeight w:hRule="exact" w:val="123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A12587" w:rsidRDefault="00C848A6" w:rsidP="00C848A6">
            <w:pPr>
              <w:jc w:val="center"/>
              <w:rPr>
                <w:b/>
                <w:noProof/>
                <w:lang w:eastAsia="hr-HR"/>
              </w:rPr>
            </w:pPr>
            <w:r w:rsidRPr="00A12587">
              <w:rPr>
                <w:b/>
                <w:noProof/>
                <w:sz w:val="22"/>
                <w:szCs w:val="22"/>
                <w:lang w:eastAsia="hr-HR"/>
              </w:rPr>
              <w:t>Ред. број</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FD0720" w:rsidRDefault="00C848A6" w:rsidP="00C848A6">
            <w:pPr>
              <w:jc w:val="center"/>
              <w:rPr>
                <w:b/>
                <w:lang w:eastAsia="hr-HR"/>
              </w:rPr>
            </w:pPr>
            <w:r w:rsidRPr="00FD0720">
              <w:rPr>
                <w:b/>
                <w:sz w:val="22"/>
                <w:szCs w:val="22"/>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8A6" w:rsidRDefault="00C848A6" w:rsidP="00C848A6">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C848A6" w:rsidRPr="00DB0A3E" w:rsidRDefault="00C848A6" w:rsidP="00C848A6">
            <w:pPr>
              <w:jc w:val="center"/>
              <w:rPr>
                <w:b/>
                <w:lang w:val="sr-Cyrl-RS" w:eastAsia="hr-HR"/>
              </w:rPr>
            </w:pPr>
            <w:r>
              <w:rPr>
                <w:b/>
                <w:sz w:val="22"/>
                <w:szCs w:val="22"/>
                <w:lang w:val="sr-Cyrl-RS" w:eastAsia="hr-HR"/>
              </w:rPr>
              <w:t>минута</w:t>
            </w:r>
          </w:p>
        </w:tc>
        <w:tc>
          <w:tcPr>
            <w:tcW w:w="3425" w:type="dxa"/>
            <w:tcBorders>
              <w:top w:val="single" w:sz="4" w:space="0" w:color="auto"/>
              <w:left w:val="single" w:sz="4" w:space="0" w:color="auto"/>
              <w:bottom w:val="single" w:sz="4" w:space="0" w:color="auto"/>
              <w:right w:val="single" w:sz="4" w:space="0" w:color="auto"/>
            </w:tcBorders>
            <w:hideMark/>
          </w:tcPr>
          <w:p w:rsidR="00C848A6" w:rsidRPr="00FD0720" w:rsidRDefault="00C848A6" w:rsidP="00C848A6">
            <w:pPr>
              <w:rPr>
                <w:b/>
                <w:lang w:eastAsia="hr-HR"/>
              </w:rPr>
            </w:pPr>
            <w:r w:rsidRPr="00FD0720">
              <w:rPr>
                <w:b/>
                <w:sz w:val="22"/>
                <w:szCs w:val="22"/>
                <w:lang w:eastAsia="hr-HR"/>
              </w:rPr>
              <w:t>Цена сервисне интервенције</w:t>
            </w:r>
          </w:p>
          <w:p w:rsidR="00C848A6" w:rsidRPr="00FD0720" w:rsidRDefault="00C848A6" w:rsidP="00C848A6">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Inlet filter sintered, Amadeus, 1kom/set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2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Microfilter, Gas Supply, (G5), 2kom/set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7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w:t>
            </w:r>
            <w:r>
              <w:rPr>
                <w:rFonts w:ascii="Times New Roman" w:hAnsi="Times New Roman"/>
              </w:rPr>
              <w:t xml:space="preserve"> Microfilter, Gas Supply, 5 µ M</w:t>
            </w:r>
            <w:r>
              <w:rPr>
                <w:rFonts w:ascii="Times New Roman" w:hAnsi="Times New Roman"/>
                <w:lang w:val="sr-Cyrl-RS"/>
              </w:rPr>
              <w:t xml:space="preserve"> </w:t>
            </w:r>
            <w:r w:rsidRPr="00D66BE4">
              <w:rPr>
                <w:rFonts w:ascii="Times New Roman" w:hAnsi="Times New Roman"/>
              </w:rPr>
              <w:t xml:space="preserve">(Galileo/Raphael/Arabela) </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Microfilter, Gas Supply Service Kit,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Filter vazduha ventilatora (fan filter), Raphael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9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Filter vazduha ventilatora (fan filter),</w:t>
            </w:r>
            <w:r>
              <w:rPr>
                <w:rFonts w:ascii="Times New Roman" w:hAnsi="Times New Roman"/>
                <w:lang w:val="sr-Cyrl-RS"/>
              </w:rPr>
              <w:t xml:space="preserve"> </w:t>
            </w:r>
            <w:r w:rsidRPr="00D66BE4">
              <w:rPr>
                <w:rFonts w:ascii="Times New Roman" w:hAnsi="Times New Roman"/>
              </w:rPr>
              <w:t>Galileo , Amadeus FT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Filter vazduha ventilatora (fan filter),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75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Set filtera: filter prašine usisnog vazduha (2kom) i filter hla</w:t>
            </w:r>
            <w:r>
              <w:rPr>
                <w:rFonts w:ascii="Times New Roman" w:hAnsi="Times New Roman"/>
              </w:rPr>
              <w:t>dj</w:t>
            </w:r>
            <w:r w:rsidRPr="00D66BE4">
              <w:rPr>
                <w:rFonts w:ascii="Times New Roman" w:hAnsi="Times New Roman"/>
              </w:rPr>
              <w:t>enja</w:t>
            </w:r>
            <w:r w:rsidRPr="0031704F">
              <w:rPr>
                <w:rFonts w:ascii="Times New Roman" w:hAnsi="Times New Roman"/>
                <w:color w:val="FF0000"/>
              </w:rPr>
              <w:t xml:space="preserve"> </w:t>
            </w:r>
            <w:r w:rsidRPr="00714703">
              <w:rPr>
                <w:rFonts w:ascii="Times New Roman" w:hAnsi="Times New Roman"/>
              </w:rPr>
              <w:t>aparata (1kom). Ukupno pet setova u kompletu. C2</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3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 xml:space="preserve">Zamena HEPA Anti-bakterijski filter usisnog vazduha, 1kom. C2 </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Water trap, Gas Supply, Amadeus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Water trap, Gas Supply (Galileo/Raphael/Arabela)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Water trap, Gas Supply,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Set baterija za Raphael, 12V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Set baterija za Galileo sa kablom, 12V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Set baterija za Galileo BEZ kabla, 12V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Clock Battery, Li, Raphael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3V “button” Clock battery, Galileo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8</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Adapter, Vazduh, DISS (na aparatu)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19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Adapter, O2, DISS (na aparatu)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Poklopac kiseoničke ćelije,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Set baterija, 12V/15Ah,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Ventil miksera, ulazni, Raphael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69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Ventil miksera, ulazni, G5 i Galileo (</w:t>
            </w:r>
            <w:r w:rsidRPr="0001071A">
              <w:rPr>
                <w:rFonts w:ascii="Times New Roman" w:hAnsi="Times New Roman"/>
                <w:sz w:val="20"/>
                <w:szCs w:val="20"/>
              </w:rPr>
              <w:t>stari, za G5 &lt; SN1621,</w:t>
            </w:r>
            <w:r>
              <w:rPr>
                <w:rFonts w:ascii="Times New Roman" w:hAnsi="Times New Roman"/>
                <w:lang w:val="sr-Cyrl-RS"/>
              </w:rPr>
              <w:t xml:space="preserve"> </w:t>
            </w:r>
            <w:r w:rsidRPr="0001071A">
              <w:rPr>
                <w:rFonts w:ascii="Times New Roman" w:hAnsi="Times New Roman"/>
                <w:sz w:val="20"/>
                <w:szCs w:val="20"/>
              </w:rPr>
              <w:t>tj.</w:t>
            </w:r>
            <w:r w:rsidRPr="00D66BE4">
              <w:rPr>
                <w:rFonts w:ascii="Times New Roman" w:hAnsi="Times New Roman"/>
              </w:rPr>
              <w:t xml:space="preserve"> Zamena mikser 159300)</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72"/>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4</w:t>
            </w:r>
            <w:r>
              <w:rPr>
                <w:rFonts w:eastAsia="Calibri"/>
                <w:sz w:val="22"/>
                <w:szCs w:val="22"/>
                <w:lang w:eastAsia="en-US"/>
              </w:rPr>
              <w:t>.</w:t>
            </w:r>
          </w:p>
          <w:p w:rsidR="00C848A6" w:rsidRPr="00EC1BDC" w:rsidRDefault="00C848A6" w:rsidP="00C848A6">
            <w:pPr>
              <w:tabs>
                <w:tab w:val="clear" w:pos="1440"/>
              </w:tabs>
              <w:suppressAutoHyphens w:val="0"/>
              <w:spacing w:line="276" w:lineRule="auto"/>
              <w:rPr>
                <w:rFonts w:eastAsia="Calibri"/>
                <w:lang w:val="sr-Cyrl-RS"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Ventil miksera, ulazni, G5 i Galileo? (novi, za G5 &gt; SN1621, tj</w:t>
            </w:r>
            <w:r>
              <w:rPr>
                <w:rFonts w:ascii="Times New Roman" w:hAnsi="Times New Roman"/>
              </w:rPr>
              <w:t xml:space="preserve">. </w:t>
            </w:r>
            <w:r w:rsidRPr="00D66BE4">
              <w:rPr>
                <w:rFonts w:ascii="Times New Roman" w:hAnsi="Times New Roman"/>
              </w:rPr>
              <w:t>mikser 159307 ili 159311)</w:t>
            </w:r>
          </w:p>
          <w:p w:rsidR="00C848A6" w:rsidRPr="00D66BE4" w:rsidRDefault="00C848A6" w:rsidP="00C848A6">
            <w:pPr>
              <w:pStyle w:val="No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6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Komplet filtera za mikser blok (2kom/aparatu), Arabella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Apsorber zvuka (3/aparatu), Arabella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1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lastRenderedPageBreak/>
              <w:t>2</w:t>
            </w:r>
            <w:r>
              <w:rPr>
                <w:rFonts w:eastAsia="Calibri"/>
                <w:sz w:val="22"/>
                <w:szCs w:val="22"/>
                <w:lang w:val="sr-Cyrl-RS"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Raphael Fan Assembly: Cover, Metal Gauze &amp; Filter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6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8</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Šraf M6x70 za šinu, DIN7991 A2 C112, G5, 1kom, rail OLD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4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29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Hex Allen screw M6x60, cyl, G5, 1kom, rail NEW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Poklopac točkova kolica, G5</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4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Šraf M6x60, cilindrična glava, za novu šinu, G5, 1kom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Service Sticker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Push and turn knob (external), za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Push and turn knob (internal), za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Touch Screen w/o keyboard, G5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Rotacioni enkoder, za G5 i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Dihtung gumica O-RING ID 42.00X1.50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9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8</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VENTILATOR UNIT FILTER COVER, poklopac filtera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5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39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PHILLIPS HEAD SCREW M3x20 DIN7985 PA6.6 plastic,za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40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USB cover,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INSPIRATORY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EXPIRATORY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1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C2 Blower module complete (turbina)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AMBIENT VALVE COMPLETE,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Push and turn knob external,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FAN 12V,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TSI FLOW SENSOR AIR (Qvent)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8</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TSI FLOW SENSOR O2 (QO2)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49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NEBULIZER VALVE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AC power supply cable EU,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SERVICE POWER SUPPLY,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DC/AC CONVERTER BOARD,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RINSE FLOW ASSEMBLY,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2 AMP CIRCUIT BREAKER,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5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5</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AC ELECTRICAL INLET PLUG SNAP-IN CLASS II, za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5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6</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ASSEMBLY MIXER VALVE O2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63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7</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Security Strap Motherboard, plastični crni stoper za konektor flat</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8</w:t>
            </w:r>
            <w:r>
              <w:rPr>
                <w:rFonts w:eastAsia="Calibri"/>
                <w:sz w:val="22"/>
                <w:szCs w:val="22"/>
                <w:lang w:eastAsia="en-US"/>
              </w:rPr>
              <w:t>.</w:t>
            </w:r>
          </w:p>
          <w:p w:rsidR="00C848A6" w:rsidRPr="00EC1BDC" w:rsidRDefault="00C848A6" w:rsidP="00C848A6">
            <w:pPr>
              <w:tabs>
                <w:tab w:val="clear" w:pos="1440"/>
              </w:tabs>
              <w:suppressAutoHyphens w:val="0"/>
              <w:spacing w:line="276" w:lineRule="auto"/>
              <w:jc w:val="center"/>
              <w:rPr>
                <w:rFonts w:eastAsia="Calibri"/>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kabla od displeja ka MB, C2</w:t>
            </w:r>
          </w:p>
          <w:p w:rsidR="00C848A6" w:rsidRPr="00D66BE4" w:rsidRDefault="00C848A6" w:rsidP="00C848A6">
            <w:pPr>
              <w:pStyle w:val="No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2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lastRenderedPageBreak/>
              <w:t>59</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Akumulatorska baterija, Li-Ion, 14.4 V, 6600 mAh,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0</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Matična ploča, C2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1</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Processor board, C2 (zamena staro za novo)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2</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Frontpanel PCB (with loudspeaker),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23"/>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3</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TFT ekran, C2 (zamena staro za novo) 1</w:t>
            </w:r>
          </w:p>
          <w:p w:rsidR="00C848A6" w:rsidRPr="00D66BE4" w:rsidRDefault="00C848A6" w:rsidP="00C848A6">
            <w:pPr>
              <w:pStyle w:val="NoSpacing"/>
              <w:rPr>
                <w:rFonts w:ascii="Times New Roman" w:hAnsi="Times New Roman"/>
              </w:rPr>
            </w:pPr>
            <w:r w:rsidRPr="00D66BE4">
              <w:rPr>
                <w:rFonts w:ascii="Times New Roman" w:hAnsi="Times New Roman"/>
              </w:rPr>
              <w:t>Touchscreen DISPLAY FRONT,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4</w:t>
            </w:r>
            <w:r>
              <w:rPr>
                <w:rFonts w:eastAsia="Calibri"/>
                <w:sz w:val="22"/>
                <w:szCs w:val="22"/>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Ploča sa senzorima pritiska, C2 1</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30"/>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5</w:t>
            </w:r>
            <w:r>
              <w:rPr>
                <w:rFonts w:eastAsia="Calibri"/>
                <w:sz w:val="22"/>
                <w:szCs w:val="22"/>
                <w:lang w:eastAsia="en-US"/>
              </w:rPr>
              <w:t>.</w:t>
            </w:r>
          </w:p>
          <w:p w:rsidR="00C848A6" w:rsidRPr="00EC1BDC" w:rsidRDefault="00C848A6" w:rsidP="00C848A6">
            <w:pPr>
              <w:tabs>
                <w:tab w:val="clear" w:pos="1440"/>
              </w:tabs>
              <w:suppressAutoHyphens w:val="0"/>
              <w:spacing w:line="276" w:lineRule="auto"/>
              <w:rPr>
                <w:rFonts w:eastAsia="Calibri"/>
                <w:lang w:val="sr-Cyrl-RS"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HAMILTON - HC A1 Višekratni set creva za odrasle i decu</w:t>
            </w:r>
          </w:p>
          <w:p w:rsidR="00C848A6" w:rsidRPr="00D66BE4" w:rsidRDefault="00C848A6" w:rsidP="00C848A6">
            <w:pPr>
              <w:pStyle w:val="NoSpacing"/>
              <w:rPr>
                <w:rFonts w:ascii="Times New Roman" w:hAnsi="Times New Roman"/>
              </w:rPr>
            </w:pPr>
            <w:r w:rsidRPr="00D66BE4">
              <w:rPr>
                <w:rFonts w:ascii="Times New Roman" w:hAnsi="Times New Roman"/>
              </w:rPr>
              <w:t>(koristi se uz topli ovlaživač vazduha HAMILTON - HC 200).</w:t>
            </w:r>
          </w:p>
          <w:p w:rsidR="00C848A6" w:rsidRPr="00D66BE4" w:rsidRDefault="00C848A6" w:rsidP="00C848A6">
            <w:pPr>
              <w:pStyle w:val="NoSpacing"/>
              <w:rPr>
                <w:rFonts w:ascii="Times New Roman" w:hAnsi="Times New Roman"/>
              </w:rPr>
            </w:pPr>
            <w:r w:rsidRPr="00D66BE4">
              <w:rPr>
                <w:rFonts w:ascii="Times New Roman" w:hAnsi="Times New Roman"/>
              </w:rPr>
              <w:t>Set sadrži sledeće:</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od ventilatora do ovlaživača (40cm),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ka pacijentu sa integrisanim grejačem itemperaturnom sondom (160cm), - Y račvu,</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sa pos</w:t>
            </w:r>
            <w:r>
              <w:rPr>
                <w:rFonts w:ascii="Times New Roman" w:hAnsi="Times New Roman"/>
              </w:rPr>
              <w:t>udom za sakupljanje kondezovane</w:t>
            </w:r>
            <w:r>
              <w:rPr>
                <w:rFonts w:ascii="Times New Roman" w:hAnsi="Times New Roman"/>
                <w:lang w:val="sr-Cyrl-RS"/>
              </w:rPr>
              <w:t xml:space="preserve"> </w:t>
            </w:r>
            <w:r w:rsidRPr="00D66BE4">
              <w:rPr>
                <w:rFonts w:ascii="Times New Roman" w:hAnsi="Times New Roman"/>
              </w:rPr>
              <w:t>vlage (190cm).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554"/>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6</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HAMILTON - HC A1-SPU Jednokratni set creva za odrasle i decu(koristi se uz topli ovlaživač vazduha HAMILTON - HC 200).</w:t>
            </w:r>
          </w:p>
          <w:p w:rsidR="00C848A6" w:rsidRPr="00D66BE4" w:rsidRDefault="00C848A6" w:rsidP="00C848A6">
            <w:pPr>
              <w:pStyle w:val="NoSpacing"/>
              <w:rPr>
                <w:rFonts w:ascii="Times New Roman" w:hAnsi="Times New Roman"/>
              </w:rPr>
            </w:pPr>
            <w:r w:rsidRPr="00D66BE4">
              <w:rPr>
                <w:rFonts w:ascii="Times New Roman" w:hAnsi="Times New Roman"/>
              </w:rPr>
              <w:t>Jedan set sadrži sledeće:</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od ventilatora do ovlaživača (40cm),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ka pacijentu sa integrisanim grejačem itemperaturnom sondom (150cm),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Y račvu, - ekspirijumsko crevo sa posudom za sakupljanje kondezovanevlage (160cm)</w:t>
            </w:r>
          </w:p>
          <w:p w:rsidR="00C848A6" w:rsidRPr="00D66BE4" w:rsidRDefault="00C848A6" w:rsidP="00C848A6">
            <w:pPr>
              <w:pStyle w:val="NoSpacing"/>
              <w:rPr>
                <w:rFonts w:ascii="Times New Roman" w:hAnsi="Times New Roman"/>
              </w:rPr>
            </w:pPr>
            <w:r w:rsidRPr="00D66BE4">
              <w:rPr>
                <w:rFonts w:ascii="Times New Roman" w:hAnsi="Times New Roman"/>
              </w:rPr>
              <w:t>Komplet sadrži ukupno 12 setova.</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47"/>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7</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Višekratni adapterski kabl za topli ovlaživač vazduha HAMILTON -HC 200.(koristi se uz jednokratni set creva HAMILTON - HC A1-SPU).</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350"/>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8</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HAMILTON-HC Rezervna višekratna posuda za vodu(koristi se uz topli ovlaživač vazduha HAMILTON - HC 200).</w:t>
            </w:r>
          </w:p>
          <w:p w:rsidR="00C848A6" w:rsidRPr="00D66BE4" w:rsidRDefault="00C848A6" w:rsidP="00C848A6">
            <w:pPr>
              <w:pStyle w:val="NoSpacing"/>
              <w:rPr>
                <w:rFonts w:ascii="Times New Roman" w:hAnsi="Times New Roman"/>
              </w:rPr>
            </w:pPr>
            <w:r w:rsidRPr="00D66BE4">
              <w:rPr>
                <w:rFonts w:ascii="Times New Roman" w:hAnsi="Times New Roman"/>
              </w:rPr>
              <w:t>1Višekratni set creva za odrasle(koristi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(22mm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Y račva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(22mm ID, 22F, 130cm)</w:t>
            </w:r>
          </w:p>
          <w:p w:rsidR="00C848A6" w:rsidRPr="00D66BE4" w:rsidRDefault="00C848A6" w:rsidP="00C848A6">
            <w:pPr>
              <w:pStyle w:val="No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209"/>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69</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HAMILTON A0 - C2 Višekratni set creva za odrasle.(koristi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(22mm ID, 22F, 130cm)</w:t>
            </w:r>
          </w:p>
          <w:p w:rsidR="00C848A6" w:rsidRPr="00D66BE4" w:rsidRDefault="00C848A6" w:rsidP="00C848A6">
            <w:pPr>
              <w:pStyle w:val="NoSpacing"/>
              <w:rPr>
                <w:rFonts w:ascii="Times New Roman" w:hAnsi="Times New Roman"/>
              </w:rPr>
            </w:pPr>
            <w:r>
              <w:rPr>
                <w:rFonts w:ascii="Times New Roman" w:hAnsi="Times New Roman"/>
              </w:rPr>
              <w:t xml:space="preserve"> - Y račva</w:t>
            </w:r>
            <w:r>
              <w:rPr>
                <w:rFonts w:ascii="Times New Roman" w:hAnsi="Times New Roman"/>
                <w:lang w:val="sr-Cyrl-RS"/>
              </w:rPr>
              <w:t xml:space="preserve">, </w:t>
            </w:r>
            <w:r w:rsidRPr="00D66BE4">
              <w:rPr>
                <w:rFonts w:ascii="Times New Roman" w:hAnsi="Times New Roman"/>
              </w:rPr>
              <w:t>- Ekspirijumsko crevo (22mm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Višekratno fleksibilno crevo</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358"/>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lastRenderedPageBreak/>
              <w:t>7</w:t>
            </w:r>
            <w:r>
              <w:rPr>
                <w:rFonts w:eastAsia="Calibri"/>
                <w:sz w:val="22"/>
                <w:szCs w:val="22"/>
                <w:lang w:val="sr-Cyrl-RS" w:eastAsia="en-US"/>
              </w:rPr>
              <w:t>0</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Višekratni set creva za decu</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(15mm ID, 22F, 130cm)</w:t>
            </w:r>
          </w:p>
          <w:p w:rsidR="00C848A6" w:rsidRPr="00D66BE4" w:rsidRDefault="00C848A6" w:rsidP="00C848A6">
            <w:pPr>
              <w:pStyle w:val="NoSpacing"/>
              <w:rPr>
                <w:rFonts w:ascii="Times New Roman" w:hAnsi="Times New Roman"/>
              </w:rPr>
            </w:pPr>
            <w:r>
              <w:rPr>
                <w:rFonts w:ascii="Times New Roman" w:hAnsi="Times New Roman"/>
              </w:rPr>
              <w:t xml:space="preserve"> - Y račva</w:t>
            </w:r>
            <w:r>
              <w:rPr>
                <w:rFonts w:ascii="Times New Roman" w:hAnsi="Times New Roman"/>
                <w:lang w:val="sr-Cyrl-RS"/>
              </w:rPr>
              <w:t xml:space="preserve">, </w:t>
            </w:r>
            <w:r w:rsidRPr="00D66BE4">
              <w:rPr>
                <w:rFonts w:ascii="Times New Roman" w:hAnsi="Times New Roman"/>
              </w:rPr>
              <w:t xml:space="preserve"> - Ekspirijumsko crevo (15mm ID, 22F, 130cm)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267"/>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1</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HAMILTON P0 - C2 Višekratni set creva za decu.</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(15mm ID, 22F, 130cm)</w:t>
            </w:r>
          </w:p>
          <w:p w:rsidR="00C848A6" w:rsidRPr="00D66BE4" w:rsidRDefault="00C848A6" w:rsidP="00C848A6">
            <w:pPr>
              <w:pStyle w:val="NoSpacing"/>
              <w:rPr>
                <w:rFonts w:ascii="Times New Roman" w:hAnsi="Times New Roman"/>
              </w:rPr>
            </w:pPr>
            <w:r>
              <w:rPr>
                <w:rFonts w:ascii="Times New Roman" w:hAnsi="Times New Roman"/>
              </w:rPr>
              <w:t xml:space="preserve"> - Y račva</w:t>
            </w:r>
            <w:r>
              <w:rPr>
                <w:rFonts w:ascii="Times New Roman" w:hAnsi="Times New Roman"/>
                <w:lang w:val="sr-Cyrl-RS"/>
              </w:rPr>
              <w:t xml:space="preserve">, </w:t>
            </w:r>
            <w:r w:rsidRPr="00D66BE4">
              <w:rPr>
                <w:rFonts w:ascii="Times New Roman" w:hAnsi="Times New Roman"/>
              </w:rPr>
              <w:t xml:space="preserve"> - Ekspirijumsko crevo (15mm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Višekratno fleksibilno crevo</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78"/>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2</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Patient breathing set (P1-C2), single water trap,</w:t>
            </w:r>
          </w:p>
          <w:p w:rsidR="00C848A6" w:rsidRPr="00D66BE4" w:rsidRDefault="00C848A6" w:rsidP="00C848A6">
            <w:pPr>
              <w:pStyle w:val="NoSpacing"/>
              <w:rPr>
                <w:rFonts w:ascii="Times New Roman" w:hAnsi="Times New Roman"/>
              </w:rPr>
            </w:pPr>
            <w:r w:rsidRPr="00D66BE4">
              <w:rPr>
                <w:rFonts w:ascii="Times New Roman" w:hAnsi="Times New Roman"/>
              </w:rPr>
              <w:t>pediatric, reusable (for use with inspiratory limb heater</w:t>
            </w:r>
          </w:p>
          <w:p w:rsidR="00C848A6" w:rsidRPr="00D66BE4" w:rsidRDefault="00C848A6" w:rsidP="00C848A6">
            <w:pPr>
              <w:pStyle w:val="NoSpacing"/>
              <w:rPr>
                <w:rFonts w:ascii="Times New Roman" w:hAnsi="Times New Roman"/>
              </w:rPr>
            </w:pPr>
            <w:r w:rsidRPr="00D66BE4">
              <w:rPr>
                <w:rFonts w:ascii="Times New Roman" w:hAnsi="Times New Roman"/>
              </w:rPr>
              <w:t>wire). For MR850 or MR730. ID 15mm. IBW 3-48kg</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34"/>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3</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Patient breathing set (A1</w:t>
            </w:r>
            <w:r>
              <w:rPr>
                <w:rFonts w:ascii="Times New Roman" w:hAnsi="Times New Roman"/>
              </w:rPr>
              <w:t>-C2), single water trap, adult,</w:t>
            </w:r>
            <w:r>
              <w:rPr>
                <w:rFonts w:ascii="Times New Roman" w:hAnsi="Times New Roman"/>
                <w:lang w:val="sr-Cyrl-RS"/>
              </w:rPr>
              <w:t xml:space="preserve"> </w:t>
            </w:r>
            <w:r w:rsidRPr="00D66BE4">
              <w:rPr>
                <w:rFonts w:ascii="Times New Roman" w:hAnsi="Times New Roman"/>
              </w:rPr>
              <w:t>and reusable (for use with inspiratory limb heater wire). For 850or MR730. ID 22mm. IBW &gt;30kg</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63"/>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4</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Jednokratno "lagano" crevo za odrasle i decu (inspirijumsko iekspirijumsko crevo u jednom),</w:t>
            </w:r>
            <w:r>
              <w:rPr>
                <w:rFonts w:ascii="Times New Roman" w:hAnsi="Times New Roman"/>
              </w:rPr>
              <w:t xml:space="preserve"> 72", set od 20kom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41"/>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5</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EC1BDC" w:rsidRDefault="00C848A6" w:rsidP="00C848A6">
            <w:pPr>
              <w:tabs>
                <w:tab w:val="clear" w:pos="1440"/>
              </w:tabs>
              <w:suppressAutoHyphens w:val="0"/>
              <w:spacing w:line="276" w:lineRule="auto"/>
              <w:rPr>
                <w:rFonts w:eastAsia="Calibri"/>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Višekratna membrana ekspirijumske valvule (bez poklopca), za C2,set od 5 kom.</w:t>
            </w:r>
          </w:p>
          <w:p w:rsidR="00C848A6" w:rsidRPr="00D66BE4" w:rsidRDefault="00C848A6" w:rsidP="00C848A6">
            <w:pPr>
              <w:pStyle w:val="No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02"/>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6</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Višekratna membrana ekspirijumske valvule, za C2, 1 kom. 1Višekratna membrana ekspirijumske valvule, sa poklopcemekspirijumske valvule, za C2, jedan set.</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775"/>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7</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 xml:space="preserve">Zamena Senzor protoka, višekratni, </w:t>
            </w:r>
            <w:r w:rsidRPr="0001071A">
              <w:rPr>
                <w:rFonts w:ascii="Times New Roman" w:hAnsi="Times New Roman"/>
                <w:sz w:val="20"/>
                <w:szCs w:val="20"/>
              </w:rPr>
              <w:t>10 komada/set (za odrasle</w:t>
            </w:r>
            <w:r w:rsidRPr="00D66BE4">
              <w:rPr>
                <w:rFonts w:ascii="Times New Roman" w:hAnsi="Times New Roman"/>
              </w:rPr>
              <w:t xml:space="preserve"> i decu) 1</w:t>
            </w:r>
          </w:p>
          <w:p w:rsidR="00C848A6" w:rsidRPr="00D66BE4" w:rsidRDefault="00C848A6" w:rsidP="00C848A6">
            <w:pPr>
              <w:pStyle w:val="NoSpacing"/>
              <w:rPr>
                <w:rFonts w:ascii="Times New Roman" w:hAnsi="Times New Roman"/>
              </w:rPr>
            </w:pPr>
            <w:r w:rsidRPr="00D66BE4">
              <w:rPr>
                <w:rFonts w:ascii="Times New Roman" w:hAnsi="Times New Roman"/>
              </w:rPr>
              <w:t>Senzor protoka, višekratni, 1 komad /set (za odrasle i decu) 1</w:t>
            </w:r>
          </w:p>
          <w:p w:rsidR="00C848A6" w:rsidRPr="00D66BE4" w:rsidRDefault="00C848A6" w:rsidP="00C848A6">
            <w:pPr>
              <w:pStyle w:val="NoSpacing"/>
              <w:rPr>
                <w:rFonts w:ascii="Times New Roman" w:hAnsi="Times New Roman"/>
              </w:rPr>
            </w:pPr>
            <w:r w:rsidRPr="00D66BE4">
              <w:rPr>
                <w:rFonts w:ascii="Times New Roman" w:hAnsi="Times New Roman"/>
              </w:rPr>
              <w:t>Senzor protoka, jednokratni, 10 komada/set (za bebe) 1</w:t>
            </w:r>
          </w:p>
          <w:p w:rsidR="00C848A6" w:rsidRPr="00D66BE4" w:rsidRDefault="00C848A6" w:rsidP="00C848A6">
            <w:pPr>
              <w:pStyle w:val="NoSpacing"/>
              <w:rPr>
                <w:rFonts w:ascii="Times New Roman" w:hAnsi="Times New Roman"/>
              </w:rPr>
            </w:pPr>
            <w:r w:rsidRPr="00D66BE4">
              <w:rPr>
                <w:rFonts w:ascii="Times New Roman" w:hAnsi="Times New Roman"/>
              </w:rPr>
              <w:t>Jednokratni HME filter (Intersurgical) 1</w:t>
            </w:r>
          </w:p>
          <w:p w:rsidR="00C848A6" w:rsidRPr="00D66BE4" w:rsidRDefault="00C848A6" w:rsidP="00C848A6">
            <w:pPr>
              <w:pStyle w:val="NoSpacing"/>
              <w:rPr>
                <w:rFonts w:ascii="Times New Roman" w:hAnsi="Times New Roman"/>
              </w:rPr>
            </w:pPr>
            <w:r w:rsidRPr="00D66BE4">
              <w:rPr>
                <w:rFonts w:ascii="Times New Roman" w:hAnsi="Times New Roman"/>
              </w:rPr>
              <w:t>Jednokratno fleksibilno crevo sa obrtnim kolenom i dodatnimportom (Intersurgical)</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991"/>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8</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Zamena Višekratni inspirijumski bakterijski filter (štiti aparat od kontaminacijeiz pacijentskih creva i obrnuto)1Jednokratni ekspirijumski filter (štiti radni prostor od kontaminacijeiz pacijentskih creva), RT020, kutija od 20 kom</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49"/>
          <w:jc w:val="center"/>
        </w:trPr>
        <w:tc>
          <w:tcPr>
            <w:tcW w:w="639"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79</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Zamena Višekratne NIV maske, set od 4 vel</w:t>
            </w:r>
            <w:r>
              <w:rPr>
                <w:rFonts w:ascii="Times New Roman" w:hAnsi="Times New Roman"/>
              </w:rPr>
              <w:t>ičine, sa trakama za fiksiranje</w:t>
            </w:r>
            <w:r>
              <w:rPr>
                <w:rFonts w:ascii="Times New Roman" w:hAnsi="Times New Roman"/>
                <w:lang w:val="sr-Cyrl-RS"/>
              </w:rPr>
              <w:t xml:space="preserve"> </w:t>
            </w:r>
            <w:r w:rsidRPr="00D66BE4">
              <w:rPr>
                <w:rFonts w:ascii="Times New Roman" w:hAnsi="Times New Roman"/>
              </w:rPr>
              <w:t>na glavu.</w:t>
            </w:r>
          </w:p>
        </w:tc>
        <w:tc>
          <w:tcPr>
            <w:tcW w:w="1134"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81"/>
          <w:jc w:val="center"/>
        </w:trPr>
        <w:tc>
          <w:tcPr>
            <w:tcW w:w="6285" w:type="dxa"/>
            <w:gridSpan w:val="2"/>
            <w:tcBorders>
              <w:top w:val="single" w:sz="4" w:space="0" w:color="auto"/>
              <w:left w:val="single" w:sz="4" w:space="0" w:color="auto"/>
              <w:bottom w:val="single" w:sz="4" w:space="0" w:color="auto"/>
              <w:right w:val="single" w:sz="4" w:space="0" w:color="auto"/>
            </w:tcBorders>
            <w:vAlign w:val="center"/>
          </w:tcPr>
          <w:p w:rsidR="00C848A6" w:rsidRPr="00A12587" w:rsidRDefault="00C848A6" w:rsidP="00C848A6">
            <w:pPr>
              <w:pStyle w:val="NoSpacing"/>
              <w:jc w:val="right"/>
              <w:rPr>
                <w:rFonts w:ascii="Times New Roman" w:hAnsi="Times New Roman"/>
              </w:rPr>
            </w:pPr>
            <w:r w:rsidRPr="00A12587">
              <w:rPr>
                <w:rFonts w:ascii="Times New Roman" w:hAnsi="Times New Roman"/>
              </w:rPr>
              <w:t xml:space="preserve">                                                               </w:t>
            </w:r>
            <w:r>
              <w:rPr>
                <w:rFonts w:ascii="Times New Roman" w:hAnsi="Times New Roman"/>
              </w:rPr>
              <w:t xml:space="preserve">                              </w:t>
            </w:r>
            <w:r w:rsidRPr="00A12587">
              <w:rPr>
                <w:rFonts w:ascii="Times New Roman" w:hAnsi="Times New Roman"/>
              </w:rPr>
              <w:t>УКУПНО</w:t>
            </w:r>
          </w:p>
        </w:tc>
        <w:tc>
          <w:tcPr>
            <w:tcW w:w="1134"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c>
          <w:tcPr>
            <w:tcW w:w="3425"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bl>
    <w:p w:rsidR="00C848A6" w:rsidRPr="005537A6" w:rsidRDefault="00C848A6" w:rsidP="00C848A6">
      <w:pPr>
        <w:jc w:val="left"/>
        <w:rPr>
          <w:i/>
          <w:iCs/>
          <w:sz w:val="22"/>
          <w:szCs w:val="22"/>
          <w:lang w:val="sr-Cyrl-RS"/>
        </w:rPr>
      </w:pPr>
    </w:p>
    <w:p w:rsidR="00C848A6" w:rsidRPr="00A12587" w:rsidRDefault="00C848A6" w:rsidP="00C848A6">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eastAsia="en-US"/>
        </w:rPr>
        <w:t xml:space="preserve">          Резервни делови</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033"/>
        <w:gridCol w:w="1701"/>
        <w:gridCol w:w="2166"/>
      </w:tblGrid>
      <w:tr w:rsidR="00C848A6" w:rsidRPr="00A12587" w:rsidTr="00C848A6">
        <w:trPr>
          <w:trHeight w:hRule="exact" w:val="81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A12587" w:rsidRDefault="00C848A6" w:rsidP="00C848A6">
            <w:pPr>
              <w:jc w:val="center"/>
              <w:rPr>
                <w:b/>
                <w:noProof/>
                <w:lang w:eastAsia="hr-HR"/>
              </w:rPr>
            </w:pPr>
            <w:r w:rsidRPr="00A12587">
              <w:rPr>
                <w:b/>
                <w:noProof/>
                <w:sz w:val="22"/>
                <w:szCs w:val="22"/>
                <w:lang w:eastAsia="hr-HR"/>
              </w:rPr>
              <w:t>Ред. број</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A12587" w:rsidRDefault="00C848A6" w:rsidP="00C848A6">
            <w:pPr>
              <w:jc w:val="center"/>
              <w:rPr>
                <w:b/>
                <w:lang w:eastAsia="hr-HR"/>
              </w:rPr>
            </w:pPr>
            <w:r w:rsidRPr="00A12587">
              <w:rPr>
                <w:b/>
                <w:sz w:val="22"/>
                <w:szCs w:val="22"/>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C848A6" w:rsidRPr="00A12587" w:rsidRDefault="00C848A6" w:rsidP="00C848A6">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166" w:type="dxa"/>
            <w:tcBorders>
              <w:top w:val="single" w:sz="4" w:space="0" w:color="auto"/>
              <w:left w:val="single" w:sz="4" w:space="0" w:color="auto"/>
              <w:bottom w:val="single" w:sz="4" w:space="0" w:color="auto"/>
              <w:right w:val="single" w:sz="4" w:space="0" w:color="auto"/>
            </w:tcBorders>
            <w:vAlign w:val="center"/>
          </w:tcPr>
          <w:p w:rsidR="00C848A6" w:rsidRPr="00A12587" w:rsidRDefault="00C848A6" w:rsidP="00C848A6">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Inlet filter sintered, amadeus, 1kom/set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Microfilter, gas supply, (g5), 2kom/set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Microfilter, gas supply, 5 µ m (</w:t>
            </w:r>
            <w:r w:rsidRPr="005B3B96">
              <w:rPr>
                <w:rFonts w:eastAsia="Calibri"/>
                <w:sz w:val="20"/>
                <w:szCs w:val="20"/>
                <w:lang w:eastAsia="en-US"/>
              </w:rPr>
              <w:t>galileo/raphael/arabela)</w:t>
            </w:r>
            <w:r w:rsidRPr="00D66BE4">
              <w:rPr>
                <w:rFonts w:eastAsia="Calibri"/>
                <w:sz w:val="22"/>
                <w:szCs w:val="22"/>
                <w:lang w:eastAsia="en-US"/>
              </w:rPr>
              <w:t xml:space="preserve">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Microfilter, gas supply service kit,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lastRenderedPageBreak/>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Filter vazduha ventilatora (fan filter), raphael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9"/>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Filter vazduha ventilatora (fan filter), galileo, amadeus ft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Filter vazduha ventilatora (fan filter),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605"/>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5537A6" w:rsidRDefault="00C848A6" w:rsidP="00C848A6">
            <w:pPr>
              <w:tabs>
                <w:tab w:val="clear" w:pos="1440"/>
              </w:tabs>
              <w:suppressAutoHyphens w:val="0"/>
              <w:spacing w:line="276" w:lineRule="auto"/>
              <w:jc w:val="left"/>
              <w:rPr>
                <w:rFonts w:eastAsia="Calibri"/>
                <w:lang w:val="sr-Cyrl-RS" w:eastAsia="en-US"/>
              </w:rPr>
            </w:pPr>
            <w:r w:rsidRPr="00D66BE4">
              <w:rPr>
                <w:rFonts w:eastAsia="Calibri"/>
                <w:sz w:val="22"/>
                <w:szCs w:val="22"/>
                <w:lang w:eastAsia="en-US"/>
              </w:rPr>
              <w:t>Set filtera: filter prašine usisnog vazduha (2kom) i filter hla</w:t>
            </w:r>
            <w:r>
              <w:rPr>
                <w:rFonts w:eastAsia="Calibri"/>
                <w:sz w:val="22"/>
                <w:szCs w:val="22"/>
                <w:lang w:eastAsia="en-US"/>
              </w:rPr>
              <w:t>dj</w:t>
            </w:r>
            <w:r w:rsidRPr="00D66BE4">
              <w:rPr>
                <w:rFonts w:eastAsia="Calibri"/>
                <w:sz w:val="22"/>
                <w:szCs w:val="22"/>
                <w:lang w:eastAsia="en-US"/>
              </w:rPr>
              <w:t>enja</w:t>
            </w:r>
            <w:r>
              <w:rPr>
                <w:rFonts w:eastAsia="Calibri"/>
                <w:sz w:val="22"/>
                <w:szCs w:val="22"/>
                <w:lang w:val="sr-Cyrl-RS" w:eastAsia="en-US"/>
              </w:rPr>
              <w:t xml:space="preserve"> </w:t>
            </w:r>
            <w:r w:rsidRPr="00D66BE4">
              <w:rPr>
                <w:rFonts w:eastAsia="Calibri"/>
                <w:sz w:val="22"/>
                <w:szCs w:val="22"/>
                <w:lang w:eastAsia="en-US"/>
              </w:rPr>
              <w:t>Aparata (1kom). Ukupno pet setova u kompletu. C2</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16"/>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 xml:space="preserve">Hepa anti-bakterijski filter usisnog vazduha, </w:t>
            </w:r>
            <w:r w:rsidRPr="005B3B96">
              <w:rPr>
                <w:rFonts w:eastAsia="Calibri"/>
                <w:sz w:val="20"/>
                <w:szCs w:val="20"/>
                <w:lang w:eastAsia="en-US"/>
              </w:rPr>
              <w:t>1kom. C2</w:t>
            </w:r>
            <w:r w:rsidRPr="00D66BE4">
              <w:rPr>
                <w:rFonts w:eastAsia="Calibri"/>
                <w:sz w:val="22"/>
                <w:szCs w:val="22"/>
                <w:lang w:eastAsia="en-US"/>
              </w:rPr>
              <w:t xml:space="preserve">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Water trap, gas supply, amadeus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Water trap, gas supply (galileo/raphael/arabela)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98"/>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Water trap, gas supply,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Set baterija za raphael, 12v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Set baterija za galileo sa kablom, 12v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Set baterija za galileo bez kabla, 12v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Clock battery, li, raphael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3v “button” clock battery, galileo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1</w:t>
            </w:r>
            <w:r>
              <w:rPr>
                <w:rFonts w:eastAsia="Calibri"/>
                <w:sz w:val="22"/>
                <w:szCs w:val="22"/>
                <w:lang w:val="sr-Cyrl-RS" w:eastAsia="en-US"/>
              </w:rPr>
              <w:t>8</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Adapter, vazduh, diss (na aparatu)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19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Adapter, o2, diss (na aparatu)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Poklopac kiseoničke ćelije,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Set baterija, 12v/15ah,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Ventil miksera, ulazni, raphael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624"/>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Ventil miksera, ulazni, g5 i galileo (stari, za g5 &lt; sn1621, tj. Mikser 159300</w:t>
            </w:r>
            <w:r>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4</w:t>
            </w:r>
            <w:r>
              <w:rPr>
                <w:rFonts w:eastAsia="Calibri"/>
                <w:sz w:val="22"/>
                <w:szCs w:val="22"/>
                <w:lang w:eastAsia="en-US"/>
              </w:rPr>
              <w:t>.</w:t>
            </w:r>
          </w:p>
          <w:p w:rsidR="00C848A6" w:rsidRPr="00EC1BDC" w:rsidRDefault="00C848A6" w:rsidP="00C848A6">
            <w:pPr>
              <w:tabs>
                <w:tab w:val="clear" w:pos="1440"/>
              </w:tabs>
              <w:suppressAutoHyphens w:val="0"/>
              <w:spacing w:line="276" w:lineRule="auto"/>
              <w:rPr>
                <w:rFonts w:eastAsia="Calibri"/>
                <w:lang w:val="sr-Cyrl-RS"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Ventil miksera, ulazni, g5 i galileo? (novi, za g5 &gt; sn1621, tjMikser 159307 ili 159311)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 xml:space="preserve">Komplet filtera za mikser blok </w:t>
            </w:r>
            <w:r w:rsidRPr="005B3B96">
              <w:rPr>
                <w:rFonts w:eastAsia="Calibri"/>
                <w:sz w:val="20"/>
                <w:szCs w:val="20"/>
                <w:lang w:eastAsia="en-US"/>
              </w:rPr>
              <w:t>(2kom/aparatu),arabella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Apsorber zvuka (3/aparatu), arabella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Raphael fan assembly: cover, metal gauze &amp; filter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2</w:t>
            </w:r>
            <w:r>
              <w:rPr>
                <w:rFonts w:eastAsia="Calibri"/>
                <w:sz w:val="22"/>
                <w:szCs w:val="22"/>
                <w:lang w:val="sr-Cyrl-RS" w:eastAsia="en-US"/>
              </w:rPr>
              <w:t>8</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 xml:space="preserve">Šraf m6x70 za šinu, din7991 </w:t>
            </w:r>
            <w:r w:rsidRPr="005B3B96">
              <w:rPr>
                <w:rFonts w:eastAsia="Calibri"/>
                <w:sz w:val="20"/>
                <w:szCs w:val="20"/>
                <w:lang w:eastAsia="en-US"/>
              </w:rPr>
              <w:t>a2 c112, g5, 1kom, rail old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29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Hex allen screw m6x60, cyl, g5, 1kom, rail new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Poklopac točkova kolica, g5</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Šraf m6x60, cilindrična glava, za novu šinu, g5, 1kom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Service sticker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Push and turn knob (external), za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Push and turn knob (internal), za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Touch screen w/o keyboard, g5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Rotacioni enkoder, za g5 i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Dihtung gumica o-ring id 42.00x1.50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3</w:t>
            </w:r>
            <w:r>
              <w:rPr>
                <w:rFonts w:eastAsia="Calibri"/>
                <w:sz w:val="22"/>
                <w:szCs w:val="22"/>
                <w:lang w:val="sr-Cyrl-RS" w:eastAsia="en-US"/>
              </w:rPr>
              <w:t>8</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Ventilator unit filter cover, poklopac filtera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6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39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 xml:space="preserve">Phillips head screw m3x20 din7985 </w:t>
            </w:r>
            <w:r w:rsidRPr="005B3B96">
              <w:rPr>
                <w:rFonts w:eastAsia="Calibri"/>
                <w:sz w:val="20"/>
                <w:szCs w:val="20"/>
                <w:lang w:eastAsia="en-US"/>
              </w:rPr>
              <w:t>pa6.6 plastic,za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40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Usb cover,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Beograd, 28.04.2014.inspiratory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79"/>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Expiratory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lastRenderedPageBreak/>
              <w:t>4</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C2 blower module complete (turbina)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Ambient valve complete,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Push and turn knob external,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Fan 12v,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Tsi flow sensor air (qvent)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4</w:t>
            </w:r>
            <w:r>
              <w:rPr>
                <w:rFonts w:eastAsia="Calibri"/>
                <w:sz w:val="22"/>
                <w:szCs w:val="22"/>
                <w:lang w:val="sr-Cyrl-RS" w:eastAsia="en-US"/>
              </w:rPr>
              <w:t>8</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Tsi flow sensor o2 (qo2)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49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Nebulizer valve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Ac power supply cable eu,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Service power supply,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Dc/ac converter board,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Rinse flow assembly,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2 amp circuit breaker,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5</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Ac electrical inlet plug snap-in class ii, za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6</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Assembly mixer valve o2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7</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Security strap motherboard, plastični crni stoper za konektor flat</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5</w:t>
            </w:r>
            <w:r>
              <w:rPr>
                <w:rFonts w:eastAsia="Calibri"/>
                <w:sz w:val="22"/>
                <w:szCs w:val="22"/>
                <w:lang w:val="sr-Cyrl-RS" w:eastAsia="en-US"/>
              </w:rPr>
              <w:t>8</w:t>
            </w:r>
            <w:r>
              <w:rPr>
                <w:rFonts w:eastAsia="Calibri"/>
                <w:sz w:val="22"/>
                <w:szCs w:val="22"/>
                <w:lang w:eastAsia="en-US"/>
              </w:rPr>
              <w:t>.</w:t>
            </w:r>
          </w:p>
          <w:p w:rsidR="00C848A6" w:rsidRPr="00EC1BDC" w:rsidRDefault="00C848A6" w:rsidP="00C848A6">
            <w:pPr>
              <w:tabs>
                <w:tab w:val="clear" w:pos="1440"/>
              </w:tabs>
              <w:suppressAutoHyphens w:val="0"/>
              <w:spacing w:line="276" w:lineRule="auto"/>
              <w:jc w:val="center"/>
              <w:rPr>
                <w:rFonts w:eastAsia="Calibri"/>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Kabla od displeja ka mb, c2</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404"/>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59</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Akumulatorska baterija, li-ion, 14.4 v, 6600 mah,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0</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Matična ploča, c2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1</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Processor board, c2 (zamena staro za novo)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70"/>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2</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Frontpanel pcb (with loudspeaker),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3</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 xml:space="preserve">Tft ekran, c2 (zamena staro za novo) </w:t>
            </w:r>
            <w:r w:rsidRPr="00892E7E">
              <w:rPr>
                <w:rFonts w:eastAsia="Calibri"/>
                <w:sz w:val="20"/>
                <w:szCs w:val="20"/>
                <w:lang w:eastAsia="en-US"/>
              </w:rPr>
              <w:t>1Touchscreen display front</w:t>
            </w:r>
            <w:r w:rsidRPr="00D66BE4">
              <w:rPr>
                <w:rFonts w:eastAsia="Calibri"/>
                <w:sz w:val="22"/>
                <w:szCs w:val="22"/>
                <w:lang w:eastAsia="en-US"/>
              </w:rPr>
              <w:t xml:space="preserve">, </w:t>
            </w:r>
            <w:r w:rsidRPr="00892E7E">
              <w:rPr>
                <w:rFonts w:eastAsia="Calibri"/>
                <w:sz w:val="20"/>
                <w:szCs w:val="20"/>
                <w:lang w:eastAsia="en-US"/>
              </w:rPr>
              <w:t>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4</w:t>
            </w:r>
            <w:r>
              <w:rPr>
                <w:rFonts w:eastAsia="Calibri"/>
                <w:sz w:val="22"/>
                <w:szCs w:val="22"/>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tabs>
                <w:tab w:val="clear" w:pos="1440"/>
              </w:tabs>
              <w:suppressAutoHyphens w:val="0"/>
              <w:spacing w:line="276" w:lineRule="auto"/>
              <w:jc w:val="left"/>
              <w:rPr>
                <w:rFonts w:eastAsia="Calibri"/>
                <w:lang w:eastAsia="en-US"/>
              </w:rPr>
            </w:pPr>
            <w:r w:rsidRPr="00D66BE4">
              <w:rPr>
                <w:rFonts w:eastAsia="Calibri"/>
                <w:sz w:val="22"/>
                <w:szCs w:val="22"/>
                <w:lang w:eastAsia="en-US"/>
              </w:rPr>
              <w:t>Ploča sa senzorima pritiska, c2 1</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348"/>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5</w:t>
            </w:r>
            <w:r>
              <w:rPr>
                <w:rFonts w:eastAsia="Calibri"/>
                <w:sz w:val="22"/>
                <w:szCs w:val="22"/>
                <w:lang w:eastAsia="en-US"/>
              </w:rPr>
              <w:t>.</w:t>
            </w:r>
          </w:p>
          <w:p w:rsidR="00C848A6" w:rsidRPr="00EC1BDC" w:rsidRDefault="00C848A6" w:rsidP="00C848A6">
            <w:pPr>
              <w:tabs>
                <w:tab w:val="clear" w:pos="1440"/>
              </w:tabs>
              <w:suppressAutoHyphens w:val="0"/>
              <w:spacing w:line="276" w:lineRule="auto"/>
              <w:rPr>
                <w:rFonts w:eastAsia="Calibri"/>
                <w:lang w:val="sr-Cyrl-RS"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Hamilton - hc a1 višekratni set creva za odrasle i decu</w:t>
            </w:r>
          </w:p>
          <w:p w:rsidR="00C848A6" w:rsidRPr="00D66BE4" w:rsidRDefault="00C848A6" w:rsidP="00C848A6">
            <w:pPr>
              <w:pStyle w:val="NoSpacing"/>
              <w:rPr>
                <w:rFonts w:ascii="Times New Roman" w:hAnsi="Times New Roman"/>
              </w:rPr>
            </w:pPr>
            <w:r w:rsidRPr="00D66BE4">
              <w:rPr>
                <w:rFonts w:ascii="Times New Roman" w:hAnsi="Times New Roman"/>
              </w:rPr>
              <w:t>(koristi se uz topli ovlaživač vazduha hamilton - hc 200).</w:t>
            </w:r>
          </w:p>
          <w:p w:rsidR="00C848A6" w:rsidRPr="00D66BE4" w:rsidRDefault="00C848A6" w:rsidP="00C848A6">
            <w:pPr>
              <w:pStyle w:val="NoSpacing"/>
              <w:rPr>
                <w:rFonts w:ascii="Times New Roman" w:hAnsi="Times New Roman"/>
              </w:rPr>
            </w:pPr>
            <w:r w:rsidRPr="00D66BE4">
              <w:rPr>
                <w:rFonts w:ascii="Times New Roman" w:hAnsi="Times New Roman"/>
              </w:rPr>
              <w:t>Set sadrži sledeće:</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od ventilatora do ovlaživača (40cm),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ka pacijentu sa integrisanim grejačem i</w:t>
            </w:r>
          </w:p>
          <w:p w:rsidR="00C848A6" w:rsidRDefault="00C848A6" w:rsidP="00C848A6">
            <w:pPr>
              <w:pStyle w:val="NoSpacing"/>
              <w:rPr>
                <w:rFonts w:ascii="Times New Roman" w:hAnsi="Times New Roman"/>
              </w:rPr>
            </w:pPr>
            <w:r w:rsidRPr="00D66BE4">
              <w:rPr>
                <w:rFonts w:ascii="Times New Roman" w:hAnsi="Times New Roman"/>
              </w:rPr>
              <w:t>Temperaturnom sondom (160cm),</w:t>
            </w:r>
          </w:p>
          <w:p w:rsidR="00C848A6" w:rsidRPr="00D66BE4" w:rsidRDefault="00C848A6" w:rsidP="00C848A6">
            <w:pPr>
              <w:pStyle w:val="NoSpacing"/>
              <w:rPr>
                <w:rFonts w:ascii="Times New Roman" w:hAnsi="Times New Roman"/>
              </w:rPr>
            </w:pPr>
            <w:r w:rsidRPr="00D66BE4">
              <w:rPr>
                <w:rFonts w:ascii="Times New Roman" w:hAnsi="Times New Roman"/>
              </w:rPr>
              <w:t>- y račvu,</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sa posudom za sakupljanje kondezovane</w:t>
            </w:r>
          </w:p>
          <w:p w:rsidR="00C848A6" w:rsidRPr="00D66BE4" w:rsidRDefault="00C848A6" w:rsidP="00C848A6">
            <w:pPr>
              <w:pStyle w:val="NoSpacing"/>
              <w:rPr>
                <w:rFonts w:ascii="Times New Roman" w:hAnsi="Times New Roman"/>
              </w:rPr>
            </w:pPr>
            <w:r w:rsidRPr="00D66BE4">
              <w:rPr>
                <w:rFonts w:ascii="Times New Roman" w:hAnsi="Times New Roman"/>
              </w:rPr>
              <w:t>Vlage (190cm).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34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6</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Hamilton - hc a1-spu jednokratni set creva za odrasle i decu(koristi se uz topli ovlaživač vazduha hamilton - hc 200).Jedan set sadrži sledeće:</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od ventilatora do ovlaživača (40cm),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ka pacijentu sa integrisanim grejačem i</w:t>
            </w:r>
          </w:p>
          <w:p w:rsidR="00C848A6" w:rsidRPr="00D66BE4" w:rsidRDefault="00C848A6" w:rsidP="00C848A6">
            <w:pPr>
              <w:pStyle w:val="NoSpacing"/>
              <w:rPr>
                <w:rFonts w:ascii="Times New Roman" w:hAnsi="Times New Roman"/>
              </w:rPr>
            </w:pPr>
            <w:r w:rsidRPr="00D66BE4">
              <w:rPr>
                <w:rFonts w:ascii="Times New Roman" w:hAnsi="Times New Roman"/>
              </w:rPr>
              <w:t>Temperaturnom sondom (150cm),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y račvu,</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sa posudom za sakupljanje kondezovaneVlage (160cm).Komplet sadrži ukupno 12 setova.</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7</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Višekratni adapterski kabl za topli ovlaživač vazduha hamilton -Hc 200.(koristi se uz jednokratni set creva hamilton - hc a1-spu).</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069"/>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6</w:t>
            </w:r>
            <w:r>
              <w:rPr>
                <w:rFonts w:eastAsia="Calibri"/>
                <w:sz w:val="22"/>
                <w:szCs w:val="22"/>
                <w:lang w:val="sr-Cyrl-RS" w:eastAsia="en-US"/>
              </w:rPr>
              <w:t>8</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Hamilton-hc rezervna višekratna posuda za vodu</w:t>
            </w:r>
          </w:p>
          <w:p w:rsidR="00C848A6" w:rsidRPr="00D66BE4" w:rsidRDefault="00C848A6" w:rsidP="00C848A6">
            <w:pPr>
              <w:pStyle w:val="NoSpacing"/>
              <w:rPr>
                <w:rFonts w:ascii="Times New Roman" w:hAnsi="Times New Roman"/>
              </w:rPr>
            </w:pPr>
            <w:r w:rsidRPr="00D66BE4">
              <w:rPr>
                <w:rFonts w:ascii="Times New Roman" w:hAnsi="Times New Roman"/>
              </w:rPr>
              <w:t>(koristi se uz topli ovlaživač vazduha hamilton - hc 200).</w:t>
            </w:r>
          </w:p>
          <w:p w:rsidR="00C848A6" w:rsidRPr="00D66BE4" w:rsidRDefault="00C848A6" w:rsidP="00C848A6">
            <w:pPr>
              <w:pStyle w:val="NoSpacing"/>
              <w:rPr>
                <w:rFonts w:ascii="Times New Roman" w:hAnsi="Times New Roman"/>
              </w:rPr>
            </w:pPr>
            <w:r w:rsidRPr="00D66BE4">
              <w:rPr>
                <w:rFonts w:ascii="Times New Roman" w:hAnsi="Times New Roman"/>
              </w:rPr>
              <w:t>1višekratni set creva za odrasle</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(22mm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y račva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(22mm id, 22f, 130cm)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849"/>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lastRenderedPageBreak/>
              <w:t>69</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Hamilton a0 - c2 višekratni set creva za odrasle.</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(22mm id, 22f, 130cm)</w:t>
            </w:r>
          </w:p>
          <w:p w:rsidR="00C848A6" w:rsidRPr="00D66BE4" w:rsidRDefault="00C848A6" w:rsidP="00C848A6">
            <w:pPr>
              <w:pStyle w:val="NoSpacing"/>
              <w:rPr>
                <w:rFonts w:ascii="Times New Roman" w:hAnsi="Times New Roman"/>
              </w:rPr>
            </w:pPr>
            <w:r>
              <w:rPr>
                <w:rFonts w:ascii="Times New Roman" w:hAnsi="Times New Roman"/>
              </w:rPr>
              <w:t xml:space="preserve"> - y račva, </w:t>
            </w:r>
            <w:r w:rsidRPr="00D66BE4">
              <w:rPr>
                <w:rFonts w:ascii="Times New Roman" w:hAnsi="Times New Roman"/>
              </w:rPr>
              <w:t>- ekspirijumsko crevo (22mm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višekratno fleksibilno crevo</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28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0</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Višekratni set creva za decu</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(15mm id, 22f, 130cm)</w:t>
            </w:r>
          </w:p>
          <w:p w:rsidR="00C848A6" w:rsidRPr="00D66BE4" w:rsidRDefault="00C848A6" w:rsidP="00C848A6">
            <w:pPr>
              <w:pStyle w:val="NoSpacing"/>
              <w:rPr>
                <w:rFonts w:ascii="Times New Roman" w:hAnsi="Times New Roman"/>
              </w:rPr>
            </w:pPr>
            <w:r>
              <w:rPr>
                <w:rFonts w:ascii="Times New Roman" w:hAnsi="Times New Roman"/>
              </w:rPr>
              <w:t xml:space="preserve"> - y račva, </w:t>
            </w:r>
            <w:r w:rsidRPr="00D66BE4">
              <w:rPr>
                <w:rFonts w:ascii="Times New Roman" w:hAnsi="Times New Roman"/>
              </w:rPr>
              <w:t>- ekspirijumsko crevo (15mm id, 22f, 130cm)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2122"/>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1</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Hamilton p0 - c2 višekratni set creva za decu.</w:t>
            </w:r>
          </w:p>
          <w:p w:rsidR="00C848A6" w:rsidRPr="00D66BE4" w:rsidRDefault="00C848A6" w:rsidP="00C848A6">
            <w:pPr>
              <w:pStyle w:val="NoSpacing"/>
              <w:rPr>
                <w:rFonts w:ascii="Times New Roman" w:hAnsi="Times New Roman"/>
              </w:rPr>
            </w:pPr>
            <w:r w:rsidRPr="00D66BE4">
              <w:rPr>
                <w:rFonts w:ascii="Times New Roman" w:hAnsi="Times New Roman"/>
              </w:rPr>
              <w:t>(koristi se uz hme filter, a bez toplog ovlaživača).</w:t>
            </w:r>
          </w:p>
          <w:p w:rsidR="00C848A6" w:rsidRPr="00D66BE4" w:rsidRDefault="00C848A6" w:rsidP="00C848A6">
            <w:pPr>
              <w:pStyle w:val="NoSpacing"/>
              <w:rPr>
                <w:rFonts w:ascii="Times New Roman" w:hAnsi="Times New Roman"/>
              </w:rPr>
            </w:pPr>
            <w:r w:rsidRPr="00D66BE4">
              <w:rPr>
                <w:rFonts w:ascii="Times New Roman" w:hAnsi="Times New Roman"/>
              </w:rPr>
              <w:t>Set se sastoji od sledećih delova: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inspirijumsko crevo (15mm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y račva</w:t>
            </w:r>
          </w:p>
          <w:p w:rsidR="00C848A6" w:rsidRPr="00D66BE4" w:rsidRDefault="00C848A6" w:rsidP="00C848A6">
            <w:pPr>
              <w:pStyle w:val="NoSpacing"/>
              <w:rPr>
                <w:rFonts w:ascii="Times New Roman" w:hAnsi="Times New Roman"/>
              </w:rPr>
            </w:pPr>
            <w:r w:rsidRPr="00D66BE4">
              <w:rPr>
                <w:rFonts w:ascii="Times New Roman" w:hAnsi="Times New Roman"/>
              </w:rPr>
              <w:t xml:space="preserve"> - ekspirijumsko crevo (15mm id, 22f, 130cm)</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višekratno fleksibilno crevo</w:t>
            </w:r>
          </w:p>
          <w:p w:rsidR="00C848A6" w:rsidRPr="00D66BE4" w:rsidRDefault="00C848A6" w:rsidP="00C848A6">
            <w:pPr>
              <w:pStyle w:val="NoSpacing"/>
              <w:rPr>
                <w:rFonts w:ascii="Times New Roman" w:hAnsi="Times New Roman"/>
              </w:rPr>
            </w:pPr>
            <w:r w:rsidRPr="00D66BE4">
              <w:rPr>
                <w:rFonts w:ascii="Times New Roman" w:hAnsi="Times New Roman"/>
              </w:rPr>
              <w:t xml:space="preserve"> - višekratna membrana ekspirijumske valvule, sa poklopcem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47"/>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2</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Patient breathing set (p1-c2), single water trap,</w:t>
            </w:r>
          </w:p>
          <w:p w:rsidR="00C848A6" w:rsidRPr="00D66BE4" w:rsidRDefault="00C848A6" w:rsidP="00C848A6">
            <w:pPr>
              <w:pStyle w:val="NoSpacing"/>
              <w:rPr>
                <w:rFonts w:ascii="Times New Roman" w:hAnsi="Times New Roman"/>
              </w:rPr>
            </w:pPr>
            <w:r w:rsidRPr="00D66BE4">
              <w:rPr>
                <w:rFonts w:ascii="Times New Roman" w:hAnsi="Times New Roman"/>
              </w:rPr>
              <w:t>Pediatric, reusable (for use with inspiratory limb heater</w:t>
            </w:r>
          </w:p>
          <w:p w:rsidR="00C848A6" w:rsidRPr="00D66BE4" w:rsidRDefault="00C848A6" w:rsidP="00C848A6">
            <w:pPr>
              <w:pStyle w:val="NoSpacing"/>
              <w:rPr>
                <w:rFonts w:ascii="Times New Roman" w:hAnsi="Times New Roman"/>
              </w:rPr>
            </w:pPr>
            <w:r w:rsidRPr="00D66BE4">
              <w:rPr>
                <w:rFonts w:ascii="Times New Roman" w:hAnsi="Times New Roman"/>
              </w:rPr>
              <w:t>Wire). For mr850 or mr730. Id 15mm. Ibw 3-48kg</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844"/>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3</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Patient breathing set (a1-c2), single water trap, adult,</w:t>
            </w:r>
          </w:p>
          <w:p w:rsidR="00C848A6" w:rsidRPr="00D66BE4" w:rsidRDefault="00C848A6" w:rsidP="00C848A6">
            <w:pPr>
              <w:pStyle w:val="NoSpacing"/>
              <w:rPr>
                <w:rFonts w:ascii="Times New Roman" w:hAnsi="Times New Roman"/>
              </w:rPr>
            </w:pPr>
            <w:r w:rsidRPr="00D66BE4">
              <w:rPr>
                <w:rFonts w:ascii="Times New Roman" w:hAnsi="Times New Roman"/>
              </w:rPr>
              <w:t>And reusable (for use with inspirato</w:t>
            </w:r>
            <w:r>
              <w:rPr>
                <w:rFonts w:ascii="Times New Roman" w:hAnsi="Times New Roman"/>
              </w:rPr>
              <w:t>ry limb heater wire). For mr850</w:t>
            </w:r>
            <w:r>
              <w:rPr>
                <w:rFonts w:ascii="Times New Roman" w:hAnsi="Times New Roman"/>
                <w:lang w:val="sr-Cyrl-RS"/>
              </w:rPr>
              <w:t xml:space="preserve"> </w:t>
            </w:r>
            <w:r w:rsidRPr="00D66BE4">
              <w:rPr>
                <w:rFonts w:ascii="Times New Roman" w:hAnsi="Times New Roman"/>
              </w:rPr>
              <w:t>Or mr730. Id 22mm. Ibw &gt;30kg</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32"/>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4</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Jednokratno "lagano" crevo za odrasle i decu (inspirijumsko iEkspirijumsko crevo u jednom), 72", set od 20kom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5</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EC1BDC" w:rsidRDefault="00C848A6" w:rsidP="00C848A6">
            <w:pPr>
              <w:tabs>
                <w:tab w:val="clear" w:pos="1440"/>
              </w:tabs>
              <w:suppressAutoHyphens w:val="0"/>
              <w:spacing w:line="276" w:lineRule="auto"/>
              <w:rPr>
                <w:rFonts w:eastAsia="Calibri"/>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Višekratna membrana ekspirijumske valvule (bez poklopca), za c2,Set od 5 kom.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754"/>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6</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Višekratna membrana ekspirijumske valvule, za c2, 1 kom. 1</w:t>
            </w:r>
          </w:p>
          <w:p w:rsidR="00C848A6" w:rsidRPr="00D66BE4" w:rsidRDefault="00C848A6" w:rsidP="00C848A6">
            <w:pPr>
              <w:pStyle w:val="NoSpacing"/>
              <w:rPr>
                <w:rFonts w:ascii="Times New Roman" w:hAnsi="Times New Roman"/>
              </w:rPr>
            </w:pPr>
            <w:r w:rsidRPr="00D66BE4">
              <w:rPr>
                <w:rFonts w:ascii="Times New Roman" w:hAnsi="Times New Roman"/>
              </w:rPr>
              <w:t>Višekratna membrana ekspirijumske valvule, sa poklopcem</w:t>
            </w:r>
          </w:p>
          <w:p w:rsidR="00C848A6" w:rsidRPr="00D66BE4" w:rsidRDefault="00C848A6" w:rsidP="00C848A6">
            <w:pPr>
              <w:pStyle w:val="NoSpacing"/>
              <w:rPr>
                <w:rFonts w:ascii="Times New Roman" w:hAnsi="Times New Roman"/>
              </w:rPr>
            </w:pPr>
            <w:r w:rsidRPr="00D66BE4">
              <w:rPr>
                <w:rFonts w:ascii="Times New Roman" w:hAnsi="Times New Roman"/>
              </w:rPr>
              <w:t>Ekspirijumske valvule, za c2, jedan set.</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562"/>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7</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Senzor protoka, višekratni, 10 komada/set (za odrasle i decu) 1</w:t>
            </w:r>
          </w:p>
          <w:p w:rsidR="00C848A6" w:rsidRPr="00D66BE4" w:rsidRDefault="00C848A6" w:rsidP="00C848A6">
            <w:pPr>
              <w:pStyle w:val="NoSpacing"/>
              <w:rPr>
                <w:rFonts w:ascii="Times New Roman" w:hAnsi="Times New Roman"/>
              </w:rPr>
            </w:pPr>
            <w:r w:rsidRPr="00D66BE4">
              <w:rPr>
                <w:rFonts w:ascii="Times New Roman" w:hAnsi="Times New Roman"/>
              </w:rPr>
              <w:t>Senzor protoka, višekratni, 1 komad /set (za odrasle i decu) 1</w:t>
            </w:r>
          </w:p>
          <w:p w:rsidR="00C848A6" w:rsidRPr="00D66BE4" w:rsidRDefault="00C848A6" w:rsidP="00C848A6">
            <w:pPr>
              <w:pStyle w:val="NoSpacing"/>
              <w:rPr>
                <w:rFonts w:ascii="Times New Roman" w:hAnsi="Times New Roman"/>
              </w:rPr>
            </w:pPr>
            <w:r w:rsidRPr="00D66BE4">
              <w:rPr>
                <w:rFonts w:ascii="Times New Roman" w:hAnsi="Times New Roman"/>
              </w:rPr>
              <w:t>Senzor protoka, jednokratni, 10 komada/set (za bebe) 1</w:t>
            </w:r>
          </w:p>
          <w:p w:rsidR="00C848A6" w:rsidRPr="00D66BE4" w:rsidRDefault="00C848A6" w:rsidP="00C848A6">
            <w:pPr>
              <w:pStyle w:val="NoSpacing"/>
              <w:rPr>
                <w:rFonts w:ascii="Times New Roman" w:hAnsi="Times New Roman"/>
              </w:rPr>
            </w:pPr>
            <w:r w:rsidRPr="00D66BE4">
              <w:rPr>
                <w:rFonts w:ascii="Times New Roman" w:hAnsi="Times New Roman"/>
              </w:rPr>
              <w:t>Jednokratni hme filter (intersurgical) 1</w:t>
            </w:r>
          </w:p>
          <w:p w:rsidR="00C848A6" w:rsidRPr="00D66BE4" w:rsidRDefault="00C848A6" w:rsidP="00C848A6">
            <w:pPr>
              <w:pStyle w:val="NoSpacing"/>
              <w:rPr>
                <w:rFonts w:ascii="Times New Roman" w:hAnsi="Times New Roman"/>
              </w:rPr>
            </w:pPr>
            <w:r w:rsidRPr="00D66BE4">
              <w:rPr>
                <w:rFonts w:ascii="Times New Roman" w:hAnsi="Times New Roman"/>
              </w:rPr>
              <w:t>Jednokratno fleksibilno crevo sa obrtnim kolenom i dodatnim</w:t>
            </w:r>
          </w:p>
          <w:p w:rsidR="00C848A6" w:rsidRPr="00D66BE4" w:rsidRDefault="00C848A6" w:rsidP="00C848A6">
            <w:pPr>
              <w:pStyle w:val="NoSpacing"/>
              <w:rPr>
                <w:rFonts w:ascii="Times New Roman" w:hAnsi="Times New Roman"/>
              </w:rPr>
            </w:pPr>
            <w:r w:rsidRPr="00D66BE4">
              <w:rPr>
                <w:rFonts w:ascii="Times New Roman" w:hAnsi="Times New Roman"/>
              </w:rPr>
              <w:t>Portom (intersurgical)</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1074"/>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eastAsia="en-US"/>
              </w:rPr>
              <w:t>7</w:t>
            </w:r>
            <w:r>
              <w:rPr>
                <w:rFonts w:eastAsia="Calibri"/>
                <w:sz w:val="22"/>
                <w:szCs w:val="22"/>
                <w:lang w:val="sr-Cyrl-RS" w:eastAsia="en-US"/>
              </w:rPr>
              <w:t>8</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C848A6" w:rsidRPr="00D66BE4" w:rsidRDefault="00C848A6" w:rsidP="00C848A6">
            <w:pPr>
              <w:pStyle w:val="NoSpacing"/>
              <w:rPr>
                <w:rFonts w:ascii="Times New Roman" w:hAnsi="Times New Roman"/>
              </w:rPr>
            </w:pPr>
            <w:r w:rsidRPr="00D66BE4">
              <w:rPr>
                <w:rFonts w:ascii="Times New Roman" w:hAnsi="Times New Roman"/>
              </w:rPr>
              <w:t>Višekratni inspirijumski bakterijski filter</w:t>
            </w:r>
            <w:r>
              <w:rPr>
                <w:rFonts w:ascii="Times New Roman" w:hAnsi="Times New Roman"/>
              </w:rPr>
              <w:t xml:space="preserve"> (štiti aparat od kontaminacije</w:t>
            </w:r>
            <w:r>
              <w:rPr>
                <w:rFonts w:ascii="Times New Roman" w:hAnsi="Times New Roman"/>
                <w:lang w:val="sr-Cyrl-RS"/>
              </w:rPr>
              <w:t xml:space="preserve"> </w:t>
            </w:r>
            <w:r w:rsidRPr="00D66BE4">
              <w:rPr>
                <w:rFonts w:ascii="Times New Roman" w:hAnsi="Times New Roman"/>
              </w:rPr>
              <w:t>Iz pacijentskih creva i obrnuto)1</w:t>
            </w:r>
            <w:r>
              <w:rPr>
                <w:rFonts w:ascii="Times New Roman" w:hAnsi="Times New Roman"/>
                <w:lang w:val="sr-Cyrl-RS"/>
              </w:rPr>
              <w:t xml:space="preserve"> </w:t>
            </w:r>
            <w:r w:rsidRPr="00D66BE4">
              <w:rPr>
                <w:rFonts w:ascii="Times New Roman" w:hAnsi="Times New Roman"/>
              </w:rPr>
              <w:t>jednokratni ekspirijumski filter (štiti radni prostor od kontaminacije</w:t>
            </w:r>
            <w:r>
              <w:rPr>
                <w:rFonts w:ascii="Times New Roman" w:hAnsi="Times New Roman"/>
                <w:lang w:val="sr-Cyrl-RS"/>
              </w:rPr>
              <w:t xml:space="preserve"> </w:t>
            </w:r>
            <w:r w:rsidRPr="00D66BE4">
              <w:rPr>
                <w:rFonts w:ascii="Times New Roman" w:hAnsi="Times New Roman"/>
              </w:rPr>
              <w:t>Iz pacijentskih creva), rt020, kutija od 20 kom</w:t>
            </w:r>
          </w:p>
          <w:p w:rsidR="00C848A6" w:rsidRPr="00D66BE4" w:rsidRDefault="00C848A6" w:rsidP="00C848A6">
            <w:pPr>
              <w:pStyle w:val="No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C848A6" w:rsidRPr="009E45F3" w:rsidRDefault="00C848A6" w:rsidP="00C848A6">
            <w:pPr>
              <w:tabs>
                <w:tab w:val="clear" w:pos="1440"/>
              </w:tabs>
              <w:suppressAutoHyphens w:val="0"/>
              <w:spacing w:line="276" w:lineRule="auto"/>
              <w:jc w:val="center"/>
              <w:rPr>
                <w:rFonts w:eastAsia="Calibri"/>
                <w:lang w:eastAsia="en-US"/>
              </w:rPr>
            </w:pPr>
            <w:r>
              <w:rPr>
                <w:rFonts w:eastAsia="Calibri"/>
                <w:sz w:val="22"/>
                <w:szCs w:val="22"/>
                <w:lang w:val="sr-Cyrl-RS" w:eastAsia="en-US"/>
              </w:rPr>
              <w:t>79</w:t>
            </w:r>
            <w:r>
              <w:rPr>
                <w:rFonts w:eastAsia="Calibri"/>
                <w:sz w:val="22"/>
                <w:szCs w:val="22"/>
                <w:lang w:eastAsia="en-US"/>
              </w:rPr>
              <w:t>.</w:t>
            </w:r>
          </w:p>
          <w:p w:rsidR="00C848A6" w:rsidRPr="00A12587" w:rsidRDefault="00C848A6" w:rsidP="00C848A6">
            <w:pPr>
              <w:tabs>
                <w:tab w:val="clear" w:pos="1440"/>
              </w:tabs>
              <w:suppressAutoHyphens w:val="0"/>
              <w:spacing w:line="276" w:lineRule="auto"/>
              <w:jc w:val="center"/>
              <w:rPr>
                <w:rFonts w:eastAsia="Calibri"/>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C848A6" w:rsidRPr="00D66BE4" w:rsidRDefault="00C848A6" w:rsidP="00C848A6">
            <w:pPr>
              <w:pStyle w:val="NoSpacing"/>
              <w:rPr>
                <w:rFonts w:ascii="Times New Roman" w:hAnsi="Times New Roman"/>
              </w:rPr>
            </w:pPr>
            <w:r w:rsidRPr="00D66BE4">
              <w:rPr>
                <w:rFonts w:ascii="Times New Roman" w:hAnsi="Times New Roman"/>
              </w:rPr>
              <w:t>Višekratne niv maske, set od 4 veličine, sa trakama za fiksiranje</w:t>
            </w:r>
            <w:r>
              <w:rPr>
                <w:rFonts w:ascii="Times New Roman" w:hAnsi="Times New Roman"/>
                <w:lang w:val="sr-Cyrl-RS"/>
              </w:rPr>
              <w:t xml:space="preserve"> </w:t>
            </w:r>
            <w:r>
              <w:rPr>
                <w:rFonts w:ascii="Times New Roman" w:hAnsi="Times New Roman"/>
                <w:lang w:val="sr-Latn-RS"/>
              </w:rPr>
              <w:t>n</w:t>
            </w:r>
            <w:r w:rsidRPr="00D66BE4">
              <w:rPr>
                <w:rFonts w:ascii="Times New Roman" w:hAnsi="Times New Roman"/>
              </w:rPr>
              <w:t>a glavu.</w:t>
            </w:r>
          </w:p>
        </w:tc>
        <w:tc>
          <w:tcPr>
            <w:tcW w:w="1701" w:type="dxa"/>
            <w:tcBorders>
              <w:top w:val="single" w:sz="4" w:space="0" w:color="auto"/>
              <w:left w:val="single" w:sz="4" w:space="0" w:color="auto"/>
              <w:bottom w:val="single" w:sz="4" w:space="0" w:color="auto"/>
              <w:right w:val="single" w:sz="4" w:space="0" w:color="auto"/>
            </w:tcBorders>
          </w:tcPr>
          <w:p w:rsidR="00C848A6" w:rsidRPr="00D66BE4"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r w:rsidR="00C848A6" w:rsidRPr="00A12587" w:rsidTr="00C848A6">
        <w:trPr>
          <w:trHeight w:hRule="exact" w:val="303"/>
        </w:trPr>
        <w:tc>
          <w:tcPr>
            <w:tcW w:w="6771" w:type="dxa"/>
            <w:gridSpan w:val="2"/>
            <w:tcBorders>
              <w:top w:val="single" w:sz="4" w:space="0" w:color="auto"/>
              <w:left w:val="single" w:sz="4" w:space="0" w:color="auto"/>
              <w:bottom w:val="single" w:sz="4" w:space="0" w:color="auto"/>
              <w:right w:val="single" w:sz="4" w:space="0" w:color="auto"/>
            </w:tcBorders>
            <w:vAlign w:val="center"/>
          </w:tcPr>
          <w:p w:rsidR="00C848A6" w:rsidRPr="00A12587" w:rsidRDefault="00C848A6" w:rsidP="00C848A6">
            <w:pPr>
              <w:pStyle w:val="NoSpacing"/>
              <w:rPr>
                <w:rFonts w:ascii="Times New Roman" w:hAnsi="Times New Roman"/>
              </w:rPr>
            </w:pPr>
            <w:r w:rsidRPr="00A12587">
              <w:rPr>
                <w:rFonts w:ascii="Times New Roman" w:hAnsi="Times New Roman"/>
              </w:rPr>
              <w:t xml:space="preserve">                                                                                               УКУПНО</w:t>
            </w:r>
          </w:p>
        </w:tc>
        <w:tc>
          <w:tcPr>
            <w:tcW w:w="1701"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c>
          <w:tcPr>
            <w:tcW w:w="2166" w:type="dxa"/>
            <w:tcBorders>
              <w:top w:val="single" w:sz="4" w:space="0" w:color="auto"/>
              <w:left w:val="single" w:sz="4" w:space="0" w:color="auto"/>
              <w:bottom w:val="single" w:sz="4" w:space="0" w:color="auto"/>
              <w:right w:val="single" w:sz="4" w:space="0" w:color="auto"/>
            </w:tcBorders>
          </w:tcPr>
          <w:p w:rsidR="00C848A6" w:rsidRPr="00A12587" w:rsidRDefault="00C848A6" w:rsidP="00C848A6">
            <w:pPr>
              <w:tabs>
                <w:tab w:val="clear" w:pos="1440"/>
              </w:tabs>
              <w:suppressAutoHyphens w:val="0"/>
              <w:spacing w:line="276" w:lineRule="auto"/>
              <w:jc w:val="left"/>
              <w:rPr>
                <w:rFonts w:eastAsia="Calibri"/>
                <w:lang w:eastAsia="en-US"/>
              </w:rPr>
            </w:pPr>
          </w:p>
        </w:tc>
      </w:tr>
    </w:tbl>
    <w:p w:rsidR="00C848A6" w:rsidRPr="00AC1D7D" w:rsidRDefault="00C848A6" w:rsidP="00C848A6">
      <w:pPr>
        <w:tabs>
          <w:tab w:val="clear" w:pos="1440"/>
        </w:tabs>
        <w:suppressAutoHyphens w:val="0"/>
        <w:spacing w:after="200" w:line="276" w:lineRule="auto"/>
        <w:jc w:val="left"/>
        <w:rPr>
          <w:rFonts w:eastAsia="Calibri"/>
          <w:sz w:val="22"/>
          <w:szCs w:val="22"/>
          <w:lang w:val="sr-Latn-RS" w:eastAsia="en-US"/>
        </w:rPr>
      </w:pPr>
    </w:p>
    <w:tbl>
      <w:tblPr>
        <w:tblW w:w="10474" w:type="dxa"/>
        <w:tblLayout w:type="fixed"/>
        <w:tblLook w:val="0000" w:firstRow="0" w:lastRow="0" w:firstColumn="0" w:lastColumn="0" w:noHBand="0" w:noVBand="0"/>
      </w:tblPr>
      <w:tblGrid>
        <w:gridCol w:w="3491"/>
        <w:gridCol w:w="3477"/>
        <w:gridCol w:w="3506"/>
      </w:tblGrid>
      <w:tr w:rsidR="00C848A6" w:rsidRPr="00A12587" w:rsidTr="00C848A6">
        <w:trPr>
          <w:trHeight w:val="497"/>
        </w:trPr>
        <w:tc>
          <w:tcPr>
            <w:tcW w:w="3491" w:type="dxa"/>
            <w:shd w:val="clear" w:color="auto" w:fill="auto"/>
            <w:vAlign w:val="center"/>
          </w:tcPr>
          <w:p w:rsidR="00C848A6" w:rsidRPr="00A12587" w:rsidRDefault="00C848A6" w:rsidP="00C848A6">
            <w:pPr>
              <w:pStyle w:val="BodyText2"/>
              <w:spacing w:after="0" w:line="240" w:lineRule="auto"/>
              <w:jc w:val="center"/>
            </w:pPr>
            <w:r>
              <w:rPr>
                <w:sz w:val="22"/>
                <w:szCs w:val="22"/>
                <w:lang w:val="sr-Cyrl-RS"/>
              </w:rPr>
              <w:t xml:space="preserve">                        </w:t>
            </w:r>
            <w:r w:rsidRPr="00A12587">
              <w:rPr>
                <w:sz w:val="22"/>
                <w:szCs w:val="22"/>
              </w:rPr>
              <w:t>Датум:</w:t>
            </w:r>
          </w:p>
        </w:tc>
        <w:tc>
          <w:tcPr>
            <w:tcW w:w="3477" w:type="dxa"/>
            <w:shd w:val="clear" w:color="auto" w:fill="auto"/>
            <w:vAlign w:val="center"/>
          </w:tcPr>
          <w:p w:rsidR="00C848A6" w:rsidRPr="00A12587" w:rsidRDefault="00C848A6" w:rsidP="00C848A6">
            <w:pPr>
              <w:pStyle w:val="BodyText2"/>
              <w:spacing w:after="0" w:line="240" w:lineRule="auto"/>
              <w:jc w:val="center"/>
            </w:pPr>
            <w:r w:rsidRPr="00A12587">
              <w:rPr>
                <w:sz w:val="22"/>
                <w:szCs w:val="22"/>
              </w:rPr>
              <w:t>М.П.</w:t>
            </w:r>
          </w:p>
        </w:tc>
        <w:tc>
          <w:tcPr>
            <w:tcW w:w="3506" w:type="dxa"/>
            <w:shd w:val="clear" w:color="auto" w:fill="auto"/>
            <w:vAlign w:val="center"/>
          </w:tcPr>
          <w:p w:rsidR="00C848A6" w:rsidRPr="00A12587" w:rsidRDefault="00C848A6" w:rsidP="00C848A6">
            <w:pPr>
              <w:pStyle w:val="BodyText2"/>
              <w:spacing w:after="0" w:line="240" w:lineRule="auto"/>
              <w:jc w:val="center"/>
            </w:pPr>
            <w:r w:rsidRPr="00A12587">
              <w:rPr>
                <w:sz w:val="22"/>
                <w:szCs w:val="22"/>
              </w:rPr>
              <w:t>Потпис понуђача</w:t>
            </w:r>
          </w:p>
        </w:tc>
      </w:tr>
      <w:tr w:rsidR="00C848A6" w:rsidRPr="00A12587" w:rsidTr="00C848A6">
        <w:trPr>
          <w:trHeight w:val="127"/>
        </w:trPr>
        <w:tc>
          <w:tcPr>
            <w:tcW w:w="3491" w:type="dxa"/>
            <w:tcBorders>
              <w:bottom w:val="single" w:sz="4" w:space="0" w:color="000000"/>
            </w:tcBorders>
            <w:shd w:val="clear" w:color="auto" w:fill="auto"/>
          </w:tcPr>
          <w:p w:rsidR="00C848A6" w:rsidRPr="00A12587" w:rsidRDefault="00C848A6" w:rsidP="00C848A6">
            <w:pPr>
              <w:pStyle w:val="BodyText2"/>
              <w:snapToGrid w:val="0"/>
              <w:spacing w:line="100" w:lineRule="atLeast"/>
            </w:pPr>
          </w:p>
        </w:tc>
        <w:tc>
          <w:tcPr>
            <w:tcW w:w="3477" w:type="dxa"/>
            <w:shd w:val="clear" w:color="auto" w:fill="auto"/>
          </w:tcPr>
          <w:p w:rsidR="00C848A6" w:rsidRPr="00A12587" w:rsidRDefault="00C848A6" w:rsidP="00C848A6">
            <w:pPr>
              <w:pStyle w:val="BodyText2"/>
              <w:snapToGrid w:val="0"/>
              <w:spacing w:line="100" w:lineRule="atLeast"/>
              <w:rPr>
                <w:lang w:val="sr-Cyrl-CS"/>
              </w:rPr>
            </w:pPr>
          </w:p>
        </w:tc>
        <w:tc>
          <w:tcPr>
            <w:tcW w:w="3506" w:type="dxa"/>
            <w:tcBorders>
              <w:bottom w:val="single" w:sz="4" w:space="0" w:color="000000"/>
            </w:tcBorders>
            <w:shd w:val="clear" w:color="auto" w:fill="auto"/>
          </w:tcPr>
          <w:p w:rsidR="00C848A6" w:rsidRPr="00A12587" w:rsidRDefault="00C848A6" w:rsidP="00C848A6">
            <w:pPr>
              <w:pStyle w:val="BodyText2"/>
              <w:snapToGrid w:val="0"/>
              <w:spacing w:line="100" w:lineRule="atLeast"/>
            </w:pPr>
          </w:p>
        </w:tc>
      </w:tr>
    </w:tbl>
    <w:p w:rsidR="00363E22" w:rsidRDefault="00363E22" w:rsidP="00B17689">
      <w:pPr>
        <w:tabs>
          <w:tab w:val="clear" w:pos="1440"/>
        </w:tabs>
        <w:suppressAutoHyphens w:val="0"/>
        <w:spacing w:before="120"/>
        <w:ind w:right="-170"/>
        <w:jc w:val="left"/>
        <w:rPr>
          <w:rFonts w:eastAsia="Calibri"/>
          <w:b/>
          <w:i/>
          <w:sz w:val="22"/>
          <w:szCs w:val="22"/>
          <w:lang w:val="sr-Cyrl-CS" w:eastAsia="en-US"/>
        </w:rPr>
      </w:pPr>
    </w:p>
    <w:p w:rsidR="00B17689" w:rsidRPr="00B17689" w:rsidRDefault="00B17689" w:rsidP="00B17689">
      <w:pPr>
        <w:tabs>
          <w:tab w:val="clear" w:pos="1440"/>
        </w:tabs>
        <w:suppressAutoHyphens w:val="0"/>
        <w:spacing w:before="120"/>
        <w:ind w:right="-170"/>
        <w:jc w:val="left"/>
        <w:rPr>
          <w:rFonts w:eastAsia="Calibri"/>
          <w:b/>
          <w:i/>
          <w:sz w:val="22"/>
          <w:szCs w:val="22"/>
          <w:lang w:val="sr-Cyrl-CS" w:eastAsia="en-US"/>
        </w:rPr>
      </w:pPr>
      <w:r w:rsidRPr="00D66290">
        <w:rPr>
          <w:rFonts w:eastAsia="Calibri"/>
          <w:b/>
          <w:i/>
          <w:sz w:val="22"/>
          <w:szCs w:val="22"/>
          <w:lang w:val="sr-Cyrl-CS" w:eastAsia="en-US"/>
        </w:rPr>
        <w:lastRenderedPageBreak/>
        <w:t xml:space="preserve">Партија </w:t>
      </w:r>
      <w:r>
        <w:rPr>
          <w:rFonts w:eastAsia="Calibri"/>
          <w:b/>
          <w:i/>
          <w:sz w:val="22"/>
          <w:szCs w:val="22"/>
          <w:lang w:val="sr-Cyrl-CS" w:eastAsia="en-US"/>
        </w:rPr>
        <w:t>3</w:t>
      </w:r>
      <w:r w:rsidRPr="00D66290">
        <w:rPr>
          <w:rFonts w:eastAsia="Calibri"/>
          <w:b/>
          <w:i/>
          <w:sz w:val="22"/>
          <w:szCs w:val="22"/>
          <w:lang w:eastAsia="en-US"/>
        </w:rPr>
        <w:t xml:space="preserve">: </w:t>
      </w:r>
      <w:r w:rsidR="00C848A6" w:rsidRPr="00C848A6">
        <w:rPr>
          <w:rFonts w:eastAsia="Calibri"/>
          <w:b/>
          <w:i/>
          <w:iCs/>
          <w:sz w:val="22"/>
          <w:szCs w:val="22"/>
          <w:lang w:val="sr-Cyrl-RS" w:eastAsia="en-US"/>
        </w:rPr>
        <w:t xml:space="preserve">Респиратор </w:t>
      </w:r>
      <w:r w:rsidR="00C848A6" w:rsidRPr="00C848A6">
        <w:rPr>
          <w:rFonts w:eastAsia="Calibri"/>
          <w:b/>
          <w:i/>
          <w:iCs/>
          <w:sz w:val="22"/>
          <w:szCs w:val="22"/>
          <w:lang w:val="sr-Latn-RS" w:eastAsia="en-US"/>
        </w:rPr>
        <w:t xml:space="preserve">Centiva </w:t>
      </w:r>
      <w:r w:rsidR="00C848A6" w:rsidRPr="00C848A6">
        <w:rPr>
          <w:rFonts w:eastAsia="Calibri"/>
          <w:b/>
          <w:i/>
          <w:iCs/>
          <w:sz w:val="22"/>
          <w:szCs w:val="22"/>
          <w:lang w:val="sr-Cyrl-RS" w:eastAsia="en-US"/>
        </w:rPr>
        <w:t xml:space="preserve">произвођача </w:t>
      </w:r>
      <w:r w:rsidR="00C848A6" w:rsidRPr="00C848A6">
        <w:rPr>
          <w:rFonts w:eastAsia="Calibri"/>
          <w:b/>
          <w:i/>
          <w:sz w:val="22"/>
          <w:szCs w:val="22"/>
          <w:lang w:eastAsia="en-US"/>
        </w:rPr>
        <w:t>GE Healtchare</w:t>
      </w:r>
    </w:p>
    <w:p w:rsidR="00B17689" w:rsidRPr="007B2A70" w:rsidRDefault="00B17689" w:rsidP="00B17689">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B17689" w:rsidRPr="007B2A70" w:rsidRDefault="00B17689" w:rsidP="00B17689">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B17689" w:rsidRPr="000E27D2" w:rsidRDefault="00B17689" w:rsidP="00B17689">
      <w:pPr>
        <w:tabs>
          <w:tab w:val="clear" w:pos="1440"/>
        </w:tabs>
        <w:suppressAutoHyphens w:val="0"/>
        <w:spacing w:before="120" w:after="120" w:line="276" w:lineRule="auto"/>
        <w:ind w:right="-170"/>
        <w:contextualSpacing/>
        <w:rPr>
          <w:color w:val="000000"/>
          <w:sz w:val="22"/>
          <w:szCs w:val="22"/>
          <w:lang w:val="sr-Cyrl-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Pr>
          <w:color w:val="000000"/>
          <w:sz w:val="22"/>
          <w:szCs w:val="22"/>
          <w:lang w:eastAsia="en-US"/>
        </w:rPr>
        <w:t>воје транспортне трошкове и сл.</w:t>
      </w:r>
    </w:p>
    <w:p w:rsidR="00B17689" w:rsidRPr="001469BA" w:rsidRDefault="001469BA" w:rsidP="001469BA">
      <w:pPr>
        <w:pStyle w:val="ListParagraph"/>
        <w:numPr>
          <w:ilvl w:val="0"/>
          <w:numId w:val="48"/>
        </w:numPr>
        <w:tabs>
          <w:tab w:val="clear" w:pos="1080"/>
        </w:tabs>
        <w:suppressAutoHyphens w:val="0"/>
        <w:spacing w:after="0"/>
        <w:contextualSpacing/>
        <w:jc w:val="left"/>
        <w:rPr>
          <w:rFonts w:ascii="Times New Roman" w:hAnsi="Times New Roman"/>
          <w:b/>
          <w:szCs w:val="22"/>
          <w:lang w:val="sr-Latn-RS"/>
        </w:rPr>
      </w:pPr>
      <w:r w:rsidRPr="001469BA">
        <w:rPr>
          <w:rFonts w:ascii="Times New Roman" w:eastAsia="Calibri" w:hAnsi="Times New Roman"/>
          <w:b/>
          <w:iCs/>
          <w:szCs w:val="22"/>
          <w:lang w:val="sr-Cyrl-RS" w:eastAsia="en-US"/>
        </w:rPr>
        <w:t xml:space="preserve">Респиратор </w:t>
      </w:r>
      <w:r w:rsidRPr="001469BA">
        <w:rPr>
          <w:rFonts w:ascii="Times New Roman" w:eastAsia="Calibri" w:hAnsi="Times New Roman"/>
          <w:b/>
          <w:iCs/>
          <w:szCs w:val="22"/>
          <w:lang w:val="sr-Latn-RS" w:eastAsia="en-US"/>
        </w:rPr>
        <w:t xml:space="preserve">Centiva </w:t>
      </w:r>
      <w:r w:rsidRPr="001469BA">
        <w:rPr>
          <w:rFonts w:ascii="Times New Roman" w:eastAsia="Calibri" w:hAnsi="Times New Roman"/>
          <w:b/>
          <w:iCs/>
          <w:szCs w:val="22"/>
          <w:lang w:val="sr-Cyrl-RS" w:eastAsia="en-US"/>
        </w:rPr>
        <w:t xml:space="preserve">произвођача </w:t>
      </w:r>
      <w:r w:rsidRPr="001469BA">
        <w:rPr>
          <w:rFonts w:ascii="Times New Roman" w:eastAsia="Calibri" w:hAnsi="Times New Roman"/>
          <w:b/>
          <w:szCs w:val="22"/>
          <w:lang w:eastAsia="en-US"/>
        </w:rPr>
        <w:t>GE Healtchare</w:t>
      </w:r>
    </w:p>
    <w:p w:rsidR="00B17689" w:rsidRPr="002D4EFF" w:rsidRDefault="00C848A6" w:rsidP="00C848A6">
      <w:pPr>
        <w:suppressAutoHyphens w:val="0"/>
        <w:spacing w:before="120" w:line="276" w:lineRule="auto"/>
        <w:ind w:right="-170"/>
        <w:contextualSpacing/>
        <w:rPr>
          <w:color w:val="000000"/>
          <w:sz w:val="22"/>
          <w:szCs w:val="22"/>
          <w:lang w:val="sr-Cyrl-RS" w:eastAsia="en-US"/>
        </w:rPr>
      </w:pPr>
      <w:r>
        <w:rPr>
          <w:rFonts w:eastAsia="Calibri"/>
          <w:b/>
          <w:sz w:val="22"/>
          <w:szCs w:val="22"/>
          <w:lang w:val="sr-Cyrl-RS" w:eastAsia="en-US"/>
        </w:rPr>
        <w:t xml:space="preserve">            </w:t>
      </w:r>
      <w:r w:rsidR="00B17689">
        <w:rPr>
          <w:rFonts w:eastAsia="Calibri"/>
          <w:b/>
          <w:sz w:val="22"/>
          <w:szCs w:val="22"/>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B17689" w:rsidRPr="00D66BE4" w:rsidTr="00B17689">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jc w:val="center"/>
              <w:rPr>
                <w:b/>
                <w:noProof/>
                <w:lang w:eastAsia="hr-HR"/>
              </w:rPr>
            </w:pPr>
            <w:r w:rsidRPr="00FD0720">
              <w:rPr>
                <w:b/>
                <w:noProof/>
                <w:sz w:val="22"/>
                <w:szCs w:val="22"/>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17689" w:rsidRDefault="00B17689" w:rsidP="00B17689">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B17689" w:rsidRPr="00FD0720" w:rsidRDefault="00B17689" w:rsidP="00B17689">
            <w:pPr>
              <w:jc w:val="center"/>
              <w:rPr>
                <w:b/>
                <w:lang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B17689" w:rsidRPr="00FD0720" w:rsidRDefault="00B17689" w:rsidP="00B17689">
            <w:pPr>
              <w:jc w:val="center"/>
              <w:rPr>
                <w:b/>
                <w:lang w:eastAsia="hr-HR"/>
              </w:rPr>
            </w:pPr>
            <w:r w:rsidRPr="00FD0720">
              <w:rPr>
                <w:b/>
                <w:sz w:val="22"/>
                <w:szCs w:val="22"/>
                <w:lang w:eastAsia="hr-HR"/>
              </w:rPr>
              <w:t>Цена сервисне интервенције</w:t>
            </w:r>
          </w:p>
          <w:p w:rsidR="00B17689" w:rsidRPr="00FD0720" w:rsidRDefault="00B17689" w:rsidP="00B1768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B17689" w:rsidRPr="00B17689" w:rsidTr="00B17689">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231071" w:rsidRDefault="00B17689" w:rsidP="00B1768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РЕЕР вршне заптивке мембране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склопа РЕЕР мембране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1469BA">
            <w:pPr>
              <w:tabs>
                <w:tab w:val="clear" w:pos="1440"/>
              </w:tabs>
              <w:suppressAutoHyphens w:val="0"/>
              <w:jc w:val="left"/>
              <w:rPr>
                <w:rFonts w:eastAsia="Calibri"/>
                <w:noProof/>
                <w:lang w:val="sr-Latn-R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челичне плоче за РЕЕР мембрану</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пратеће мрежице протока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мрежице протока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 xml:space="preserve">експираторне валвуле </w:t>
            </w:r>
            <w:r w:rsidR="001469BA" w:rsidRPr="001469BA">
              <w:rPr>
                <w:rFonts w:eastAsia="Calibri"/>
                <w:iCs/>
                <w:sz w:val="22"/>
                <w:szCs w:val="22"/>
                <w:lang w:val="sr-Latn-RS" w:eastAsia="en-US"/>
              </w:rPr>
              <w:t>Centiva</w:t>
            </w:r>
            <w:r w:rsidR="001469BA" w:rsidRPr="001469BA">
              <w:rPr>
                <w:rFonts w:eastAsia="Calibri"/>
                <w:noProof/>
                <w:sz w:val="22"/>
                <w:szCs w:val="22"/>
                <w:lang w:val="sr-Cyrl-CS" w:eastAsia="en-US"/>
              </w:rPr>
              <w:t xml:space="preserve"> /5</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1469BA" w:rsidRDefault="00B17689" w:rsidP="001469BA">
            <w:pPr>
              <w:tabs>
                <w:tab w:val="clear" w:pos="1440"/>
              </w:tabs>
              <w:suppressAutoHyphens w:val="0"/>
              <w:jc w:val="left"/>
              <w:rPr>
                <w:rFonts w:eastAsia="Calibri"/>
                <w:noProof/>
                <w:lang w:val="sr-Latn-R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 xml:space="preserve">О2 сензора за </w:t>
            </w:r>
            <w:r w:rsidR="001469BA" w:rsidRPr="001469BA">
              <w:rPr>
                <w:rFonts w:eastAsia="Calibri"/>
                <w:iCs/>
                <w:sz w:val="22"/>
                <w:szCs w:val="22"/>
                <w:lang w:val="sr-Latn-RS" w:eastAsia="en-US"/>
              </w:rPr>
              <w:t>Centivu</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1469BA" w:rsidRDefault="00B17689" w:rsidP="001469BA">
            <w:pPr>
              <w:tabs>
                <w:tab w:val="clear" w:pos="1440"/>
              </w:tabs>
              <w:suppressAutoHyphens w:val="0"/>
              <w:jc w:val="left"/>
              <w:rPr>
                <w:rFonts w:eastAsia="Calibri"/>
                <w:noProof/>
                <w:lang w:val="sr-Cyrl-R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RS" w:eastAsia="en-US"/>
              </w:rPr>
              <w:t>вентила слободног дисања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1469BA" w:rsidRDefault="00B17689" w:rsidP="001469BA">
            <w:pPr>
              <w:tabs>
                <w:tab w:val="clear" w:pos="1440"/>
              </w:tabs>
              <w:suppressAutoHyphens w:val="0"/>
              <w:jc w:val="left"/>
              <w:rPr>
                <w:rFonts w:eastAsia="Calibri"/>
                <w:noProof/>
                <w:lang w:val="sr-Cyrl-R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sidR="001469BA">
              <w:rPr>
                <w:rFonts w:eastAsia="Calibri"/>
                <w:noProof/>
                <w:sz w:val="22"/>
                <w:szCs w:val="22"/>
                <w:lang w:val="sr-Cyrl-CS" w:eastAsia="en-US"/>
              </w:rPr>
              <w:t>батеријског напајања 24</w:t>
            </w:r>
            <w:r w:rsidR="001469BA">
              <w:rPr>
                <w:rFonts w:eastAsia="Calibri"/>
                <w:noProof/>
                <w:sz w:val="22"/>
                <w:szCs w:val="22"/>
                <w:lang w:val="sr-Latn-RS" w:eastAsia="en-US"/>
              </w:rPr>
              <w:t>V</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1469BA"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Годишњи сервис апарата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D66BE4" w:rsidTr="00B17689">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B17689" w:rsidRPr="00D66BE4" w:rsidRDefault="00B17689" w:rsidP="00B17689">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B17689" w:rsidRPr="00D66BE4" w:rsidRDefault="00B17689" w:rsidP="00B17689">
            <w:pPr>
              <w:tabs>
                <w:tab w:val="clear" w:pos="1440"/>
              </w:tabs>
              <w:suppressAutoHyphens w:val="0"/>
              <w:spacing w:line="276" w:lineRule="auto"/>
              <w:jc w:val="left"/>
              <w:rPr>
                <w:rFonts w:eastAsia="Calibri"/>
                <w:lang w:eastAsia="en-US"/>
              </w:rPr>
            </w:pPr>
          </w:p>
        </w:tc>
      </w:tr>
    </w:tbl>
    <w:p w:rsidR="00B17689" w:rsidRPr="00BC559E" w:rsidRDefault="00B17689" w:rsidP="00B17689">
      <w:pPr>
        <w:tabs>
          <w:tab w:val="clear" w:pos="1440"/>
        </w:tabs>
        <w:suppressAutoHyphens w:val="0"/>
        <w:spacing w:after="200" w:line="276" w:lineRule="auto"/>
        <w:contextualSpacing/>
        <w:jc w:val="left"/>
        <w:rPr>
          <w:rFonts w:eastAsia="Calibri"/>
          <w:b/>
          <w:sz w:val="22"/>
          <w:szCs w:val="22"/>
          <w:lang w:val="sr-Cyrl-RS" w:eastAsia="en-US"/>
        </w:rPr>
      </w:pPr>
    </w:p>
    <w:p w:rsidR="00B17689" w:rsidRPr="00B17689" w:rsidRDefault="001469BA" w:rsidP="00B17689">
      <w:pPr>
        <w:tabs>
          <w:tab w:val="clear" w:pos="1440"/>
        </w:tabs>
        <w:suppressAutoHyphens w:val="0"/>
        <w:spacing w:after="200" w:line="276" w:lineRule="auto"/>
        <w:ind w:left="720"/>
        <w:contextualSpacing/>
        <w:jc w:val="left"/>
        <w:rPr>
          <w:rFonts w:eastAsia="Calibri"/>
          <w:b/>
          <w:sz w:val="22"/>
          <w:szCs w:val="22"/>
          <w:lang w:val="sr-Cyrl-RS" w:eastAsia="en-US"/>
        </w:rPr>
      </w:pPr>
      <w:r>
        <w:rPr>
          <w:rFonts w:eastAsia="Calibri"/>
          <w:b/>
          <w:sz w:val="22"/>
          <w:szCs w:val="22"/>
          <w:lang w:val="sr-Cyrl-RS" w:eastAsia="en-US"/>
        </w:rPr>
        <w:t xml:space="preserve">  </w:t>
      </w:r>
      <w:r w:rsidR="00B17689">
        <w:rPr>
          <w:rFonts w:eastAsia="Calibri"/>
          <w:b/>
          <w:sz w:val="22"/>
          <w:szCs w:val="22"/>
          <w:lang w:val="sr-Cyrl-RS" w:eastAsia="en-U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B17689" w:rsidRPr="00D66BE4" w:rsidTr="00B17689">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rPr>
                <w:b/>
                <w:noProof/>
                <w:lang w:eastAsia="hr-HR"/>
              </w:rPr>
            </w:pPr>
            <w:r w:rsidRPr="00FD0720">
              <w:rPr>
                <w:b/>
                <w:noProof/>
                <w:sz w:val="22"/>
                <w:szCs w:val="22"/>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B17689" w:rsidRPr="003E4136" w:rsidRDefault="00B17689" w:rsidP="00B17689">
            <w:pPr>
              <w:jc w:val="center"/>
              <w:rPr>
                <w:b/>
                <w:lang w:val="sr-Cyrl-RS" w:eastAsia="hr-HR"/>
              </w:rPr>
            </w:pPr>
            <w:r w:rsidRPr="003E4136">
              <w:rPr>
                <w:b/>
                <w:sz w:val="22"/>
                <w:szCs w:val="22"/>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7689" w:rsidRPr="005647AD" w:rsidRDefault="00B17689" w:rsidP="00B17689">
            <w:pPr>
              <w:tabs>
                <w:tab w:val="clear" w:pos="1440"/>
              </w:tabs>
              <w:suppressAutoHyphens w:val="0"/>
              <w:jc w:val="center"/>
              <w:rPr>
                <w:rFonts w:eastAsia="Calibri"/>
                <w:b/>
                <w:lang w:val="sr-Cyrl-RS" w:eastAsia="en-US"/>
              </w:rPr>
            </w:pPr>
            <w:r w:rsidRPr="00FD0720">
              <w:rPr>
                <w:rFonts w:eastAsia="Calibri"/>
                <w:b/>
                <w:sz w:val="22"/>
                <w:szCs w:val="22"/>
                <w:lang w:eastAsia="en-US"/>
              </w:rPr>
              <w:t xml:space="preserve">Цена по </w:t>
            </w:r>
            <w:r>
              <w:rPr>
                <w:rFonts w:eastAsia="Calibri"/>
                <w:b/>
                <w:sz w:val="22"/>
                <w:szCs w:val="22"/>
                <w:lang w:eastAsia="en-US"/>
              </w:rPr>
              <w:t xml:space="preserve">комаду </w:t>
            </w:r>
            <w:r w:rsidRPr="00FD0720">
              <w:rPr>
                <w:rFonts w:eastAsia="Calibri"/>
                <w:b/>
                <w:sz w:val="22"/>
                <w:szCs w:val="22"/>
                <w:lang w:eastAsia="en-US"/>
              </w:rPr>
              <w:t>у дин. без ПДВ-а</w:t>
            </w:r>
            <w:r>
              <w:rPr>
                <w:rFonts w:eastAsia="Calibri"/>
                <w:b/>
                <w:sz w:val="22"/>
                <w:szCs w:val="22"/>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B17689" w:rsidRDefault="00B17689" w:rsidP="00B17689">
            <w:pPr>
              <w:tabs>
                <w:tab w:val="clear" w:pos="1440"/>
              </w:tabs>
              <w:suppressAutoHyphens w:val="0"/>
              <w:jc w:val="center"/>
              <w:rPr>
                <w:rFonts w:eastAsia="Calibri"/>
                <w:b/>
                <w:lang w:val="sr-Cyrl-RS" w:eastAsia="en-US"/>
              </w:rPr>
            </w:pPr>
          </w:p>
          <w:p w:rsidR="00B17689" w:rsidRDefault="00B17689" w:rsidP="00B17689">
            <w:pPr>
              <w:tabs>
                <w:tab w:val="clear" w:pos="1440"/>
              </w:tabs>
              <w:suppressAutoHyphens w:val="0"/>
              <w:jc w:val="center"/>
              <w:rPr>
                <w:rFonts w:eastAsia="Calibri"/>
                <w:b/>
                <w:lang w:val="sr-Cyrl-RS" w:eastAsia="en-US"/>
              </w:rPr>
            </w:pPr>
          </w:p>
          <w:p w:rsidR="00B17689" w:rsidRPr="00FD0720" w:rsidRDefault="00B17689" w:rsidP="00B17689">
            <w:pPr>
              <w:tabs>
                <w:tab w:val="clear" w:pos="1440"/>
              </w:tabs>
              <w:suppressAutoHyphens w:val="0"/>
              <w:jc w:val="center"/>
              <w:rPr>
                <w:rFonts w:eastAsia="Calibri"/>
                <w:b/>
                <w:lang w:eastAsia="en-US"/>
              </w:rPr>
            </w:pPr>
            <w:r w:rsidRPr="00FD0720">
              <w:rPr>
                <w:rFonts w:eastAsia="Calibri"/>
                <w:b/>
                <w:sz w:val="22"/>
                <w:szCs w:val="22"/>
                <w:lang w:eastAsia="en-US"/>
              </w:rPr>
              <w:t>Гарантни рок</w:t>
            </w:r>
          </w:p>
        </w:tc>
      </w:tr>
      <w:tr w:rsidR="001469BA" w:rsidRPr="00B17689" w:rsidTr="00B17689">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469BA" w:rsidRPr="00231071" w:rsidRDefault="001469BA" w:rsidP="00B1768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1469BA" w:rsidRPr="00B17689" w:rsidRDefault="001469BA"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РЕЕР вршна заптивка мембране</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Склоп РЕЕР мембране</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1469BA" w:rsidRPr="00B17689" w:rsidRDefault="001469BA" w:rsidP="001469BA">
            <w:pPr>
              <w:tabs>
                <w:tab w:val="clear" w:pos="1440"/>
              </w:tabs>
              <w:suppressAutoHyphens w:val="0"/>
              <w:jc w:val="left"/>
              <w:rPr>
                <w:rFonts w:eastAsia="Calibri"/>
                <w:noProof/>
                <w:lang w:val="sr-Latn-RS" w:eastAsia="en-US"/>
              </w:rPr>
            </w:pPr>
            <w:r>
              <w:rPr>
                <w:rFonts w:eastAsia="Calibri"/>
                <w:noProof/>
                <w:sz w:val="22"/>
                <w:szCs w:val="22"/>
                <w:lang w:val="sr-Cyrl-CS" w:eastAsia="en-US"/>
              </w:rPr>
              <w:t>Челична плоча за РЕЕР мембрану</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1469BA" w:rsidRPr="00B17689" w:rsidRDefault="001469BA"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Пратећа мрежица протока</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DF14CD">
            <w:pPr>
              <w:tabs>
                <w:tab w:val="clear" w:pos="1440"/>
              </w:tabs>
              <w:suppressAutoHyphens w:val="0"/>
              <w:jc w:val="left"/>
              <w:rPr>
                <w:rFonts w:eastAsia="Calibri"/>
                <w:noProof/>
                <w:lang w:val="sr-Cyrl-CS" w:eastAsia="en-US"/>
              </w:rPr>
            </w:pPr>
            <w:r>
              <w:rPr>
                <w:rFonts w:eastAsia="Calibri"/>
                <w:noProof/>
                <w:sz w:val="22"/>
                <w:szCs w:val="22"/>
                <w:lang w:val="sr-Cyrl-CS" w:eastAsia="en-US"/>
              </w:rPr>
              <w:t>Мрежица протока</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1469BA">
            <w:pPr>
              <w:tabs>
                <w:tab w:val="clear" w:pos="1440"/>
              </w:tabs>
              <w:suppressAutoHyphens w:val="0"/>
              <w:jc w:val="left"/>
              <w:rPr>
                <w:rFonts w:eastAsia="Calibri"/>
                <w:noProof/>
                <w:lang w:val="sr-Cyrl-CS" w:eastAsia="en-US"/>
              </w:rPr>
            </w:pPr>
            <w:r>
              <w:rPr>
                <w:rFonts w:eastAsia="Calibri"/>
                <w:noProof/>
                <w:sz w:val="22"/>
                <w:szCs w:val="22"/>
                <w:lang w:val="sr-Cyrl-CS" w:eastAsia="en-US"/>
              </w:rPr>
              <w:t xml:space="preserve">Експираторна валвула </w:t>
            </w:r>
            <w:r w:rsidRPr="001469BA">
              <w:rPr>
                <w:rFonts w:eastAsia="Calibri"/>
                <w:iCs/>
                <w:sz w:val="22"/>
                <w:szCs w:val="22"/>
                <w:lang w:val="sr-Latn-RS" w:eastAsia="en-US"/>
              </w:rPr>
              <w:t>Centiva</w:t>
            </w:r>
            <w:r w:rsidRPr="001469BA">
              <w:rPr>
                <w:rFonts w:eastAsia="Calibri"/>
                <w:noProof/>
                <w:sz w:val="22"/>
                <w:szCs w:val="22"/>
                <w:lang w:val="sr-Cyrl-CS" w:eastAsia="en-US"/>
              </w:rPr>
              <w:t xml:space="preserve"> /5</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1469BA" w:rsidRDefault="001469BA" w:rsidP="001469BA">
            <w:pPr>
              <w:tabs>
                <w:tab w:val="clear" w:pos="1440"/>
              </w:tabs>
              <w:suppressAutoHyphens w:val="0"/>
              <w:jc w:val="left"/>
              <w:rPr>
                <w:rFonts w:eastAsia="Calibri"/>
                <w:noProof/>
                <w:lang w:val="sr-Latn-RS" w:eastAsia="en-US"/>
              </w:rPr>
            </w:pPr>
            <w:r>
              <w:rPr>
                <w:rFonts w:eastAsia="Calibri"/>
                <w:noProof/>
                <w:sz w:val="22"/>
                <w:szCs w:val="22"/>
                <w:lang w:val="sr-Cyrl-CS" w:eastAsia="en-US"/>
              </w:rPr>
              <w:t xml:space="preserve">О2 сензор за </w:t>
            </w:r>
            <w:r w:rsidRPr="001469BA">
              <w:rPr>
                <w:rFonts w:eastAsia="Calibri"/>
                <w:iCs/>
                <w:sz w:val="22"/>
                <w:szCs w:val="22"/>
                <w:lang w:val="sr-Latn-RS" w:eastAsia="en-US"/>
              </w:rPr>
              <w:t>Centivu</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1469BA" w:rsidRDefault="001469BA" w:rsidP="001469BA">
            <w:pPr>
              <w:tabs>
                <w:tab w:val="clear" w:pos="1440"/>
              </w:tabs>
              <w:suppressAutoHyphens w:val="0"/>
              <w:jc w:val="left"/>
              <w:rPr>
                <w:rFonts w:eastAsia="Calibri"/>
                <w:noProof/>
                <w:lang w:val="sr-Cyrl-RS" w:eastAsia="en-US"/>
              </w:rPr>
            </w:pPr>
            <w:r>
              <w:rPr>
                <w:rFonts w:eastAsia="Calibri"/>
                <w:noProof/>
                <w:sz w:val="22"/>
                <w:szCs w:val="22"/>
                <w:lang w:val="sr-Cyrl-CS" w:eastAsia="en-US"/>
              </w:rPr>
              <w:t>В</w:t>
            </w:r>
            <w:r>
              <w:rPr>
                <w:rFonts w:eastAsia="Calibri"/>
                <w:noProof/>
                <w:sz w:val="22"/>
                <w:szCs w:val="22"/>
                <w:lang w:val="sr-Cyrl-RS" w:eastAsia="en-US"/>
              </w:rPr>
              <w:t>ентил слободног дисања</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1469BA"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469BA" w:rsidRPr="00B17689" w:rsidRDefault="001469BA"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tcPr>
          <w:p w:rsidR="001469BA" w:rsidRPr="001469BA" w:rsidRDefault="001469BA" w:rsidP="001469BA">
            <w:pPr>
              <w:tabs>
                <w:tab w:val="clear" w:pos="1440"/>
              </w:tabs>
              <w:suppressAutoHyphens w:val="0"/>
              <w:jc w:val="left"/>
              <w:rPr>
                <w:rFonts w:eastAsia="Calibri"/>
                <w:noProof/>
                <w:lang w:val="sr-Cyrl-RS" w:eastAsia="en-US"/>
              </w:rPr>
            </w:pPr>
            <w:r>
              <w:rPr>
                <w:rFonts w:eastAsia="Calibri"/>
                <w:noProof/>
                <w:sz w:val="22"/>
                <w:szCs w:val="22"/>
                <w:lang w:val="sr-Cyrl-CS" w:eastAsia="en-US"/>
              </w:rPr>
              <w:t>Батеријско напајања 24</w:t>
            </w:r>
            <w:r>
              <w:rPr>
                <w:rFonts w:eastAsia="Calibri"/>
                <w:noProof/>
                <w:sz w:val="22"/>
                <w:szCs w:val="22"/>
                <w:lang w:val="sr-Latn-RS" w:eastAsia="en-US"/>
              </w:rPr>
              <w:t>V</w:t>
            </w:r>
          </w:p>
        </w:tc>
        <w:tc>
          <w:tcPr>
            <w:tcW w:w="1985"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1469BA" w:rsidRPr="00B17689" w:rsidRDefault="001469BA" w:rsidP="00B17689">
            <w:pPr>
              <w:tabs>
                <w:tab w:val="clear" w:pos="1440"/>
              </w:tabs>
              <w:suppressAutoHyphens w:val="0"/>
              <w:spacing w:line="276" w:lineRule="auto"/>
              <w:jc w:val="left"/>
              <w:rPr>
                <w:rFonts w:eastAsia="Calibri"/>
                <w:noProof/>
                <w:lang w:val="sr-Cyrl-CS" w:eastAsia="en-US"/>
              </w:rPr>
            </w:pPr>
          </w:p>
        </w:tc>
      </w:tr>
      <w:tr w:rsidR="00C2331C" w:rsidRPr="00D66BE4" w:rsidTr="00B17689">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C2331C" w:rsidRPr="00D66BE4" w:rsidRDefault="00C2331C" w:rsidP="00B17689">
            <w:pPr>
              <w:tabs>
                <w:tab w:val="clear" w:pos="1440"/>
              </w:tabs>
              <w:suppressAutoHyphens w:val="0"/>
              <w:spacing w:line="276" w:lineRule="auto"/>
              <w:jc w:val="left"/>
              <w:rPr>
                <w:rFonts w:eastAsia="Calibri"/>
                <w:lang w:eastAsia="en-US"/>
              </w:rPr>
            </w:pPr>
            <w: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C2331C" w:rsidRPr="00D66BE4" w:rsidRDefault="00C2331C" w:rsidP="00B17689">
            <w:pPr>
              <w:tabs>
                <w:tab w:val="clear" w:pos="1440"/>
              </w:tabs>
              <w:suppressAutoHyphens w:val="0"/>
              <w:spacing w:line="276" w:lineRule="auto"/>
              <w:jc w:val="left"/>
              <w:rPr>
                <w:rFonts w:eastAsia="Calibri"/>
                <w:lang w:eastAsia="en-US"/>
              </w:rPr>
            </w:pPr>
          </w:p>
        </w:tc>
      </w:tr>
    </w:tbl>
    <w:p w:rsidR="00B17689" w:rsidRDefault="00B17689" w:rsidP="00B17689">
      <w:pPr>
        <w:tabs>
          <w:tab w:val="clear" w:pos="1440"/>
        </w:tabs>
        <w:suppressAutoHyphens w:val="0"/>
        <w:spacing w:before="120"/>
        <w:ind w:right="-170"/>
        <w:jc w:val="left"/>
        <w:rPr>
          <w:b/>
          <w:bCs/>
          <w:i/>
          <w:noProof/>
          <w:color w:val="000000"/>
          <w:sz w:val="22"/>
          <w:szCs w:val="22"/>
          <w:lang w:val="sr-Cyrl-CS"/>
        </w:rPr>
      </w:pPr>
    </w:p>
    <w:p w:rsidR="00A3031B" w:rsidRDefault="00A3031B" w:rsidP="00B17689">
      <w:pPr>
        <w:tabs>
          <w:tab w:val="clear" w:pos="1440"/>
        </w:tabs>
        <w:suppressAutoHyphens w:val="0"/>
        <w:spacing w:before="120"/>
        <w:ind w:right="-170"/>
        <w:jc w:val="left"/>
        <w:rPr>
          <w:b/>
          <w:bCs/>
          <w:i/>
          <w:noProof/>
          <w:color w:val="000000"/>
          <w:sz w:val="22"/>
          <w:szCs w:val="22"/>
          <w:lang w:val="sr-Cyrl-CS"/>
        </w:rPr>
      </w:pPr>
    </w:p>
    <w:p w:rsidR="00A3031B" w:rsidRPr="00A3031B" w:rsidRDefault="00A3031B" w:rsidP="00B17689">
      <w:pPr>
        <w:tabs>
          <w:tab w:val="clear" w:pos="1440"/>
        </w:tabs>
        <w:suppressAutoHyphens w:val="0"/>
        <w:spacing w:before="120"/>
        <w:ind w:right="-170"/>
        <w:jc w:val="left"/>
        <w:rPr>
          <w:rFonts w:eastAsia="Calibri"/>
          <w:b/>
          <w:color w:val="FF0000"/>
          <w:sz w:val="22"/>
          <w:szCs w:val="22"/>
          <w:lang w:val="sr-Cyrl-RS" w:eastAsia="en-US"/>
        </w:rPr>
      </w:pPr>
    </w:p>
    <w:tbl>
      <w:tblPr>
        <w:tblW w:w="10474" w:type="dxa"/>
        <w:tblLayout w:type="fixed"/>
        <w:tblLook w:val="0000" w:firstRow="0" w:lastRow="0" w:firstColumn="0" w:lastColumn="0" w:noHBand="0" w:noVBand="0"/>
      </w:tblPr>
      <w:tblGrid>
        <w:gridCol w:w="3491"/>
        <w:gridCol w:w="3477"/>
        <w:gridCol w:w="3506"/>
      </w:tblGrid>
      <w:tr w:rsidR="00B17689" w:rsidRPr="00A12587" w:rsidTr="00B17689">
        <w:trPr>
          <w:trHeight w:val="497"/>
        </w:trPr>
        <w:tc>
          <w:tcPr>
            <w:tcW w:w="3491" w:type="dxa"/>
            <w:shd w:val="clear" w:color="auto" w:fill="auto"/>
            <w:vAlign w:val="center"/>
          </w:tcPr>
          <w:p w:rsidR="00B17689" w:rsidRPr="00A12587" w:rsidRDefault="00B17689" w:rsidP="00B17689">
            <w:pPr>
              <w:pStyle w:val="BodyText2"/>
              <w:spacing w:line="100" w:lineRule="atLeast"/>
            </w:pPr>
            <w:r w:rsidRPr="00A12587">
              <w:rPr>
                <w:sz w:val="22"/>
                <w:szCs w:val="22"/>
              </w:rPr>
              <w:t>Датум:</w:t>
            </w:r>
          </w:p>
        </w:tc>
        <w:tc>
          <w:tcPr>
            <w:tcW w:w="3477" w:type="dxa"/>
            <w:shd w:val="clear" w:color="auto" w:fill="auto"/>
            <w:vAlign w:val="center"/>
          </w:tcPr>
          <w:p w:rsidR="00B17689" w:rsidRPr="00A12587" w:rsidRDefault="00B17689" w:rsidP="00B17689">
            <w:pPr>
              <w:pStyle w:val="BodyText2"/>
              <w:spacing w:line="100" w:lineRule="atLeast"/>
              <w:jc w:val="center"/>
            </w:pPr>
            <w:r w:rsidRPr="00A12587">
              <w:rPr>
                <w:sz w:val="22"/>
                <w:szCs w:val="22"/>
              </w:rPr>
              <w:t>М.П.</w:t>
            </w:r>
          </w:p>
        </w:tc>
        <w:tc>
          <w:tcPr>
            <w:tcW w:w="3506" w:type="dxa"/>
            <w:shd w:val="clear" w:color="auto" w:fill="auto"/>
            <w:vAlign w:val="center"/>
          </w:tcPr>
          <w:p w:rsidR="00B17689" w:rsidRPr="00A12587" w:rsidRDefault="00B17689" w:rsidP="00B17689">
            <w:pPr>
              <w:pStyle w:val="BodyText2"/>
              <w:spacing w:line="100" w:lineRule="atLeast"/>
            </w:pPr>
            <w:r>
              <w:rPr>
                <w:sz w:val="22"/>
                <w:szCs w:val="22"/>
              </w:rPr>
              <w:t xml:space="preserve">       </w:t>
            </w:r>
            <w:r w:rsidRPr="00A12587">
              <w:rPr>
                <w:sz w:val="22"/>
                <w:szCs w:val="22"/>
              </w:rPr>
              <w:t>Потпис понуђача</w:t>
            </w:r>
          </w:p>
        </w:tc>
      </w:tr>
      <w:tr w:rsidR="00B17689" w:rsidRPr="00A12587" w:rsidTr="00B17689">
        <w:trPr>
          <w:trHeight w:val="497"/>
        </w:trPr>
        <w:tc>
          <w:tcPr>
            <w:tcW w:w="3491" w:type="dxa"/>
            <w:tcBorders>
              <w:bottom w:val="single" w:sz="4" w:space="0" w:color="000000"/>
            </w:tcBorders>
            <w:shd w:val="clear" w:color="auto" w:fill="auto"/>
          </w:tcPr>
          <w:p w:rsidR="00B17689" w:rsidRPr="00A12587" w:rsidRDefault="00B17689" w:rsidP="00B17689">
            <w:pPr>
              <w:pStyle w:val="BodyText2"/>
              <w:snapToGrid w:val="0"/>
              <w:spacing w:line="100" w:lineRule="atLeast"/>
            </w:pPr>
          </w:p>
        </w:tc>
        <w:tc>
          <w:tcPr>
            <w:tcW w:w="3477" w:type="dxa"/>
            <w:shd w:val="clear" w:color="auto" w:fill="auto"/>
          </w:tcPr>
          <w:p w:rsidR="00B17689" w:rsidRPr="00A12587" w:rsidRDefault="00B17689" w:rsidP="00B17689">
            <w:pPr>
              <w:pStyle w:val="BodyText2"/>
              <w:snapToGrid w:val="0"/>
              <w:spacing w:line="100" w:lineRule="atLeast"/>
              <w:rPr>
                <w:lang w:val="sr-Cyrl-CS"/>
              </w:rPr>
            </w:pPr>
          </w:p>
        </w:tc>
        <w:tc>
          <w:tcPr>
            <w:tcW w:w="3506" w:type="dxa"/>
            <w:tcBorders>
              <w:bottom w:val="single" w:sz="4" w:space="0" w:color="000000"/>
            </w:tcBorders>
            <w:shd w:val="clear" w:color="auto" w:fill="auto"/>
          </w:tcPr>
          <w:p w:rsidR="00B17689" w:rsidRPr="00A12587" w:rsidRDefault="00B17689" w:rsidP="00B17689">
            <w:pPr>
              <w:pStyle w:val="BodyText2"/>
              <w:snapToGrid w:val="0"/>
              <w:spacing w:line="100" w:lineRule="atLeast"/>
            </w:pPr>
          </w:p>
        </w:tc>
      </w:tr>
    </w:tbl>
    <w:p w:rsidR="00B17689" w:rsidRDefault="00B17689" w:rsidP="00B17689">
      <w:pPr>
        <w:tabs>
          <w:tab w:val="clear" w:pos="1440"/>
        </w:tabs>
        <w:suppressAutoHyphens w:val="0"/>
        <w:spacing w:before="120"/>
        <w:ind w:right="-170"/>
        <w:jc w:val="left"/>
        <w:rPr>
          <w:rFonts w:eastAsia="Calibri"/>
          <w:b/>
          <w:color w:val="FF0000"/>
          <w:sz w:val="22"/>
          <w:szCs w:val="22"/>
          <w:lang w:val="sr-Cyrl-RS" w:eastAsia="en-US"/>
        </w:rPr>
      </w:pPr>
    </w:p>
    <w:p w:rsidR="00B17689" w:rsidRDefault="00B17689" w:rsidP="00B17689">
      <w:pPr>
        <w:tabs>
          <w:tab w:val="clear" w:pos="1440"/>
        </w:tabs>
        <w:suppressAutoHyphens w:val="0"/>
        <w:spacing w:before="120"/>
        <w:ind w:right="-170"/>
        <w:jc w:val="left"/>
        <w:rPr>
          <w:rFonts w:eastAsia="Calibri"/>
          <w:b/>
          <w:color w:val="FF0000"/>
          <w:sz w:val="22"/>
          <w:szCs w:val="22"/>
          <w:lang w:val="sr-Latn-RS" w:eastAsia="en-US"/>
        </w:rPr>
      </w:pPr>
    </w:p>
    <w:p w:rsidR="005C557B" w:rsidRPr="000E27D2" w:rsidRDefault="005C557B" w:rsidP="000F428A">
      <w:pPr>
        <w:tabs>
          <w:tab w:val="clear" w:pos="1440"/>
        </w:tabs>
        <w:suppressAutoHyphens w:val="0"/>
        <w:spacing w:before="120"/>
        <w:ind w:right="-170"/>
        <w:jc w:val="left"/>
        <w:rPr>
          <w:rFonts w:eastAsia="Calibri"/>
          <w:b/>
          <w:sz w:val="22"/>
          <w:szCs w:val="22"/>
          <w:lang w:val="sr-Cyrl-RS" w:eastAsia="en-US"/>
        </w:rPr>
      </w:pPr>
    </w:p>
    <w:p w:rsidR="00A3031B" w:rsidRDefault="00A3031B" w:rsidP="000F428A">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outlineLvl w:val="0"/>
        <w:rPr>
          <w:b/>
          <w:sz w:val="22"/>
          <w:szCs w:val="22"/>
        </w:rPr>
      </w:pPr>
      <w:r w:rsidRPr="00A12587">
        <w:rPr>
          <w:b/>
          <w:sz w:val="22"/>
          <w:szCs w:val="22"/>
          <w:lang w:val="sr-Cyrl-CS"/>
        </w:rPr>
        <w:t xml:space="preserve">              ПАРТИЈА _______</w:t>
      </w: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12587" w:rsidRDefault="00FC0A92" w:rsidP="00FC0A92">
      <w:pPr>
        <w:rPr>
          <w:bCs/>
          <w:sz w:val="22"/>
          <w:szCs w:val="22"/>
          <w:lang w:val="sr-Cyrl-CS"/>
        </w:rPr>
      </w:pPr>
      <w:r w:rsidRPr="00A12587">
        <w:rPr>
          <w:bCs/>
          <w:sz w:val="22"/>
          <w:szCs w:val="22"/>
          <w:lang w:val="sr-Cyrl-CS"/>
        </w:rPr>
        <w:t>Овај образац се копира и попуњава за сваку партију за коју се доставља понуда.</w:t>
      </w:r>
    </w:p>
    <w:p w:rsidR="00D049B5" w:rsidRPr="00DF5A43" w:rsidRDefault="00D049B5" w:rsidP="00D049B5">
      <w:pPr>
        <w:jc w:val="left"/>
        <w:rPr>
          <w:i/>
          <w:iCs/>
          <w:sz w:val="22"/>
          <w:szCs w:val="22"/>
          <w:lang w:val="sr-Cyrl-RS"/>
        </w:rPr>
        <w:sectPr w:rsidR="00D049B5" w:rsidRPr="00DF5A4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A12587" w:rsidRDefault="00D049B5" w:rsidP="00D049B5">
      <w:pPr>
        <w:rPr>
          <w:bCs/>
          <w:sz w:val="22"/>
          <w:szCs w:val="22"/>
          <w:lang w:val="sr-Cyrl-CS"/>
        </w:rPr>
      </w:pPr>
      <w:bookmarkStart w:id="68" w:name="_Toc414521042"/>
      <w:bookmarkStart w:id="69" w:name="_Toc417377468"/>
    </w:p>
    <w:p w:rsidR="00D049B5" w:rsidRPr="00FC0A92" w:rsidRDefault="00D049B5" w:rsidP="00FC0A92">
      <w:pPr>
        <w:pStyle w:val="Heading3"/>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8"/>
      <w:bookmarkEnd w:id="69"/>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rPr>
      </w:pPr>
    </w:p>
    <w:p w:rsidR="00DF14CD" w:rsidRDefault="00DF14CD" w:rsidP="00D049B5">
      <w:pPr>
        <w:pStyle w:val="BodyText3"/>
        <w:spacing w:after="0"/>
        <w:rPr>
          <w:sz w:val="22"/>
          <w:szCs w:val="22"/>
        </w:rPr>
      </w:pPr>
    </w:p>
    <w:p w:rsidR="00DF14CD" w:rsidRPr="00A12587" w:rsidRDefault="00DF14CD"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F14CD">
            <w:rPr>
              <w:rFonts w:eastAsia="Calibri"/>
              <w:sz w:val="22"/>
              <w:szCs w:val="22"/>
              <w:lang w:val="sr-Latn-RS" w:eastAsia="en-US"/>
            </w:rPr>
            <w:t xml:space="preserve">Сервисирање и поправка медицинске опреме по партијама за период до годину дана,  ЈН ОП 7У/17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отвореног поступка јавне набавке број ЈН ОП </w:t>
      </w:r>
      <w:r w:rsidR="001469BA">
        <w:rPr>
          <w:sz w:val="22"/>
          <w:szCs w:val="22"/>
          <w:lang w:val="sr-Cyrl-CS"/>
        </w:rPr>
        <w:t>7</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00987B67" w:rsidRPr="00A12587">
        <w:rPr>
          <w:sz w:val="22"/>
          <w:szCs w:val="22"/>
          <w:lang w:val="sr-Latn-CS"/>
        </w:rPr>
        <w:t xml:space="preserve">да је </w:t>
      </w:r>
      <w:r w:rsidR="00987B67" w:rsidRPr="0005363D">
        <w:rPr>
          <w:rFonts w:eastAsia="Arial Unicode MS"/>
          <w:color w:val="000000"/>
          <w:kern w:val="1"/>
          <w:sz w:val="22"/>
          <w:szCs w:val="22"/>
          <w:lang w:val="sr-Cyrl-RS"/>
        </w:rPr>
        <w:t>на основу</w:t>
      </w:r>
      <w:r w:rsidR="00987B67" w:rsidRPr="0005363D">
        <w:rPr>
          <w:rFonts w:eastAsia="Arial Unicode MS"/>
          <w:color w:val="000000"/>
          <w:kern w:val="1"/>
          <w:sz w:val="22"/>
          <w:szCs w:val="22"/>
          <w:lang w:val="sr-Cyrl-CS"/>
        </w:rPr>
        <w:t xml:space="preserve"> Одлуке о додели уговора </w:t>
      </w:r>
      <w:r w:rsidR="00987B67">
        <w:rPr>
          <w:rFonts w:eastAsia="Arial Unicode MS"/>
          <w:color w:val="000000"/>
          <w:kern w:val="1"/>
          <w:sz w:val="22"/>
          <w:szCs w:val="22"/>
          <w:lang w:val="sr-Cyrl-CS"/>
        </w:rPr>
        <w:t xml:space="preserve">Наручиоца, </w:t>
      </w:r>
      <w:r w:rsidR="00987B67" w:rsidRPr="00A12587">
        <w:rPr>
          <w:sz w:val="22"/>
          <w:szCs w:val="22"/>
          <w:lang w:val="sr-Cyrl-CS"/>
        </w:rPr>
        <w:t>број_______ од ________.201</w:t>
      </w:r>
      <w:r w:rsidR="00987B67">
        <w:rPr>
          <w:sz w:val="22"/>
          <w:szCs w:val="22"/>
          <w:lang w:val="sr-Cyrl-CS"/>
        </w:rPr>
        <w:t>7</w:t>
      </w:r>
      <w:r w:rsidR="00987B67" w:rsidRPr="00A12587">
        <w:rPr>
          <w:sz w:val="22"/>
          <w:szCs w:val="22"/>
          <w:lang w:val="sr-Cyrl-CS"/>
        </w:rPr>
        <w:t>. године</w:t>
      </w:r>
      <w:r w:rsidR="00987B67">
        <w:rPr>
          <w:sz w:val="22"/>
          <w:szCs w:val="22"/>
          <w:lang w:val="sr-Cyrl-CS"/>
        </w:rPr>
        <w:t xml:space="preserve">, </w:t>
      </w:r>
      <w:r w:rsidR="00987B67" w:rsidRPr="0005363D">
        <w:rPr>
          <w:rFonts w:eastAsia="Arial Unicode MS"/>
          <w:color w:val="000000"/>
          <w:kern w:val="1"/>
          <w:sz w:val="22"/>
          <w:szCs w:val="22"/>
          <w:lang w:val="sr-Cyrl-RS"/>
        </w:rPr>
        <w:t xml:space="preserve"> </w:t>
      </w:r>
      <w:r w:rsidR="00987B67">
        <w:rPr>
          <w:rFonts w:eastAsia="Arial Unicode MS"/>
          <w:color w:val="000000"/>
          <w:kern w:val="1"/>
          <w:sz w:val="22"/>
          <w:szCs w:val="22"/>
          <w:lang w:val="sr-Cyrl-RS"/>
        </w:rPr>
        <w:t>Извршиоцу</w:t>
      </w:r>
      <w:r w:rsidR="00987B67" w:rsidRPr="0005363D">
        <w:rPr>
          <w:rFonts w:eastAsia="Arial Unicode MS"/>
          <w:color w:val="000000"/>
          <w:kern w:val="1"/>
          <w:sz w:val="22"/>
          <w:szCs w:val="22"/>
          <w:lang w:val="sr-Cyrl-RS"/>
        </w:rPr>
        <w:t xml:space="preserve"> додељен уговор</w:t>
      </w:r>
      <w:r w:rsidRPr="00A12587">
        <w:rPr>
          <w:sz w:val="22"/>
          <w:szCs w:val="22"/>
          <w:lang w:val="sr-Cyrl-CS"/>
        </w:rPr>
        <w:t>.</w:t>
      </w:r>
    </w:p>
    <w:p w:rsidR="004B4AF6" w:rsidRDefault="004B4AF6" w:rsidP="00D049B5">
      <w:pPr>
        <w:rPr>
          <w:sz w:val="22"/>
          <w:szCs w:val="22"/>
          <w:lang w:val="ru-RU"/>
        </w:rPr>
      </w:pPr>
    </w:p>
    <w:p w:rsidR="00D049B5" w:rsidRPr="00A12587" w:rsidRDefault="00D049B5" w:rsidP="00D049B5">
      <w:pPr>
        <w:rPr>
          <w:sz w:val="22"/>
          <w:szCs w:val="22"/>
          <w:lang w:val="sr-Latn-CS"/>
        </w:rPr>
      </w:pPr>
      <w:bookmarkStart w:id="78" w:name="_GoBack"/>
      <w:bookmarkEnd w:id="78"/>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987B67"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581F43" w:rsidRPr="005D2577" w:rsidRDefault="00581F43" w:rsidP="00581F43">
      <w:pPr>
        <w:pStyle w:val="Default"/>
        <w:jc w:val="both"/>
        <w:rPr>
          <w:sz w:val="22"/>
          <w:szCs w:val="22"/>
          <w:lang w:val="sr-Cyrl-RS"/>
        </w:rPr>
      </w:pPr>
      <w:r w:rsidRPr="00A12587">
        <w:rPr>
          <w:sz w:val="22"/>
          <w:szCs w:val="22"/>
        </w:rPr>
        <w:t>Вредност Уговора за партију 1 (</w:t>
      </w:r>
      <w:r w:rsidR="00987B67" w:rsidRPr="00987B67">
        <w:rPr>
          <w:iCs/>
          <w:color w:val="auto"/>
          <w:sz w:val="22"/>
          <w:szCs w:val="22"/>
          <w:lang w:val="sr-Cyrl-RS"/>
        </w:rPr>
        <w:t xml:space="preserve">Респиратор произвођача </w:t>
      </w:r>
      <w:r w:rsidR="00987B67" w:rsidRPr="00987B67">
        <w:rPr>
          <w:color w:val="auto"/>
          <w:sz w:val="22"/>
          <w:szCs w:val="22"/>
          <w:lang w:val="sr-Latn-RS"/>
        </w:rPr>
        <w:t>SI</w:t>
      </w:r>
      <w:r w:rsidR="00987B67" w:rsidRPr="00987B67">
        <w:rPr>
          <w:color w:val="auto"/>
          <w:sz w:val="22"/>
          <w:szCs w:val="22"/>
          <w:lang w:val="sr-Cyrl-RS"/>
        </w:rPr>
        <w:t>А</w:t>
      </w:r>
      <w:r w:rsidR="00987B67" w:rsidRPr="00987B67">
        <w:rPr>
          <w:color w:val="auto"/>
          <w:sz w:val="22"/>
          <w:szCs w:val="22"/>
          <w:lang w:val="sr-Latn-RS"/>
        </w:rPr>
        <w:t>R</w:t>
      </w:r>
      <w:r w:rsidR="00987B67" w:rsidRPr="00987B67">
        <w:rPr>
          <w:color w:val="auto"/>
          <w:sz w:val="22"/>
          <w:szCs w:val="22"/>
          <w:lang w:val="sr-Cyrl-RS"/>
        </w:rPr>
        <w:t>Е</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581F43" w:rsidRPr="002F50BF" w:rsidRDefault="00581F43" w:rsidP="00581F43">
      <w:pPr>
        <w:rPr>
          <w:iCs/>
        </w:rPr>
      </w:pPr>
      <w:r w:rsidRPr="00A12587">
        <w:rPr>
          <w:sz w:val="22"/>
          <w:szCs w:val="22"/>
        </w:rPr>
        <w:t>Вредност Уговора за партију 2 (</w:t>
      </w:r>
      <w:r w:rsidR="00987B67">
        <w:rPr>
          <w:iCs/>
          <w:sz w:val="22"/>
          <w:lang w:val="sr-Cyrl-RS"/>
        </w:rPr>
        <w:t>Р</w:t>
      </w:r>
      <w:r w:rsidR="00987B67" w:rsidRPr="00426083">
        <w:rPr>
          <w:iCs/>
          <w:sz w:val="22"/>
          <w:lang w:val="sr-Cyrl-RS"/>
        </w:rPr>
        <w:t xml:space="preserve">еспиратор произвођача </w:t>
      </w:r>
      <w:r w:rsidR="00987B67" w:rsidRPr="00426083">
        <w:rPr>
          <w:sz w:val="22"/>
          <w:lang w:val="sr-Latn-RS"/>
        </w:rPr>
        <w:t>HAMILTON</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укупно</w:t>
      </w:r>
      <w:r w:rsidR="00861C25">
        <w:rPr>
          <w:sz w:val="22"/>
          <w:szCs w:val="22"/>
        </w:rPr>
        <w:t xml:space="preserve"> износи ______________</w:t>
      </w:r>
      <w:r w:rsidR="00861C25">
        <w:rPr>
          <w:sz w:val="22"/>
          <w:szCs w:val="22"/>
          <w:lang w:val="sr-Cyrl-RS"/>
        </w:rPr>
        <w:t xml:space="preserve"> </w:t>
      </w:r>
      <w:r w:rsidRPr="00A12587">
        <w:rPr>
          <w:sz w:val="22"/>
          <w:szCs w:val="22"/>
        </w:rPr>
        <w:t xml:space="preserve">динара, а у складу са финансијским Планом Наручиоца. </w:t>
      </w:r>
    </w:p>
    <w:p w:rsidR="002F50BF" w:rsidRPr="002F50BF" w:rsidRDefault="00581F43" w:rsidP="00581F43">
      <w:pPr>
        <w:rPr>
          <w:sz w:val="22"/>
          <w:szCs w:val="22"/>
          <w:lang w:val="sr-Cyrl-RS"/>
        </w:rPr>
      </w:pPr>
      <w:r w:rsidRPr="00A12587">
        <w:rPr>
          <w:sz w:val="22"/>
          <w:szCs w:val="22"/>
        </w:rPr>
        <w:t xml:space="preserve">Вредност Уговора за партију </w:t>
      </w:r>
      <w:r>
        <w:rPr>
          <w:sz w:val="22"/>
          <w:szCs w:val="22"/>
        </w:rPr>
        <w:t>3</w:t>
      </w:r>
      <w:r w:rsidRPr="00A12587">
        <w:rPr>
          <w:sz w:val="22"/>
          <w:szCs w:val="22"/>
        </w:rPr>
        <w:t xml:space="preserve"> (</w:t>
      </w:r>
      <w:r w:rsidR="00987B67">
        <w:rPr>
          <w:iCs/>
          <w:sz w:val="22"/>
          <w:lang w:val="sr-Cyrl-RS"/>
        </w:rPr>
        <w:t>Р</w:t>
      </w:r>
      <w:r w:rsidR="00987B67" w:rsidRPr="00426083">
        <w:rPr>
          <w:iCs/>
          <w:sz w:val="22"/>
          <w:lang w:val="sr-Cyrl-RS"/>
        </w:rPr>
        <w:t xml:space="preserve">еспиратор </w:t>
      </w:r>
      <w:r w:rsidR="00987B67">
        <w:rPr>
          <w:iCs/>
          <w:sz w:val="22"/>
          <w:lang w:val="sr-Latn-RS"/>
        </w:rPr>
        <w:t xml:space="preserve">Centiva </w:t>
      </w:r>
      <w:r w:rsidR="00987B67" w:rsidRPr="00426083">
        <w:rPr>
          <w:iCs/>
          <w:sz w:val="22"/>
          <w:lang w:val="sr-Cyrl-RS"/>
        </w:rPr>
        <w:t xml:space="preserve">произвођача </w:t>
      </w:r>
      <w:r w:rsidR="00987B67" w:rsidRPr="00904339">
        <w:rPr>
          <w:sz w:val="22"/>
        </w:rPr>
        <w:t>GE Healtchare</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w:t>
      </w:r>
      <w:r w:rsidRPr="00A12587">
        <w:rPr>
          <w:sz w:val="22"/>
          <w:szCs w:val="22"/>
        </w:rPr>
        <w:t xml:space="preserve"> динара, а у складу са финансијским Планом Наручиоца. </w:t>
      </w:r>
    </w:p>
    <w:p w:rsidR="00D049B5" w:rsidRPr="009B79F1" w:rsidRDefault="00D049B5" w:rsidP="00D049B5">
      <w:pPr>
        <w:pStyle w:val="Default"/>
        <w:jc w:val="both"/>
        <w:rPr>
          <w:sz w:val="22"/>
          <w:szCs w:val="22"/>
          <w:lang w:val="sr-Cyrl-RS"/>
        </w:rPr>
      </w:pPr>
    </w:p>
    <w:p w:rsidR="00D049B5" w:rsidRPr="004C408D" w:rsidRDefault="00D049B5" w:rsidP="00D049B5">
      <w:pPr>
        <w:pStyle w:val="Default"/>
        <w:jc w:val="both"/>
        <w:rPr>
          <w:i/>
          <w:sz w:val="22"/>
          <w:szCs w:val="22"/>
        </w:rPr>
      </w:pPr>
      <w:r w:rsidRPr="004C408D">
        <w:rPr>
          <w:i/>
          <w:sz w:val="22"/>
          <w:szCs w:val="22"/>
        </w:rPr>
        <w:t>Укупна вредност уговора за партије</w:t>
      </w:r>
      <w:r w:rsidR="007B2238" w:rsidRPr="004C408D">
        <w:rPr>
          <w:i/>
          <w:sz w:val="22"/>
          <w:szCs w:val="22"/>
        </w:rPr>
        <w:t xml:space="preserve"> ____________</w:t>
      </w:r>
      <w:r w:rsidRPr="004C408D">
        <w:rPr>
          <w:i/>
          <w:sz w:val="22"/>
          <w:szCs w:val="22"/>
        </w:rPr>
        <w:t xml:space="preserve"> износи: до </w:t>
      </w:r>
      <w:r w:rsidRPr="004C408D">
        <w:rPr>
          <w:b/>
          <w:bCs/>
          <w:i/>
          <w:sz w:val="22"/>
          <w:szCs w:val="22"/>
        </w:rPr>
        <w:t xml:space="preserve">_________ </w:t>
      </w:r>
      <w:r w:rsidRPr="004C408D">
        <w:rPr>
          <w:i/>
          <w:sz w:val="22"/>
          <w:szCs w:val="22"/>
        </w:rPr>
        <w:t>динара без обрачунатог ПДВ-а, што са ПДВ-ом укупно износи _______________________ динара, а у складу са финансијским Планом Наручиоца.</w:t>
      </w:r>
    </w:p>
    <w:p w:rsidR="00D049B5" w:rsidRPr="00A12587" w:rsidRDefault="00D049B5" w:rsidP="00D049B5">
      <w:pPr>
        <w:pStyle w:val="Default"/>
        <w:jc w:val="both"/>
        <w:rPr>
          <w:sz w:val="22"/>
          <w:szCs w:val="22"/>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581F43" w:rsidRDefault="00581F43" w:rsidP="00987B67">
      <w:pP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987B67">
        <w:rPr>
          <w:sz w:val="22"/>
          <w:szCs w:val="22"/>
          <w:lang w:val="ru-RU"/>
        </w:rPr>
        <w:t>4</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 xml:space="preserve">Члан </w:t>
      </w:r>
      <w:r w:rsidR="00987B67">
        <w:rPr>
          <w:sz w:val="22"/>
          <w:szCs w:val="22"/>
          <w:lang w:val="sr-Cyrl-CS"/>
        </w:rPr>
        <w:t>5</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6</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987B67">
        <w:rPr>
          <w:sz w:val="22"/>
          <w:szCs w:val="22"/>
          <w:lang w:val="sr-Cyrl-RS"/>
        </w:rPr>
        <w:t>7</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8</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w:t>
      </w:r>
      <w:r w:rsidR="00A504E1">
        <w:rPr>
          <w:color w:val="auto"/>
          <w:sz w:val="22"/>
          <w:szCs w:val="22"/>
          <w:lang w:val="sr-Cyrl-RS"/>
        </w:rPr>
        <w:t>5</w:t>
      </w:r>
      <w:r w:rsidRPr="00A12587">
        <w:rPr>
          <w:color w:val="auto"/>
          <w:sz w:val="22"/>
          <w:szCs w:val="22"/>
        </w:rPr>
        <w:t xml:space="preserve">.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9</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lastRenderedPageBreak/>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0</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1</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8D76DC" w:rsidRDefault="00D049B5" w:rsidP="008D76DC">
      <w:pPr>
        <w:pStyle w:val="Default"/>
        <w:spacing w:after="140"/>
        <w:jc w:val="both"/>
        <w:rPr>
          <w:sz w:val="22"/>
          <w:szCs w:val="22"/>
        </w:rPr>
      </w:pPr>
      <w:r w:rsidRPr="00A12587">
        <w:rPr>
          <w:sz w:val="22"/>
          <w:szCs w:val="22"/>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Pr>
          <w:sz w:val="22"/>
          <w:szCs w:val="22"/>
          <w:lang w:val="sr-Cyrl-CS"/>
        </w:rPr>
        <w:t xml:space="preserve">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987B67">
        <w:rPr>
          <w:sz w:val="22"/>
          <w:szCs w:val="22"/>
          <w:lang w:val="sr-Cyrl-RS"/>
        </w:rPr>
        <w:t>2</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w:t>
      </w:r>
      <w:r w:rsidRPr="00A12587">
        <w:rPr>
          <w:sz w:val="22"/>
          <w:szCs w:val="22"/>
        </w:rPr>
        <w:lastRenderedPageBreak/>
        <w:t xml:space="preserve">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w:t>
      </w:r>
      <w:r w:rsidR="00987B67">
        <w:rPr>
          <w:sz w:val="22"/>
          <w:szCs w:val="22"/>
          <w:lang w:val="sr-Cyrl-RS"/>
        </w:rPr>
        <w:t>3</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861C25" w:rsidRDefault="00861C25"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987B67">
        <w:rPr>
          <w:color w:val="auto"/>
          <w:sz w:val="22"/>
          <w:szCs w:val="22"/>
          <w:lang w:val="sr-Cyrl-RS"/>
        </w:rPr>
        <w:t>4</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6</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987B67">
        <w:rPr>
          <w:sz w:val="22"/>
          <w:szCs w:val="22"/>
          <w:lang w:val="ru-RU"/>
        </w:rPr>
        <w:t>7</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w:t>
      </w:r>
      <w:r w:rsidR="00987B67">
        <w:rPr>
          <w:bCs/>
          <w:sz w:val="22"/>
          <w:szCs w:val="22"/>
          <w:lang w:val="ru-RU"/>
        </w:rPr>
        <w:t>8</w:t>
      </w:r>
      <w:r w:rsidRPr="00A12587">
        <w:rPr>
          <w:bCs/>
          <w:sz w:val="22"/>
          <w:szCs w:val="22"/>
          <w:lang w:val="ru-RU"/>
        </w:rPr>
        <w:t>.</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00987B67">
        <w:rPr>
          <w:sz w:val="22"/>
          <w:szCs w:val="22"/>
          <w:lang w:val="sr-Cyrl-RS"/>
        </w:rPr>
        <w:t>19</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w:t>
      </w:r>
      <w:r w:rsidR="00987B67">
        <w:rPr>
          <w:bCs/>
          <w:sz w:val="22"/>
          <w:szCs w:val="22"/>
          <w:lang w:val="sr-Cyrl-RS"/>
        </w:rPr>
        <w:t>0</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987B67" w:rsidRPr="008D76DC" w:rsidRDefault="00987B67" w:rsidP="008D76DC">
      <w:pPr>
        <w:rPr>
          <w:sz w:val="22"/>
          <w:szCs w:val="22"/>
        </w:rPr>
      </w:pPr>
    </w:p>
    <w:p w:rsidR="00D049B5" w:rsidRPr="00A12587" w:rsidRDefault="00D049B5" w:rsidP="00D64529">
      <w:pPr>
        <w:jc w:val="center"/>
        <w:rPr>
          <w:sz w:val="22"/>
          <w:szCs w:val="22"/>
          <w:lang w:val="ru-RU"/>
        </w:rPr>
      </w:pPr>
      <w:r w:rsidRPr="00A12587">
        <w:rPr>
          <w:sz w:val="22"/>
          <w:szCs w:val="22"/>
          <w:lang w:val="ru-RU"/>
        </w:rPr>
        <w:t>Члан 2</w:t>
      </w:r>
      <w:r w:rsidR="00987B67">
        <w:rPr>
          <w:sz w:val="22"/>
          <w:szCs w:val="22"/>
          <w:lang w:val="ru-RU"/>
        </w:rPr>
        <w:t>1</w:t>
      </w:r>
      <w:r w:rsidRPr="00A12587">
        <w:rPr>
          <w:sz w:val="22"/>
          <w:szCs w:val="22"/>
          <w:lang w:val="ru-RU"/>
        </w:rPr>
        <w:t>.</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w:t>
      </w:r>
      <w:r w:rsidR="00987B67">
        <w:rPr>
          <w:sz w:val="22"/>
          <w:szCs w:val="22"/>
          <w:lang w:val="sr-Cyrl-CS"/>
        </w:rPr>
        <w:t>2</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3</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4</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5</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6</w:t>
      </w:r>
      <w:r w:rsidRPr="00A12587">
        <w:rPr>
          <w:bCs/>
          <w:sz w:val="22"/>
          <w:szCs w:val="22"/>
          <w:lang w:val="ru-RU"/>
        </w:rPr>
        <w:t>.</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87B67">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6"/>
      <w:bookmarkEnd w:id="47"/>
      <w:bookmarkEnd w:id="48"/>
      <w:bookmarkEnd w:id="49"/>
      <w:bookmarkEnd w:id="50"/>
      <w:bookmarkEnd w:id="59"/>
      <w:bookmarkEnd w:id="60"/>
      <w:bookmarkEnd w:id="61"/>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17" w:rsidRDefault="00DC6517" w:rsidP="00D626E3">
      <w:r>
        <w:separator/>
      </w:r>
    </w:p>
  </w:endnote>
  <w:endnote w:type="continuationSeparator" w:id="0">
    <w:p w:rsidR="00DC6517" w:rsidRDefault="00DC651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756A10" w:rsidRDefault="00756A1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B4AF6">
              <w:rPr>
                <w:bCs/>
                <w:i/>
                <w:noProof/>
                <w:sz w:val="20"/>
                <w:szCs w:val="20"/>
              </w:rPr>
              <w:t>35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B4AF6">
              <w:rPr>
                <w:bCs/>
                <w:i/>
                <w:noProof/>
                <w:sz w:val="20"/>
                <w:szCs w:val="20"/>
              </w:rPr>
              <w:t>44</w:t>
            </w:r>
            <w:r w:rsidRPr="00A26472">
              <w:rPr>
                <w:bCs/>
                <w:i/>
                <w:sz w:val="20"/>
                <w:szCs w:val="20"/>
              </w:rPr>
              <w:fldChar w:fldCharType="end"/>
            </w:r>
          </w:p>
        </w:sdtContent>
      </w:sdt>
    </w:sdtContent>
  </w:sdt>
  <w:p w:rsidR="00756A10" w:rsidRDefault="00756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Pr="002302BB" w:rsidRDefault="00756A10"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B4AF6">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B4AF6">
              <w:rPr>
                <w:bCs/>
                <w:i/>
                <w:noProof/>
                <w:sz w:val="22"/>
                <w:szCs w:val="22"/>
              </w:rPr>
              <w:t>1</w:t>
            </w:r>
            <w:r w:rsidRPr="002302BB">
              <w:rPr>
                <w:bCs/>
                <w:i/>
                <w:sz w:val="22"/>
                <w:szCs w:val="22"/>
              </w:rPr>
              <w:fldChar w:fldCharType="end"/>
            </w:r>
          </w:sdtContent>
        </w:sdt>
      </w:sdtContent>
    </w:sdt>
  </w:p>
  <w:p w:rsidR="00756A10" w:rsidRPr="002302BB" w:rsidRDefault="00756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56A10" w:rsidRPr="009F7716" w:rsidRDefault="00756A10"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B4AF6">
              <w:rPr>
                <w:b/>
                <w:bCs/>
                <w:i/>
                <w:noProof/>
                <w:sz w:val="20"/>
                <w:szCs w:val="20"/>
              </w:rPr>
              <w:t>36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B4AF6">
              <w:rPr>
                <w:b/>
                <w:bCs/>
                <w:i/>
                <w:noProof/>
                <w:sz w:val="20"/>
                <w:szCs w:val="20"/>
              </w:rPr>
              <w:t>44</w:t>
            </w:r>
            <w:r w:rsidRPr="009F7716">
              <w:rPr>
                <w:b/>
                <w:bCs/>
                <w:i/>
                <w:sz w:val="20"/>
                <w:szCs w:val="20"/>
              </w:rPr>
              <w:fldChar w:fldCharType="end"/>
            </w:r>
          </w:p>
        </w:sdtContent>
      </w:sdt>
    </w:sdtContent>
  </w:sdt>
  <w:p w:rsidR="00756A10" w:rsidRDefault="00756A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Default="00756A1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B4AF6">
      <w:rPr>
        <w:bCs/>
        <w:i/>
        <w:noProof/>
        <w:sz w:val="20"/>
        <w:szCs w:val="20"/>
      </w:rPr>
      <w:t>38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B4AF6">
      <w:rPr>
        <w:bCs/>
        <w:i/>
        <w:noProof/>
        <w:sz w:val="20"/>
        <w:szCs w:val="20"/>
      </w:rPr>
      <w:t>44</w:t>
    </w:r>
    <w:r w:rsidRPr="00A26472">
      <w:rPr>
        <w:bCs/>
        <w:i/>
        <w:sz w:val="20"/>
        <w:szCs w:val="20"/>
      </w:rPr>
      <w:fldChar w:fldCharType="end"/>
    </w:r>
  </w:p>
  <w:p w:rsidR="00756A10" w:rsidRDefault="00756A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Pr="002302BB" w:rsidRDefault="00756A10"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44</w:t>
    </w:r>
    <w:r w:rsidRPr="002302BB">
      <w:rPr>
        <w:bCs/>
        <w:i/>
        <w:sz w:val="22"/>
        <w:szCs w:val="22"/>
      </w:rPr>
      <w:fldChar w:fldCharType="end"/>
    </w:r>
  </w:p>
  <w:p w:rsidR="00756A10" w:rsidRPr="002302BB" w:rsidRDefault="0075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17" w:rsidRDefault="00DC6517" w:rsidP="00D626E3">
      <w:r>
        <w:separator/>
      </w:r>
    </w:p>
  </w:footnote>
  <w:footnote w:type="continuationSeparator" w:id="0">
    <w:p w:rsidR="00DC6517" w:rsidRDefault="00DC651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Default="00756A10" w:rsidP="00DA5BB4">
    <w:pPr>
      <w:ind w:left="360"/>
      <w:jc w:val="center"/>
      <w:rPr>
        <w:rFonts w:eastAsia="Calibri"/>
        <w:sz w:val="22"/>
        <w:szCs w:val="22"/>
        <w:lang w:val="sr-Cyrl-CS" w:eastAsia="en-US"/>
      </w:rPr>
    </w:pPr>
  </w:p>
  <w:p w:rsidR="00756A10" w:rsidRPr="00F177B0" w:rsidRDefault="00DC6517" w:rsidP="00DA5BB4">
    <w:pPr>
      <w:ind w:left="360"/>
      <w:jc w:val="center"/>
      <w:rPr>
        <w:b/>
        <w:sz w:val="16"/>
        <w:szCs w:val="16"/>
      </w:rPr>
    </w:pPr>
    <w:sdt>
      <w:sdtPr>
        <w:rPr>
          <w:rFonts w:eastAsia="Calibri"/>
          <w:sz w:val="22"/>
          <w:szCs w:val="22"/>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756A10">
          <w:rPr>
            <w:rFonts w:eastAsia="Calibri"/>
            <w:sz w:val="22"/>
            <w:szCs w:val="22"/>
            <w:lang w:val="sr-Latn-RS" w:eastAsia="en-US"/>
          </w:rPr>
          <w:t xml:space="preserve">Сервисирање и поправка медицинске опреме по партијама за период до годину дана,  ЈН ОП 7У/17 </w:t>
        </w:r>
      </w:sdtContent>
    </w:sdt>
  </w:p>
  <w:p w:rsidR="00756A10" w:rsidRPr="008B61B7" w:rsidRDefault="00756A1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Pr="00F177B0" w:rsidRDefault="00DC6517"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756A10">
          <w:rPr>
            <w:rFonts w:eastAsia="Calibri"/>
            <w:sz w:val="22"/>
            <w:szCs w:val="22"/>
            <w:lang w:val="sr-Latn-RS" w:eastAsia="en-US"/>
          </w:rPr>
          <w:t xml:space="preserve">Сервисирање и поправка медицинске опреме по партијама за период до годину дана,  ЈН ОП 7У/17 </w:t>
        </w:r>
      </w:sdtContent>
    </w:sdt>
  </w:p>
  <w:p w:rsidR="00756A10" w:rsidRPr="008B61B7" w:rsidRDefault="00756A10" w:rsidP="000701D1">
    <w:pPr>
      <w:pStyle w:val="Header"/>
      <w:pBdr>
        <w:bottom w:val="thickThinSmallGap" w:sz="24" w:space="1" w:color="622423" w:themeColor="accent2" w:themeShade="7F"/>
      </w:pBdr>
      <w:jc w:val="center"/>
      <w:rPr>
        <w:sz w:val="16"/>
        <w:szCs w:val="16"/>
      </w:rPr>
    </w:pPr>
  </w:p>
  <w:p w:rsidR="00756A10" w:rsidRDefault="0075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Default="00756A10" w:rsidP="00DA5BB4">
    <w:pPr>
      <w:ind w:left="360"/>
      <w:jc w:val="center"/>
      <w:rPr>
        <w:rFonts w:eastAsia="Calibri"/>
        <w:sz w:val="22"/>
        <w:szCs w:val="22"/>
        <w:lang w:val="sr-Cyrl-CS" w:eastAsia="en-US"/>
      </w:rPr>
    </w:pPr>
  </w:p>
  <w:p w:rsidR="00756A10" w:rsidRPr="00F177B0" w:rsidRDefault="00DC6517"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56A10">
          <w:rPr>
            <w:rFonts w:eastAsia="Calibri"/>
            <w:sz w:val="22"/>
            <w:szCs w:val="22"/>
            <w:lang w:val="sr-Latn-RS" w:eastAsia="en-US"/>
          </w:rPr>
          <w:t xml:space="preserve">Сервисирање и поправка медицинске опреме по партијама за период до годину дана,  ЈН ОП 7У/17 </w:t>
        </w:r>
      </w:sdtContent>
    </w:sdt>
  </w:p>
  <w:p w:rsidR="00756A10" w:rsidRPr="008B61B7" w:rsidRDefault="00756A10"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Default="00756A10" w:rsidP="00DA5BB4">
    <w:pPr>
      <w:ind w:left="360"/>
      <w:jc w:val="center"/>
      <w:rPr>
        <w:rFonts w:eastAsia="Calibri"/>
        <w:sz w:val="22"/>
        <w:szCs w:val="22"/>
        <w:lang w:val="sr-Cyrl-CS" w:eastAsia="en-US"/>
      </w:rPr>
    </w:pPr>
  </w:p>
  <w:p w:rsidR="00756A10" w:rsidRPr="008B61B7" w:rsidRDefault="00756A10" w:rsidP="00996126">
    <w:pPr>
      <w:pStyle w:val="Header"/>
      <w:pBdr>
        <w:bottom w:val="thickThinSmallGap" w:sz="24" w:space="1" w:color="622423" w:themeColor="accent2" w:themeShade="7F"/>
      </w:pBdr>
      <w:jc w:val="center"/>
      <w:rPr>
        <w:sz w:val="16"/>
        <w:szCs w:val="16"/>
      </w:rPr>
    </w:pPr>
    <w:r w:rsidRPr="00027A68">
      <w:rPr>
        <w:rFonts w:eastAsia="Calibri"/>
        <w:sz w:val="22"/>
        <w:szCs w:val="22"/>
        <w:lang w:eastAsia="en-US"/>
      </w:rPr>
      <w:t>Сервисирање и поправка медицинске опреме по партијама за период до годину дана,  ЈН ОП 7У/17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10" w:rsidRPr="00F177B0" w:rsidRDefault="00756A10"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756A10" w:rsidRPr="008B61B7" w:rsidRDefault="00756A10" w:rsidP="000701D1">
    <w:pPr>
      <w:pStyle w:val="Header"/>
      <w:pBdr>
        <w:bottom w:val="thickThinSmallGap" w:sz="24" w:space="1" w:color="622423" w:themeColor="accent2" w:themeShade="7F"/>
      </w:pBdr>
      <w:jc w:val="center"/>
      <w:rPr>
        <w:sz w:val="16"/>
        <w:szCs w:val="16"/>
      </w:rPr>
    </w:pPr>
  </w:p>
  <w:p w:rsidR="00756A10" w:rsidRDefault="0075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9"/>
  </w:num>
  <w:num w:numId="4">
    <w:abstractNumId w:val="16"/>
  </w:num>
  <w:num w:numId="5">
    <w:abstractNumId w:val="45"/>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18"/>
  </w:num>
  <w:num w:numId="11">
    <w:abstractNumId w:val="28"/>
  </w:num>
  <w:num w:numId="12">
    <w:abstractNumId w:val="11"/>
  </w:num>
  <w:num w:numId="13">
    <w:abstractNumId w:val="10"/>
  </w:num>
  <w:num w:numId="14">
    <w:abstractNumId w:val="29"/>
  </w:num>
  <w:num w:numId="15">
    <w:abstractNumId w:val="48"/>
  </w:num>
  <w:num w:numId="16">
    <w:abstractNumId w:val="13"/>
  </w:num>
  <w:num w:numId="17">
    <w:abstractNumId w:val="21"/>
  </w:num>
  <w:num w:numId="18">
    <w:abstractNumId w:val="42"/>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5"/>
  </w:num>
  <w:num w:numId="22">
    <w:abstractNumId w:val="15"/>
  </w:num>
  <w:num w:numId="23">
    <w:abstractNumId w:val="12"/>
  </w:num>
  <w:num w:numId="24">
    <w:abstractNumId w:val="41"/>
  </w:num>
  <w:num w:numId="25">
    <w:abstractNumId w:val="22"/>
  </w:num>
  <w:num w:numId="26">
    <w:abstractNumId w:val="50"/>
  </w:num>
  <w:num w:numId="27">
    <w:abstractNumId w:val="7"/>
  </w:num>
  <w:num w:numId="28">
    <w:abstractNumId w:val="8"/>
  </w:num>
  <w:num w:numId="29">
    <w:abstractNumId w:val="51"/>
  </w:num>
  <w:num w:numId="30">
    <w:abstractNumId w:val="44"/>
  </w:num>
  <w:num w:numId="31">
    <w:abstractNumId w:val="17"/>
  </w:num>
  <w:num w:numId="32">
    <w:abstractNumId w:val="47"/>
  </w:num>
  <w:num w:numId="33">
    <w:abstractNumId w:val="14"/>
  </w:num>
  <w:num w:numId="34">
    <w:abstractNumId w:val="9"/>
  </w:num>
  <w:num w:numId="35">
    <w:abstractNumId w:val="36"/>
  </w:num>
  <w:num w:numId="36">
    <w:abstractNumId w:val="35"/>
  </w:num>
  <w:num w:numId="37">
    <w:abstractNumId w:val="20"/>
  </w:num>
  <w:num w:numId="38">
    <w:abstractNumId w:val="38"/>
  </w:num>
  <w:num w:numId="39">
    <w:abstractNumId w:val="46"/>
  </w:num>
  <w:num w:numId="40">
    <w:abstractNumId w:val="40"/>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27A68"/>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913"/>
    <w:rsid w:val="000A748B"/>
    <w:rsid w:val="000B0117"/>
    <w:rsid w:val="000B23A4"/>
    <w:rsid w:val="000B2684"/>
    <w:rsid w:val="000B2C6F"/>
    <w:rsid w:val="000B43EE"/>
    <w:rsid w:val="000B4B66"/>
    <w:rsid w:val="000C07DF"/>
    <w:rsid w:val="000C07F4"/>
    <w:rsid w:val="000C43AA"/>
    <w:rsid w:val="000C58C8"/>
    <w:rsid w:val="000C5AAA"/>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DC3"/>
    <w:rsid w:val="00DE2484"/>
    <w:rsid w:val="00DE4273"/>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86707"/>
    <w:rsid w:val="00E90A07"/>
    <w:rsid w:val="00E91B0C"/>
    <w:rsid w:val="00E92388"/>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5080-0EEB-4F2D-ABAC-7C3DB78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6517</TotalTime>
  <Pages>44</Pages>
  <Words>14539</Words>
  <Characters>82875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7У/17 </vt:lpstr>
    </vt:vector>
  </TitlesOfParts>
  <Company/>
  <LinksUpToDate>false</LinksUpToDate>
  <CharactersWithSpaces>97220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7У/17 </dc:title>
  <dc:creator>Milan</dc:creator>
  <cp:lastModifiedBy>Pantović Jadranka</cp:lastModifiedBy>
  <cp:revision>195</cp:revision>
  <cp:lastPrinted>2017-08-30T09:30:00Z</cp:lastPrinted>
  <dcterms:created xsi:type="dcterms:W3CDTF">2015-09-01T12:14:00Z</dcterms:created>
  <dcterms:modified xsi:type="dcterms:W3CDTF">2017-08-31T07:23:00Z</dcterms:modified>
</cp:coreProperties>
</file>