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BB7A70">
      <w:pPr>
        <w:tabs>
          <w:tab w:val="clear" w:pos="1440"/>
        </w:tabs>
        <w:ind w:left="7082"/>
      </w:pPr>
      <w:bookmarkStart w:id="0" w:name="_GoBack"/>
      <w:bookmarkEnd w:id="0"/>
      <w:r>
        <w:rPr>
          <w:noProof/>
          <w:lang w:eastAsia="en-US"/>
        </w:rPr>
        <w:drawing>
          <wp:anchor distT="0" distB="0" distL="114300" distR="114300" simplePos="0" relativeHeight="251656704" behindDoc="1" locked="0" layoutInCell="1" allowOverlap="1">
            <wp:simplePos x="0" y="0"/>
            <wp:positionH relativeFrom="column">
              <wp:posOffset>-524786</wp:posOffset>
            </wp:positionH>
            <wp:positionV relativeFrom="paragraph">
              <wp:posOffset>-421420</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anchor>
        </w:drawing>
      </w: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674127" w:rsidRPr="000C129E"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B9333D">
        <w:rPr>
          <w:rFonts w:ascii="Tahoma" w:hAnsi="Tahoma" w:cs="Tahoma"/>
          <w:sz w:val="20"/>
          <w:szCs w:val="20"/>
        </w:rPr>
        <w:t>7251</w:t>
      </w:r>
      <w:r w:rsidR="00ED70A4" w:rsidRPr="009E2C8C">
        <w:rPr>
          <w:rFonts w:ascii="Tahoma" w:hAnsi="Tahoma" w:cs="Tahoma"/>
          <w:sz w:val="20"/>
          <w:szCs w:val="20"/>
        </w:rPr>
        <w:t>/</w:t>
      </w:r>
      <w:r w:rsidR="007D7A80" w:rsidRPr="009E2C8C">
        <w:rPr>
          <w:rFonts w:ascii="Tahoma" w:hAnsi="Tahoma" w:cs="Tahoma"/>
          <w:sz w:val="20"/>
          <w:szCs w:val="20"/>
        </w:rPr>
        <w:t>5</w:t>
      </w:r>
    </w:p>
    <w:p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B9333D">
        <w:rPr>
          <w:rFonts w:ascii="Tahoma" w:hAnsi="Tahoma" w:cs="Tahoma"/>
          <w:sz w:val="20"/>
          <w:szCs w:val="20"/>
        </w:rPr>
        <w:t>11</w:t>
      </w:r>
      <w:r w:rsidR="008E64E2" w:rsidRPr="009E2C8C">
        <w:rPr>
          <w:rFonts w:ascii="Tahoma" w:hAnsi="Tahoma" w:cs="Tahoma"/>
          <w:sz w:val="20"/>
          <w:szCs w:val="20"/>
        </w:rPr>
        <w:t>.</w:t>
      </w:r>
      <w:r w:rsidR="000C129E">
        <w:rPr>
          <w:rFonts w:ascii="Tahoma" w:hAnsi="Tahoma" w:cs="Tahoma"/>
          <w:sz w:val="20"/>
          <w:szCs w:val="20"/>
        </w:rPr>
        <w:t>0</w:t>
      </w:r>
      <w:r w:rsidR="00B9333D">
        <w:rPr>
          <w:rFonts w:ascii="Tahoma" w:hAnsi="Tahoma" w:cs="Tahoma"/>
          <w:sz w:val="20"/>
          <w:szCs w:val="20"/>
        </w:rPr>
        <w:t>9</w:t>
      </w:r>
      <w:r w:rsidR="009E2C8C" w:rsidRPr="009E2C8C">
        <w:rPr>
          <w:rFonts w:ascii="Tahoma" w:hAnsi="Tahoma" w:cs="Tahoma"/>
          <w:sz w:val="20"/>
          <w:szCs w:val="20"/>
        </w:rPr>
        <w:t>.2017</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Pr="009E2C8C" w:rsidRDefault="009E2C8C" w:rsidP="00674127">
      <w:pPr>
        <w:jc w:val="center"/>
        <w:rPr>
          <w:rFonts w:ascii="Tahoma" w:hAnsi="Tahoma" w:cs="Tahoma"/>
          <w:b/>
          <w:sz w:val="20"/>
          <w:szCs w:val="20"/>
        </w:rPr>
      </w:pPr>
    </w:p>
    <w:p w:rsidR="00674127" w:rsidRPr="009E2C8C" w:rsidRDefault="00674127" w:rsidP="00674127">
      <w:pPr>
        <w:jc w:val="center"/>
        <w:outlineLvl w:val="0"/>
        <w:rPr>
          <w:rFonts w:ascii="Tahoma" w:hAnsi="Tahoma" w:cs="Tahoma"/>
          <w:b/>
          <w:spacing w:val="40"/>
          <w:sz w:val="20"/>
          <w:szCs w:val="20"/>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9E2C8C">
        <w:rPr>
          <w:rFonts w:ascii="Tahoma" w:hAnsi="Tahoma" w:cs="Tahoma"/>
          <w:b/>
          <w:spacing w:val="40"/>
          <w:sz w:val="20"/>
          <w:szCs w:val="20"/>
          <w:lang w:val="sr-Cyrl-CS"/>
        </w:rPr>
        <w:t>КОНКУРСНА ДОКУМЕНТАЦИЈА</w:t>
      </w:r>
      <w:bookmarkEnd w:id="1"/>
      <w:bookmarkEnd w:id="2"/>
      <w:bookmarkEnd w:id="3"/>
      <w:bookmarkEnd w:id="4"/>
      <w:bookmarkEnd w:id="5"/>
      <w:bookmarkEnd w:id="6"/>
      <w:bookmarkEnd w:id="7"/>
      <w:bookmarkEnd w:id="8"/>
    </w:p>
    <w:p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rsidR="00674127" w:rsidRPr="009E2C8C" w:rsidRDefault="007600D5" w:rsidP="00674127">
      <w:pPr>
        <w:spacing w:before="120" w:after="120"/>
        <w:jc w:val="center"/>
        <w:rPr>
          <w:rFonts w:ascii="Tahoma" w:hAnsi="Tahoma" w:cs="Tahoma"/>
          <w:b/>
          <w:sz w:val="20"/>
          <w:szCs w:val="20"/>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B9333D">
        <w:rPr>
          <w:rFonts w:ascii="Tahoma" w:hAnsi="Tahoma" w:cs="Tahoma"/>
          <w:b/>
          <w:sz w:val="20"/>
          <w:szCs w:val="20"/>
        </w:rPr>
        <w:t xml:space="preserve"> 20</w:t>
      </w:r>
      <w:r w:rsidR="001E4FC9" w:rsidRPr="009E2C8C">
        <w:rPr>
          <w:rFonts w:ascii="Tahoma" w:hAnsi="Tahoma" w:cs="Tahoma"/>
          <w:b/>
          <w:sz w:val="20"/>
          <w:szCs w:val="20"/>
        </w:rPr>
        <w:t>У</w:t>
      </w:r>
      <w:r w:rsidR="009E2C8C">
        <w:rPr>
          <w:rFonts w:ascii="Tahoma" w:hAnsi="Tahoma" w:cs="Tahoma"/>
          <w:b/>
          <w:sz w:val="20"/>
          <w:szCs w:val="20"/>
          <w:lang w:val="sr-Cyrl-CS"/>
        </w:rPr>
        <w:t>/1</w:t>
      </w:r>
      <w:r w:rsidR="009E2C8C">
        <w:rPr>
          <w:rFonts w:ascii="Tahoma" w:hAnsi="Tahoma" w:cs="Tahoma"/>
          <w:b/>
          <w:sz w:val="20"/>
          <w:szCs w:val="20"/>
        </w:rPr>
        <w:t>7</w:t>
      </w:r>
    </w:p>
    <w:p w:rsidR="00F27EC0" w:rsidRPr="000C129E" w:rsidRDefault="00F27EC0" w:rsidP="00674127">
      <w:pPr>
        <w:spacing w:before="120" w:after="120"/>
        <w:jc w:val="center"/>
        <w:rPr>
          <w:rFonts w:ascii="Tahoma" w:hAnsi="Tahoma" w:cs="Tahoma"/>
          <w:b/>
          <w:sz w:val="20"/>
          <w:szCs w:val="20"/>
        </w:rPr>
      </w:pPr>
    </w:p>
    <w:p w:rsidR="00F27EC0" w:rsidRPr="009E2C8C" w:rsidRDefault="00F27EC0" w:rsidP="00674127">
      <w:pPr>
        <w:spacing w:before="120" w:after="120"/>
        <w:jc w:val="center"/>
        <w:rPr>
          <w:rFonts w:ascii="Tahoma" w:hAnsi="Tahoma" w:cs="Tahoma"/>
          <w:b/>
          <w:sz w:val="20"/>
          <w:szCs w:val="20"/>
          <w:lang w:val="sr-Latn-CS"/>
        </w:rPr>
      </w:pPr>
    </w:p>
    <w:p w:rsidR="00F27EC0" w:rsidRPr="009E2C8C" w:rsidRDefault="00F27EC0" w:rsidP="00674127">
      <w:pPr>
        <w:spacing w:before="120" w:after="120"/>
        <w:jc w:val="center"/>
        <w:rPr>
          <w:rFonts w:ascii="Tahoma" w:hAnsi="Tahoma" w:cs="Tahoma"/>
          <w:b/>
          <w:sz w:val="20"/>
          <w:szCs w:val="20"/>
          <w:lang w:val="sr-Latn-CS"/>
        </w:rPr>
      </w:pPr>
    </w:p>
    <w:p w:rsidR="00F27546" w:rsidRDefault="00B9333D" w:rsidP="007E6F3C">
      <w:pPr>
        <w:spacing w:before="120" w:after="120"/>
        <w:jc w:val="center"/>
        <w:rPr>
          <w:rFonts w:ascii="Tahoma" w:hAnsi="Tahoma" w:cs="Tahoma"/>
          <w:b/>
          <w:sz w:val="20"/>
          <w:szCs w:val="20"/>
          <w:lang w:val="sr-Cyrl-CS"/>
        </w:rPr>
      </w:pPr>
      <w:r>
        <w:rPr>
          <w:rFonts w:ascii="Tahoma" w:hAnsi="Tahoma" w:cs="Tahoma"/>
          <w:b/>
          <w:sz w:val="20"/>
          <w:szCs w:val="20"/>
          <w:lang w:val="sr-Cyrl-RS"/>
        </w:rPr>
        <w:t xml:space="preserve">ИСПИТИВАЊЕ </w:t>
      </w:r>
      <w:r w:rsidR="007E6F3C">
        <w:rPr>
          <w:rFonts w:ascii="Tahoma" w:hAnsi="Tahoma" w:cs="Tahoma"/>
          <w:b/>
          <w:sz w:val="20"/>
          <w:szCs w:val="20"/>
          <w:lang w:val="sr-Cyrl-CS"/>
        </w:rPr>
        <w:t>ОТПАДА</w:t>
      </w:r>
      <w:r>
        <w:rPr>
          <w:rFonts w:ascii="Tahoma" w:hAnsi="Tahoma" w:cs="Tahoma"/>
          <w:b/>
          <w:sz w:val="20"/>
          <w:szCs w:val="20"/>
          <w:lang w:val="sr-Cyrl-CS"/>
        </w:rPr>
        <w:t xml:space="preserve"> (инфективни медицински отпад)</w:t>
      </w:r>
    </w:p>
    <w:p w:rsidR="007E6F3C" w:rsidRPr="009E2C8C" w:rsidRDefault="007E6F3C" w:rsidP="007E6F3C">
      <w:pPr>
        <w:spacing w:before="120" w:after="120"/>
        <w:jc w:val="center"/>
        <w:rPr>
          <w:rFonts w:ascii="Tahoma" w:hAnsi="Tahoma" w:cs="Tahoma"/>
          <w:b/>
          <w:sz w:val="20"/>
          <w:szCs w:val="20"/>
          <w:lang w:val="sr-Cyrl-CS"/>
        </w:rPr>
      </w:pPr>
      <w:r>
        <w:rPr>
          <w:rFonts w:ascii="Tahoma" w:hAnsi="Tahoma" w:cs="Tahoma"/>
          <w:b/>
          <w:sz w:val="20"/>
          <w:szCs w:val="20"/>
          <w:lang w:val="sr-Cyrl-CS"/>
        </w:rPr>
        <w:t>За потребе КБЦ „Бежанијска коса“</w:t>
      </w:r>
    </w:p>
    <w:p w:rsidR="006E33AB" w:rsidRDefault="006E33AB" w:rsidP="00674127">
      <w:pPr>
        <w:spacing w:before="120" w:after="120"/>
        <w:jc w:val="center"/>
        <w:rPr>
          <w:b/>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7E6F3C" w:rsidRDefault="007E6F3C" w:rsidP="007E6F3C">
      <w:pPr>
        <w:spacing w:before="120" w:after="120"/>
        <w:rPr>
          <w:b/>
          <w:lang w:val="sr-Cyrl-CS"/>
        </w:rPr>
      </w:pPr>
    </w:p>
    <w:p w:rsidR="007E6F3C" w:rsidRDefault="007E6F3C"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9E2C8C" w:rsidRDefault="00674127" w:rsidP="00A8378C">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7E6F3C">
        <w:rPr>
          <w:rFonts w:ascii="Tahoma" w:hAnsi="Tahoma" w:cs="Tahoma"/>
          <w:sz w:val="20"/>
          <w:szCs w:val="20"/>
          <w:lang w:val="sr-Cyrl-CS"/>
        </w:rPr>
        <w:t xml:space="preserve"> </w:t>
      </w:r>
      <w:r w:rsidR="00B9333D">
        <w:rPr>
          <w:rFonts w:ascii="Tahoma" w:hAnsi="Tahoma" w:cs="Tahoma"/>
          <w:sz w:val="20"/>
          <w:szCs w:val="20"/>
          <w:lang w:val="sr-Cyrl-RS"/>
        </w:rPr>
        <w:t>септембар</w:t>
      </w:r>
      <w:r w:rsidR="007E6F3C">
        <w:rPr>
          <w:rFonts w:ascii="Tahoma" w:hAnsi="Tahoma" w:cs="Tahoma"/>
          <w:sz w:val="20"/>
          <w:szCs w:val="20"/>
        </w:rPr>
        <w:t xml:space="preserve"> </w:t>
      </w:r>
      <w:r w:rsidR="00A8378C" w:rsidRPr="009E2C8C">
        <w:rPr>
          <w:rFonts w:ascii="Tahoma" w:hAnsi="Tahoma" w:cs="Tahoma"/>
          <w:sz w:val="20"/>
          <w:szCs w:val="20"/>
          <w:lang w:val="sr-Cyrl-CS"/>
        </w:rPr>
        <w:t>201</w:t>
      </w:r>
      <w:r w:rsidR="009E2C8C">
        <w:rPr>
          <w:rFonts w:ascii="Tahoma" w:hAnsi="Tahoma" w:cs="Tahoma"/>
          <w:sz w:val="20"/>
          <w:szCs w:val="20"/>
        </w:rPr>
        <w:t>7</w:t>
      </w:r>
      <w:r w:rsidRPr="009E2C8C">
        <w:rPr>
          <w:rFonts w:ascii="Tahoma" w:hAnsi="Tahoma" w:cs="Tahoma"/>
          <w:sz w:val="20"/>
          <w:szCs w:val="20"/>
          <w:lang w:val="sr-Cyrl-CS"/>
        </w:rPr>
        <w:t>. године</w:t>
      </w:r>
    </w:p>
    <w:p w:rsidR="002F154C" w:rsidRPr="0041041D" w:rsidRDefault="002F154C" w:rsidP="00DF39A3">
      <w:bookmarkStart w:id="9" w:name="_Toc354996376"/>
      <w:bookmarkStart w:id="10" w:name="_Toc364938506"/>
      <w:bookmarkStart w:id="11" w:name="_Toc366570169"/>
      <w:bookmarkStart w:id="12" w:name="_Toc366575936"/>
      <w:bookmarkStart w:id="13" w:name="_Toc366576308"/>
      <w:bookmarkStart w:id="14" w:name="_Toc366837293"/>
      <w:bookmarkStart w:id="15" w:name="_Toc366841148"/>
    </w:p>
    <w:p w:rsidR="002F154C" w:rsidRPr="00384B51" w:rsidRDefault="002F154C" w:rsidP="00384B51">
      <w:pPr>
        <w:tabs>
          <w:tab w:val="clear" w:pos="1440"/>
        </w:tabs>
        <w:suppressAutoHyphens w:val="0"/>
        <w:jc w:val="left"/>
        <w:rPr>
          <w:lang w:val="uz-Cyrl-UZ"/>
        </w:rPr>
      </w:pPr>
    </w:p>
    <w:p w:rsidR="00384B51" w:rsidRDefault="00384B51" w:rsidP="00384B51">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4B51" w:rsidTr="00384B51">
        <w:tc>
          <w:tcPr>
            <w:tcW w:w="828" w:type="dxa"/>
            <w:tcBorders>
              <w:top w:val="single" w:sz="4" w:space="0" w:color="auto"/>
              <w:left w:val="single" w:sz="4" w:space="0" w:color="auto"/>
              <w:bottom w:val="single" w:sz="4" w:space="0" w:color="auto"/>
              <w:right w:val="single" w:sz="4" w:space="0" w:color="auto"/>
            </w:tcBorders>
            <w:hideMark/>
          </w:tcPr>
          <w:p w:rsidR="00384B51" w:rsidRDefault="00384B51">
            <w:pPr>
              <w:widowControl w:val="0"/>
              <w:autoSpaceDE w:val="0"/>
              <w:autoSpaceDN w:val="0"/>
              <w:adjustRightInd w:val="0"/>
              <w:spacing w:line="276" w:lineRule="auto"/>
              <w:ind w:right="-20"/>
              <w:jc w:val="center"/>
              <w:rPr>
                <w:b/>
                <w:lang w:val="sr-Cyrl-CS"/>
              </w:rPr>
            </w:pPr>
            <w:r>
              <w:rPr>
                <w:b/>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84B51" w:rsidRDefault="00384B51">
            <w:pPr>
              <w:widowControl w:val="0"/>
              <w:autoSpaceDE w:val="0"/>
              <w:autoSpaceDN w:val="0"/>
              <w:adjustRightInd w:val="0"/>
              <w:spacing w:line="276" w:lineRule="auto"/>
              <w:ind w:right="-20"/>
              <w:jc w:val="center"/>
              <w:rPr>
                <w:b/>
                <w:lang w:val="sr-Cyrl-CS"/>
              </w:rPr>
            </w:pPr>
            <w:r>
              <w:rPr>
                <w:b/>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Default="00384B51">
            <w:pPr>
              <w:widowControl w:val="0"/>
              <w:autoSpaceDE w:val="0"/>
              <w:autoSpaceDN w:val="0"/>
              <w:adjustRightInd w:val="0"/>
              <w:spacing w:line="276" w:lineRule="auto"/>
              <w:ind w:right="-20"/>
              <w:jc w:val="center"/>
              <w:rPr>
                <w:b/>
                <w:lang w:val="sr-Cyrl-CS"/>
              </w:rPr>
            </w:pPr>
            <w:r>
              <w:rPr>
                <w:b/>
                <w:lang w:val="sr-Cyrl-CS"/>
              </w:rPr>
              <w:t>број стране</w:t>
            </w:r>
          </w:p>
        </w:tc>
      </w:tr>
      <w:tr w:rsidR="00384B51" w:rsidTr="00384B51">
        <w:tc>
          <w:tcPr>
            <w:tcW w:w="828" w:type="dxa"/>
            <w:tcBorders>
              <w:top w:val="single" w:sz="4" w:space="0" w:color="auto"/>
              <w:left w:val="single" w:sz="4" w:space="0" w:color="auto"/>
              <w:bottom w:val="single" w:sz="4" w:space="0" w:color="auto"/>
              <w:right w:val="single" w:sz="4" w:space="0" w:color="auto"/>
            </w:tcBorders>
          </w:tcPr>
          <w:p w:rsidR="00384B51" w:rsidRDefault="00384B51"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Default="00384B51">
            <w:pPr>
              <w:widowControl w:val="0"/>
              <w:autoSpaceDE w:val="0"/>
              <w:autoSpaceDN w:val="0"/>
              <w:adjustRightInd w:val="0"/>
              <w:spacing w:line="276" w:lineRule="auto"/>
              <w:ind w:right="-20"/>
              <w:rPr>
                <w:b/>
                <w:lang w:val="sr-Cyrl-CS"/>
              </w:rPr>
            </w:pPr>
            <w:r>
              <w:rPr>
                <w:b/>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Default="00384B51">
            <w:pPr>
              <w:widowControl w:val="0"/>
              <w:autoSpaceDE w:val="0"/>
              <w:autoSpaceDN w:val="0"/>
              <w:adjustRightInd w:val="0"/>
              <w:spacing w:line="276" w:lineRule="auto"/>
              <w:ind w:right="-20"/>
              <w:jc w:val="center"/>
              <w:rPr>
                <w:b/>
                <w:lang w:val="sr-Cyrl-CS"/>
              </w:rPr>
            </w:pPr>
            <w:r>
              <w:rPr>
                <w:b/>
                <w:lang w:val="sr-Cyrl-CS"/>
              </w:rPr>
              <w:t>3</w:t>
            </w:r>
          </w:p>
        </w:tc>
      </w:tr>
      <w:tr w:rsidR="00384B51" w:rsidTr="00384B51">
        <w:tc>
          <w:tcPr>
            <w:tcW w:w="828" w:type="dxa"/>
            <w:tcBorders>
              <w:top w:val="single" w:sz="4" w:space="0" w:color="auto"/>
              <w:left w:val="single" w:sz="4" w:space="0" w:color="auto"/>
              <w:bottom w:val="single" w:sz="4" w:space="0" w:color="auto"/>
              <w:right w:val="single" w:sz="4" w:space="0" w:color="auto"/>
            </w:tcBorders>
          </w:tcPr>
          <w:p w:rsidR="00384B51" w:rsidRDefault="00384B51"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Default="00384B51">
            <w:pPr>
              <w:widowControl w:val="0"/>
              <w:autoSpaceDE w:val="0"/>
              <w:autoSpaceDN w:val="0"/>
              <w:adjustRightInd w:val="0"/>
              <w:spacing w:line="276" w:lineRule="auto"/>
              <w:ind w:right="-20"/>
              <w:rPr>
                <w:b/>
                <w:lang w:val="sr-Cyrl-CS"/>
              </w:rPr>
            </w:pPr>
            <w:r>
              <w:rPr>
                <w:b/>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Default="00384B51">
            <w:pPr>
              <w:widowControl w:val="0"/>
              <w:autoSpaceDE w:val="0"/>
              <w:autoSpaceDN w:val="0"/>
              <w:adjustRightInd w:val="0"/>
              <w:spacing w:line="276" w:lineRule="auto"/>
              <w:ind w:right="-20"/>
              <w:jc w:val="center"/>
              <w:rPr>
                <w:b/>
                <w:lang w:val="sr-Latn-BA"/>
              </w:rPr>
            </w:pPr>
            <w:r>
              <w:rPr>
                <w:b/>
                <w:lang w:val="sr-Latn-BA"/>
              </w:rPr>
              <w:t>4</w:t>
            </w:r>
          </w:p>
        </w:tc>
      </w:tr>
      <w:tr w:rsidR="00384B51" w:rsidTr="00384B51">
        <w:tc>
          <w:tcPr>
            <w:tcW w:w="828" w:type="dxa"/>
            <w:tcBorders>
              <w:top w:val="single" w:sz="4" w:space="0" w:color="auto"/>
              <w:left w:val="single" w:sz="4" w:space="0" w:color="auto"/>
              <w:bottom w:val="single" w:sz="4" w:space="0" w:color="auto"/>
              <w:right w:val="single" w:sz="4" w:space="0" w:color="auto"/>
            </w:tcBorders>
          </w:tcPr>
          <w:p w:rsidR="00384B51" w:rsidRDefault="00384B51"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Default="00384B51">
            <w:pPr>
              <w:widowControl w:val="0"/>
              <w:autoSpaceDE w:val="0"/>
              <w:autoSpaceDN w:val="0"/>
              <w:adjustRightInd w:val="0"/>
              <w:spacing w:line="276" w:lineRule="auto"/>
              <w:ind w:right="-20"/>
              <w:rPr>
                <w:b/>
                <w:lang w:val="sr-Cyrl-CS"/>
              </w:rPr>
            </w:pPr>
            <w:r>
              <w:rPr>
                <w:b/>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Default="006F1422">
            <w:pPr>
              <w:widowControl w:val="0"/>
              <w:autoSpaceDE w:val="0"/>
              <w:autoSpaceDN w:val="0"/>
              <w:adjustRightInd w:val="0"/>
              <w:spacing w:line="276" w:lineRule="auto"/>
              <w:ind w:right="-20"/>
              <w:jc w:val="center"/>
              <w:rPr>
                <w:b/>
                <w:lang w:val="sr-Latn-BA"/>
              </w:rPr>
            </w:pPr>
            <w:r>
              <w:rPr>
                <w:b/>
                <w:lang w:val="sr-Cyrl-CS"/>
              </w:rPr>
              <w:t>5</w:t>
            </w:r>
          </w:p>
        </w:tc>
      </w:tr>
      <w:tr w:rsidR="00384B51" w:rsidTr="00384B51">
        <w:tc>
          <w:tcPr>
            <w:tcW w:w="828" w:type="dxa"/>
            <w:tcBorders>
              <w:top w:val="single" w:sz="4" w:space="0" w:color="auto"/>
              <w:left w:val="single" w:sz="4" w:space="0" w:color="auto"/>
              <w:bottom w:val="single" w:sz="4" w:space="0" w:color="auto"/>
              <w:right w:val="single" w:sz="4" w:space="0" w:color="auto"/>
            </w:tcBorders>
          </w:tcPr>
          <w:p w:rsidR="00384B51" w:rsidRDefault="00384B51"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Default="00384B51">
            <w:pPr>
              <w:tabs>
                <w:tab w:val="left" w:pos="1080"/>
                <w:tab w:val="left" w:pos="9498"/>
              </w:tabs>
              <w:spacing w:after="120" w:line="276" w:lineRule="auto"/>
              <w:rPr>
                <w:b/>
                <w:lang w:val="sr-Cyrl-CS"/>
              </w:rPr>
            </w:pPr>
            <w:r>
              <w:rPr>
                <w:b/>
                <w:lang w:val="sr-Cyrl-CS"/>
              </w:rPr>
              <w:t xml:space="preserve">ВРСТА, ТЕХНИЧКЕ КАРАКТЕРИСТИКЕ </w:t>
            </w:r>
            <w:r>
              <w:rPr>
                <w:b/>
                <w:sz w:val="22"/>
                <w:szCs w:val="22"/>
                <w:lang w:val="sr-Cyrl-CS"/>
              </w:rPr>
              <w:t>(СПЕЦИФИКАЦИЈЕ)</w:t>
            </w:r>
            <w:r>
              <w:rPr>
                <w:b/>
                <w:lang w:val="sr-Cyrl-CS"/>
              </w:rPr>
              <w:t xml:space="preserve">, КВАЛИТЕТ, КОЛИЧИНА  И ОПИС </w:t>
            </w:r>
            <w:r>
              <w:rPr>
                <w:b/>
                <w:sz w:val="22"/>
                <w:szCs w:val="22"/>
                <w:lang w:val="sr-Cyrl-CS"/>
              </w:rPr>
              <w:t>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Default="00954AF4" w:rsidP="006F1422">
            <w:pPr>
              <w:widowControl w:val="0"/>
              <w:autoSpaceDE w:val="0"/>
              <w:autoSpaceDN w:val="0"/>
              <w:adjustRightInd w:val="0"/>
              <w:spacing w:line="276" w:lineRule="auto"/>
              <w:ind w:right="-20"/>
              <w:jc w:val="center"/>
              <w:rPr>
                <w:b/>
                <w:lang w:val="sr-Latn-BA"/>
              </w:rPr>
            </w:pPr>
            <w:r>
              <w:rPr>
                <w:b/>
                <w:lang w:val="sr-Cyrl-CS"/>
              </w:rPr>
              <w:t>5</w:t>
            </w:r>
          </w:p>
        </w:tc>
      </w:tr>
      <w:tr w:rsidR="00384B51" w:rsidTr="00384B51">
        <w:tc>
          <w:tcPr>
            <w:tcW w:w="828" w:type="dxa"/>
            <w:tcBorders>
              <w:top w:val="single" w:sz="4" w:space="0" w:color="auto"/>
              <w:left w:val="single" w:sz="4" w:space="0" w:color="auto"/>
              <w:bottom w:val="single" w:sz="4" w:space="0" w:color="auto"/>
              <w:right w:val="single" w:sz="4" w:space="0" w:color="auto"/>
            </w:tcBorders>
          </w:tcPr>
          <w:p w:rsidR="00384B51" w:rsidRDefault="00384B51"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Default="00384B51">
            <w:pPr>
              <w:widowControl w:val="0"/>
              <w:autoSpaceDE w:val="0"/>
              <w:autoSpaceDN w:val="0"/>
              <w:adjustRightInd w:val="0"/>
              <w:spacing w:line="276" w:lineRule="auto"/>
              <w:ind w:right="-20"/>
              <w:rPr>
                <w:b/>
                <w:lang w:val="sr-Cyrl-CS"/>
              </w:rPr>
            </w:pPr>
            <w:r>
              <w:rPr>
                <w:b/>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Default="006F1422">
            <w:pPr>
              <w:widowControl w:val="0"/>
              <w:autoSpaceDE w:val="0"/>
              <w:autoSpaceDN w:val="0"/>
              <w:adjustRightInd w:val="0"/>
              <w:spacing w:line="276" w:lineRule="auto"/>
              <w:ind w:right="-20"/>
              <w:jc w:val="center"/>
              <w:rPr>
                <w:b/>
                <w:lang w:val="sr-Latn-BA"/>
              </w:rPr>
            </w:pPr>
            <w:r>
              <w:rPr>
                <w:b/>
                <w:lang w:val="sr-Cyrl-CS"/>
              </w:rPr>
              <w:t>6-7</w:t>
            </w:r>
          </w:p>
        </w:tc>
      </w:tr>
      <w:tr w:rsidR="00954AF4" w:rsidTr="00384B51">
        <w:tc>
          <w:tcPr>
            <w:tcW w:w="828" w:type="dxa"/>
            <w:tcBorders>
              <w:top w:val="single" w:sz="4" w:space="0" w:color="auto"/>
              <w:left w:val="single" w:sz="4" w:space="0" w:color="auto"/>
              <w:bottom w:val="single" w:sz="4" w:space="0" w:color="auto"/>
              <w:right w:val="single" w:sz="4" w:space="0" w:color="auto"/>
            </w:tcBorders>
          </w:tcPr>
          <w:p w:rsidR="00954AF4" w:rsidRDefault="00954AF4"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Default="00590409" w:rsidP="00954AF4">
            <w:pPr>
              <w:widowControl w:val="0"/>
              <w:autoSpaceDE w:val="0"/>
              <w:autoSpaceDN w:val="0"/>
              <w:adjustRightInd w:val="0"/>
              <w:spacing w:line="276" w:lineRule="auto"/>
              <w:ind w:right="-20"/>
              <w:rPr>
                <w:b/>
                <w:lang w:val="sr-Cyrl-CS"/>
              </w:rPr>
            </w:pPr>
            <w:r>
              <w:rPr>
                <w:b/>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6F1422" w:rsidRDefault="006F1422">
            <w:pPr>
              <w:widowControl w:val="0"/>
              <w:autoSpaceDE w:val="0"/>
              <w:autoSpaceDN w:val="0"/>
              <w:adjustRightInd w:val="0"/>
              <w:spacing w:line="276" w:lineRule="auto"/>
              <w:ind w:right="-20"/>
              <w:jc w:val="center"/>
              <w:rPr>
                <w:b/>
                <w:lang w:val="sr-Cyrl-RS"/>
              </w:rPr>
            </w:pPr>
            <w:r>
              <w:rPr>
                <w:b/>
                <w:lang w:val="sr-Cyrl-RS"/>
              </w:rPr>
              <w:t>8</w:t>
            </w:r>
          </w:p>
        </w:tc>
      </w:tr>
      <w:tr w:rsidR="00954AF4" w:rsidTr="00954AF4">
        <w:tc>
          <w:tcPr>
            <w:tcW w:w="828" w:type="dxa"/>
            <w:tcBorders>
              <w:top w:val="single" w:sz="4" w:space="0" w:color="auto"/>
              <w:left w:val="single" w:sz="4" w:space="0" w:color="auto"/>
              <w:bottom w:val="single" w:sz="4" w:space="0" w:color="auto"/>
              <w:right w:val="single" w:sz="4" w:space="0" w:color="auto"/>
            </w:tcBorders>
          </w:tcPr>
          <w:p w:rsidR="00954AF4" w:rsidRDefault="00954AF4"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Default="00590409">
            <w:pPr>
              <w:widowControl w:val="0"/>
              <w:autoSpaceDE w:val="0"/>
              <w:autoSpaceDN w:val="0"/>
              <w:adjustRightInd w:val="0"/>
              <w:spacing w:line="276" w:lineRule="auto"/>
              <w:ind w:right="-20"/>
              <w:rPr>
                <w:b/>
                <w:lang w:val="sr-Cyrl-CS"/>
              </w:rPr>
            </w:pPr>
            <w:r>
              <w:rPr>
                <w:b/>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590409" w:rsidRDefault="00590409">
            <w:pPr>
              <w:widowControl w:val="0"/>
              <w:autoSpaceDE w:val="0"/>
              <w:autoSpaceDN w:val="0"/>
              <w:adjustRightInd w:val="0"/>
              <w:spacing w:line="276" w:lineRule="auto"/>
              <w:ind w:right="-20"/>
              <w:jc w:val="center"/>
              <w:rPr>
                <w:b/>
                <w:lang w:val="uz-Cyrl-UZ"/>
              </w:rPr>
            </w:pPr>
            <w:r>
              <w:rPr>
                <w:b/>
                <w:lang w:val="sr-Latn-BA"/>
              </w:rPr>
              <w:t>1</w:t>
            </w:r>
            <w:r w:rsidR="006F1422">
              <w:rPr>
                <w:b/>
                <w:lang w:val="uz-Cyrl-UZ"/>
              </w:rPr>
              <w:t>0-17</w:t>
            </w:r>
          </w:p>
        </w:tc>
      </w:tr>
      <w:tr w:rsidR="00590409" w:rsidTr="00384B51">
        <w:tc>
          <w:tcPr>
            <w:tcW w:w="828" w:type="dxa"/>
            <w:tcBorders>
              <w:top w:val="single" w:sz="4" w:space="0" w:color="auto"/>
              <w:left w:val="single" w:sz="4" w:space="0" w:color="auto"/>
              <w:bottom w:val="single" w:sz="4" w:space="0" w:color="auto"/>
              <w:right w:val="single" w:sz="4" w:space="0" w:color="auto"/>
            </w:tcBorders>
          </w:tcPr>
          <w:p w:rsidR="00590409" w:rsidRDefault="00590409"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590409" w:rsidRDefault="00590409">
            <w:pPr>
              <w:widowControl w:val="0"/>
              <w:autoSpaceDE w:val="0"/>
              <w:autoSpaceDN w:val="0"/>
              <w:adjustRightInd w:val="0"/>
              <w:spacing w:line="276" w:lineRule="auto"/>
              <w:ind w:right="-20"/>
              <w:rPr>
                <w:b/>
                <w:lang w:val="sr-Cyrl-CS"/>
              </w:rPr>
            </w:pPr>
            <w:r>
              <w:rPr>
                <w:b/>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590409" w:rsidRDefault="006F1422">
            <w:pPr>
              <w:widowControl w:val="0"/>
              <w:autoSpaceDE w:val="0"/>
              <w:autoSpaceDN w:val="0"/>
              <w:adjustRightInd w:val="0"/>
              <w:spacing w:line="276" w:lineRule="auto"/>
              <w:ind w:right="-20"/>
              <w:jc w:val="center"/>
              <w:rPr>
                <w:b/>
                <w:lang w:val="uz-Cyrl-UZ"/>
              </w:rPr>
            </w:pPr>
            <w:r>
              <w:rPr>
                <w:b/>
                <w:lang w:val="uz-Cyrl-UZ"/>
              </w:rPr>
              <w:t>18</w:t>
            </w:r>
          </w:p>
        </w:tc>
      </w:tr>
      <w:tr w:rsidR="00590409" w:rsidTr="00590409">
        <w:tc>
          <w:tcPr>
            <w:tcW w:w="828" w:type="dxa"/>
            <w:tcBorders>
              <w:top w:val="single" w:sz="4" w:space="0" w:color="auto"/>
              <w:left w:val="single" w:sz="4" w:space="0" w:color="auto"/>
              <w:bottom w:val="single" w:sz="4" w:space="0" w:color="auto"/>
              <w:right w:val="single" w:sz="4" w:space="0" w:color="auto"/>
            </w:tcBorders>
          </w:tcPr>
          <w:p w:rsidR="00590409" w:rsidRDefault="00590409"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Default="00590409">
            <w:pPr>
              <w:widowControl w:val="0"/>
              <w:autoSpaceDE w:val="0"/>
              <w:autoSpaceDN w:val="0"/>
              <w:adjustRightInd w:val="0"/>
              <w:spacing w:line="276" w:lineRule="auto"/>
              <w:ind w:right="-20"/>
              <w:rPr>
                <w:b/>
                <w:lang w:val="sr-Cyrl-CS"/>
              </w:rPr>
            </w:pPr>
            <w:r w:rsidRPr="00590409">
              <w:rPr>
                <w:b/>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590409" w:rsidRDefault="006F1422">
            <w:pPr>
              <w:widowControl w:val="0"/>
              <w:autoSpaceDE w:val="0"/>
              <w:autoSpaceDN w:val="0"/>
              <w:adjustRightInd w:val="0"/>
              <w:spacing w:line="276" w:lineRule="auto"/>
              <w:ind w:right="-20"/>
              <w:jc w:val="center"/>
              <w:rPr>
                <w:b/>
                <w:lang w:val="uz-Cyrl-UZ"/>
              </w:rPr>
            </w:pPr>
            <w:r>
              <w:rPr>
                <w:b/>
                <w:lang w:val="uz-Cyrl-UZ"/>
              </w:rPr>
              <w:t>19</w:t>
            </w:r>
          </w:p>
        </w:tc>
      </w:tr>
      <w:tr w:rsidR="00590409" w:rsidTr="00954AF4">
        <w:tc>
          <w:tcPr>
            <w:tcW w:w="828" w:type="dxa"/>
            <w:tcBorders>
              <w:top w:val="single" w:sz="4" w:space="0" w:color="auto"/>
              <w:left w:val="single" w:sz="4" w:space="0" w:color="auto"/>
              <w:bottom w:val="single" w:sz="4" w:space="0" w:color="auto"/>
              <w:right w:val="single" w:sz="4" w:space="0" w:color="auto"/>
            </w:tcBorders>
          </w:tcPr>
          <w:p w:rsidR="00590409" w:rsidRDefault="00590409"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Default="00590409">
            <w:pPr>
              <w:widowControl w:val="0"/>
              <w:autoSpaceDE w:val="0"/>
              <w:autoSpaceDN w:val="0"/>
              <w:adjustRightInd w:val="0"/>
              <w:spacing w:line="276" w:lineRule="auto"/>
              <w:ind w:right="-20"/>
              <w:rPr>
                <w:b/>
                <w:lang w:val="sr-Cyrl-CS"/>
              </w:rPr>
            </w:pPr>
            <w:r>
              <w:rPr>
                <w:b/>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590409" w:rsidRDefault="006F1422">
            <w:pPr>
              <w:widowControl w:val="0"/>
              <w:autoSpaceDE w:val="0"/>
              <w:autoSpaceDN w:val="0"/>
              <w:adjustRightInd w:val="0"/>
              <w:spacing w:line="276" w:lineRule="auto"/>
              <w:ind w:right="-20"/>
              <w:jc w:val="center"/>
              <w:rPr>
                <w:b/>
                <w:lang w:val="uz-Cyrl-UZ"/>
              </w:rPr>
            </w:pPr>
            <w:r>
              <w:rPr>
                <w:b/>
                <w:lang w:val="uz-Cyrl-UZ"/>
              </w:rPr>
              <w:t>20</w:t>
            </w:r>
          </w:p>
        </w:tc>
      </w:tr>
      <w:tr w:rsidR="00590409" w:rsidTr="00590409">
        <w:tc>
          <w:tcPr>
            <w:tcW w:w="828" w:type="dxa"/>
            <w:tcBorders>
              <w:top w:val="single" w:sz="4" w:space="0" w:color="auto"/>
              <w:left w:val="single" w:sz="4" w:space="0" w:color="auto"/>
              <w:bottom w:val="single" w:sz="4" w:space="0" w:color="auto"/>
              <w:right w:val="single" w:sz="4" w:space="0" w:color="auto"/>
            </w:tcBorders>
          </w:tcPr>
          <w:p w:rsidR="00590409" w:rsidRDefault="00590409"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Default="00590409">
            <w:pPr>
              <w:widowControl w:val="0"/>
              <w:autoSpaceDE w:val="0"/>
              <w:autoSpaceDN w:val="0"/>
              <w:adjustRightInd w:val="0"/>
              <w:spacing w:line="276" w:lineRule="auto"/>
              <w:ind w:right="-20"/>
              <w:rPr>
                <w:b/>
                <w:lang w:val="sr-Cyrl-CS"/>
              </w:rPr>
            </w:pPr>
            <w:r>
              <w:rPr>
                <w:b/>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Default="00590409">
            <w:pPr>
              <w:widowControl w:val="0"/>
              <w:autoSpaceDE w:val="0"/>
              <w:autoSpaceDN w:val="0"/>
              <w:adjustRightInd w:val="0"/>
              <w:spacing w:line="276" w:lineRule="auto"/>
              <w:ind w:right="-20"/>
              <w:jc w:val="center"/>
              <w:rPr>
                <w:b/>
                <w:lang w:val="uz-Cyrl-UZ"/>
              </w:rPr>
            </w:pPr>
            <w:r>
              <w:rPr>
                <w:b/>
                <w:lang w:val="sr-Latn-BA"/>
              </w:rPr>
              <w:t>2</w:t>
            </w:r>
            <w:r w:rsidR="006F1422">
              <w:rPr>
                <w:b/>
                <w:lang w:val="uz-Cyrl-UZ"/>
              </w:rPr>
              <w:t>1</w:t>
            </w:r>
          </w:p>
        </w:tc>
      </w:tr>
      <w:tr w:rsidR="00590409" w:rsidTr="00590409">
        <w:tc>
          <w:tcPr>
            <w:tcW w:w="828" w:type="dxa"/>
            <w:tcBorders>
              <w:top w:val="single" w:sz="4" w:space="0" w:color="auto"/>
              <w:left w:val="single" w:sz="4" w:space="0" w:color="auto"/>
              <w:bottom w:val="single" w:sz="4" w:space="0" w:color="auto"/>
              <w:right w:val="single" w:sz="4" w:space="0" w:color="auto"/>
            </w:tcBorders>
          </w:tcPr>
          <w:p w:rsidR="00590409" w:rsidRDefault="00590409">
            <w:pPr>
              <w:widowControl w:val="0"/>
              <w:tabs>
                <w:tab w:val="left" w:pos="720"/>
              </w:tabs>
              <w:suppressAutoHyphens w:val="0"/>
              <w:autoSpaceDE w:val="0"/>
              <w:autoSpaceDN w:val="0"/>
              <w:adjustRightInd w:val="0"/>
              <w:spacing w:line="276" w:lineRule="auto"/>
              <w:ind w:left="720"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Default="00590409">
            <w:pPr>
              <w:widowControl w:val="0"/>
              <w:autoSpaceDE w:val="0"/>
              <w:autoSpaceDN w:val="0"/>
              <w:adjustRightInd w:val="0"/>
              <w:spacing w:line="276" w:lineRule="auto"/>
              <w:ind w:right="-20"/>
              <w:rPr>
                <w:b/>
                <w:lang w:val="sr-Cyrl-CS"/>
              </w:rPr>
            </w:pPr>
            <w:r>
              <w:rPr>
                <w:b/>
                <w:lang w:val="sr-Latn-BA"/>
              </w:rPr>
              <w:t xml:space="preserve">ОБРАЗАЦ  </w:t>
            </w:r>
            <w:r>
              <w:rPr>
                <w:b/>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Default="00590409">
            <w:pPr>
              <w:widowControl w:val="0"/>
              <w:autoSpaceDE w:val="0"/>
              <w:autoSpaceDN w:val="0"/>
              <w:adjustRightInd w:val="0"/>
              <w:spacing w:line="276" w:lineRule="auto"/>
              <w:ind w:right="-20"/>
              <w:jc w:val="center"/>
              <w:rPr>
                <w:b/>
                <w:lang w:val="uz-Cyrl-UZ"/>
              </w:rPr>
            </w:pPr>
            <w:r>
              <w:rPr>
                <w:b/>
                <w:lang w:val="sr-Latn-BA"/>
              </w:rPr>
              <w:t>2</w:t>
            </w:r>
            <w:r w:rsidR="006F1422">
              <w:rPr>
                <w:b/>
                <w:lang w:val="uz-Cyrl-UZ"/>
              </w:rPr>
              <w:t>2-23</w:t>
            </w:r>
          </w:p>
        </w:tc>
      </w:tr>
      <w:tr w:rsidR="00590409" w:rsidTr="00590409">
        <w:tc>
          <w:tcPr>
            <w:tcW w:w="828" w:type="dxa"/>
            <w:tcBorders>
              <w:top w:val="single" w:sz="4" w:space="0" w:color="auto"/>
              <w:left w:val="single" w:sz="4" w:space="0" w:color="auto"/>
              <w:bottom w:val="single" w:sz="4" w:space="0" w:color="auto"/>
              <w:right w:val="single" w:sz="4" w:space="0" w:color="auto"/>
            </w:tcBorders>
          </w:tcPr>
          <w:p w:rsidR="00590409" w:rsidRDefault="00590409"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Default="00590409">
            <w:pPr>
              <w:widowControl w:val="0"/>
              <w:autoSpaceDE w:val="0"/>
              <w:autoSpaceDN w:val="0"/>
              <w:adjustRightInd w:val="0"/>
              <w:spacing w:line="276" w:lineRule="auto"/>
              <w:ind w:right="-20"/>
              <w:rPr>
                <w:b/>
                <w:lang w:val="sr-Cyrl-CS"/>
              </w:rPr>
            </w:pPr>
            <w:r>
              <w:rPr>
                <w:b/>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Default="00590409" w:rsidP="006F1422">
            <w:pPr>
              <w:widowControl w:val="0"/>
              <w:autoSpaceDE w:val="0"/>
              <w:autoSpaceDN w:val="0"/>
              <w:adjustRightInd w:val="0"/>
              <w:spacing w:line="276" w:lineRule="auto"/>
              <w:ind w:right="-20"/>
              <w:jc w:val="center"/>
              <w:rPr>
                <w:b/>
                <w:lang w:val="uz-Cyrl-UZ"/>
              </w:rPr>
            </w:pPr>
            <w:r>
              <w:rPr>
                <w:b/>
                <w:lang w:val="sr-Latn-BA"/>
              </w:rPr>
              <w:t>2</w:t>
            </w:r>
            <w:r w:rsidR="006F1422">
              <w:rPr>
                <w:b/>
                <w:lang w:val="uz-Cyrl-UZ"/>
              </w:rPr>
              <w:t>4</w:t>
            </w:r>
          </w:p>
        </w:tc>
      </w:tr>
      <w:tr w:rsidR="00590409" w:rsidTr="00590409">
        <w:tc>
          <w:tcPr>
            <w:tcW w:w="828" w:type="dxa"/>
            <w:tcBorders>
              <w:top w:val="single" w:sz="4" w:space="0" w:color="auto"/>
              <w:left w:val="single" w:sz="4" w:space="0" w:color="auto"/>
              <w:bottom w:val="single" w:sz="4" w:space="0" w:color="auto"/>
              <w:right w:val="single" w:sz="4" w:space="0" w:color="auto"/>
            </w:tcBorders>
          </w:tcPr>
          <w:p w:rsidR="00590409" w:rsidRDefault="00590409"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Default="00590409">
            <w:pPr>
              <w:widowControl w:val="0"/>
              <w:autoSpaceDE w:val="0"/>
              <w:autoSpaceDN w:val="0"/>
              <w:adjustRightInd w:val="0"/>
              <w:spacing w:line="276" w:lineRule="auto"/>
              <w:ind w:right="-20"/>
              <w:rPr>
                <w:b/>
                <w:lang w:val="sr-Latn-BA"/>
              </w:rPr>
            </w:pPr>
            <w:r>
              <w:rPr>
                <w:b/>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6F1422" w:rsidRDefault="006F1422">
            <w:pPr>
              <w:widowControl w:val="0"/>
              <w:autoSpaceDE w:val="0"/>
              <w:autoSpaceDN w:val="0"/>
              <w:adjustRightInd w:val="0"/>
              <w:spacing w:line="276" w:lineRule="auto"/>
              <w:ind w:right="-20"/>
              <w:jc w:val="center"/>
              <w:rPr>
                <w:b/>
                <w:lang w:val="sr-Cyrl-RS"/>
              </w:rPr>
            </w:pPr>
            <w:r>
              <w:rPr>
                <w:b/>
                <w:lang w:val="sr-Cyrl-RS"/>
              </w:rPr>
              <w:t>25</w:t>
            </w:r>
          </w:p>
        </w:tc>
      </w:tr>
      <w:tr w:rsidR="00954AF4" w:rsidTr="00590409">
        <w:tc>
          <w:tcPr>
            <w:tcW w:w="828" w:type="dxa"/>
            <w:tcBorders>
              <w:top w:val="single" w:sz="4" w:space="0" w:color="auto"/>
              <w:left w:val="single" w:sz="4" w:space="0" w:color="auto"/>
              <w:bottom w:val="single" w:sz="4" w:space="0" w:color="auto"/>
              <w:right w:val="single" w:sz="4" w:space="0" w:color="auto"/>
            </w:tcBorders>
          </w:tcPr>
          <w:p w:rsidR="00954AF4" w:rsidRDefault="00954AF4"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Default="005E50D8">
            <w:pPr>
              <w:widowControl w:val="0"/>
              <w:autoSpaceDE w:val="0"/>
              <w:autoSpaceDN w:val="0"/>
              <w:adjustRightInd w:val="0"/>
              <w:spacing w:line="276" w:lineRule="auto"/>
              <w:ind w:right="-20"/>
              <w:rPr>
                <w:b/>
                <w:lang w:val="sr-Latn-BA"/>
              </w:rPr>
            </w:pPr>
            <w:r>
              <w:rPr>
                <w:b/>
                <w:lang w:val="sr-Cyrl-CS"/>
              </w:rPr>
              <w:t xml:space="preserve">ОБРАЗАЦ </w:t>
            </w:r>
            <w:r>
              <w:rPr>
                <w:b/>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5E50D8" w:rsidRDefault="006F1422">
            <w:pPr>
              <w:widowControl w:val="0"/>
              <w:autoSpaceDE w:val="0"/>
              <w:autoSpaceDN w:val="0"/>
              <w:adjustRightInd w:val="0"/>
              <w:spacing w:line="276" w:lineRule="auto"/>
              <w:ind w:right="-20"/>
              <w:jc w:val="center"/>
              <w:rPr>
                <w:b/>
                <w:lang w:val="uz-Cyrl-UZ"/>
              </w:rPr>
            </w:pPr>
            <w:r>
              <w:rPr>
                <w:b/>
                <w:lang w:val="uz-Cyrl-UZ"/>
              </w:rPr>
              <w:t>26</w:t>
            </w:r>
          </w:p>
        </w:tc>
      </w:tr>
      <w:tr w:rsidR="00954AF4" w:rsidTr="00384B51">
        <w:tc>
          <w:tcPr>
            <w:tcW w:w="828" w:type="dxa"/>
            <w:tcBorders>
              <w:top w:val="single" w:sz="4" w:space="0" w:color="auto"/>
              <w:left w:val="single" w:sz="4" w:space="0" w:color="auto"/>
              <w:bottom w:val="single" w:sz="4" w:space="0" w:color="auto"/>
              <w:right w:val="single" w:sz="4" w:space="0" w:color="auto"/>
            </w:tcBorders>
          </w:tcPr>
          <w:p w:rsidR="00954AF4" w:rsidRDefault="00954AF4" w:rsidP="00384B51">
            <w:pPr>
              <w:widowControl w:val="0"/>
              <w:numPr>
                <w:ilvl w:val="0"/>
                <w:numId w:val="23"/>
              </w:numPr>
              <w:tabs>
                <w:tab w:val="clear" w:pos="1440"/>
              </w:tabs>
              <w:suppressAutoHyphens w:val="0"/>
              <w:autoSpaceDE w:val="0"/>
              <w:autoSpaceDN w:val="0"/>
              <w:adjustRightInd w:val="0"/>
              <w:spacing w:line="276" w:lineRule="auto"/>
              <w:ind w:right="-20"/>
              <w:rPr>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Default="005E50D8">
            <w:pPr>
              <w:widowControl w:val="0"/>
              <w:autoSpaceDE w:val="0"/>
              <w:autoSpaceDN w:val="0"/>
              <w:adjustRightInd w:val="0"/>
              <w:spacing w:line="276" w:lineRule="auto"/>
              <w:ind w:right="-20"/>
              <w:rPr>
                <w:b/>
                <w:lang w:val="sr-Latn-BA"/>
              </w:rPr>
            </w:pPr>
            <w:r>
              <w:rPr>
                <w:b/>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Default="006F1422">
            <w:pPr>
              <w:widowControl w:val="0"/>
              <w:autoSpaceDE w:val="0"/>
              <w:autoSpaceDN w:val="0"/>
              <w:adjustRightInd w:val="0"/>
              <w:spacing w:line="276" w:lineRule="auto"/>
              <w:ind w:right="-20"/>
              <w:jc w:val="center"/>
              <w:rPr>
                <w:b/>
                <w:lang w:val="uz-Cyrl-UZ"/>
              </w:rPr>
            </w:pPr>
            <w:r>
              <w:rPr>
                <w:b/>
                <w:lang w:val="uz-Cyrl-UZ"/>
              </w:rPr>
              <w:t>28-30</w:t>
            </w:r>
          </w:p>
        </w:tc>
      </w:tr>
    </w:tbl>
    <w:p w:rsidR="002F154C" w:rsidRPr="005E50D8" w:rsidRDefault="002F154C" w:rsidP="002F154C">
      <w:pPr>
        <w:keepNext/>
        <w:keepLines/>
        <w:tabs>
          <w:tab w:val="clear" w:pos="1440"/>
        </w:tabs>
        <w:suppressAutoHyphens w:val="0"/>
        <w:spacing w:before="480" w:line="276" w:lineRule="auto"/>
        <w:jc w:val="left"/>
        <w:rPr>
          <w:b/>
          <w:bCs/>
          <w:lang w:val="uz-Cyrl-UZ" w:eastAsia="ja-JP"/>
        </w:rPr>
      </w:pPr>
    </w:p>
    <w:p w:rsidR="00F54586" w:rsidRDefault="002F154C" w:rsidP="00384B51">
      <w:pPr>
        <w:rPr>
          <w:b/>
          <w:lang w:val="sr-Cyrl-CS"/>
        </w:rPr>
      </w:pPr>
      <w:r w:rsidRPr="000B51E9">
        <w:rPr>
          <w:b/>
          <w:lang w:val="sr-Cyrl-CS"/>
        </w:rPr>
        <w:t xml:space="preserve">Конкурсна документација има </w:t>
      </w:r>
      <w:r w:rsidR="006F1422">
        <w:rPr>
          <w:b/>
        </w:rPr>
        <w:t>3</w:t>
      </w:r>
      <w:r w:rsidR="006F1422">
        <w:rPr>
          <w:b/>
          <w:lang w:val="sr-Cyrl-RS"/>
        </w:rPr>
        <w:t>0</w:t>
      </w:r>
      <w:r w:rsidRPr="000B51E9">
        <w:rPr>
          <w:b/>
          <w:lang w:val="sr-Cyrl-CS"/>
        </w:rPr>
        <w:t xml:space="preserve"> стран</w:t>
      </w:r>
      <w:r w:rsidR="00E558EF" w:rsidRPr="000B51E9">
        <w:rPr>
          <w:b/>
          <w:lang w:val="sr-Cyrl-CS"/>
        </w:rPr>
        <w:t>а</w:t>
      </w:r>
      <w:r w:rsidRPr="000B51E9">
        <w:rPr>
          <w:b/>
          <w:lang w:val="sr-Cyrl-CS"/>
        </w:rPr>
        <w:t>.</w:t>
      </w:r>
      <w:bookmarkStart w:id="16" w:name="_Toc402884266"/>
      <w:bookmarkStart w:id="17" w:name="_Toc413051465"/>
      <w:bookmarkEnd w:id="9"/>
      <w:bookmarkEnd w:id="10"/>
      <w:bookmarkEnd w:id="11"/>
      <w:bookmarkEnd w:id="12"/>
      <w:bookmarkEnd w:id="13"/>
      <w:bookmarkEnd w:id="14"/>
      <w:bookmarkEnd w:id="15"/>
    </w:p>
    <w:p w:rsidR="00B9333D" w:rsidRDefault="00B9333D">
      <w:pPr>
        <w:tabs>
          <w:tab w:val="clear" w:pos="1440"/>
        </w:tabs>
        <w:suppressAutoHyphens w:val="0"/>
        <w:jc w:val="left"/>
        <w:rPr>
          <w:b/>
          <w:lang w:val="sr-Cyrl-CS"/>
        </w:rPr>
      </w:pPr>
      <w:r>
        <w:rPr>
          <w:b/>
          <w:lang w:val="sr-Cyrl-CS"/>
        </w:rPr>
        <w:br w:type="page"/>
      </w:r>
    </w:p>
    <w:p w:rsidR="005E50D8" w:rsidRDefault="005E50D8" w:rsidP="007E6F3C">
      <w:pPr>
        <w:tabs>
          <w:tab w:val="clear" w:pos="1440"/>
        </w:tabs>
        <w:suppressAutoHyphens w:val="0"/>
        <w:jc w:val="left"/>
        <w:rPr>
          <w:b/>
          <w:lang w:val="sr-Cyrl-CS"/>
        </w:rPr>
      </w:pPr>
    </w:p>
    <w:p w:rsidR="00BD38E5" w:rsidRPr="00B9333D" w:rsidRDefault="00B9333D" w:rsidP="00B9333D">
      <w:pPr>
        <w:tabs>
          <w:tab w:val="clear" w:pos="1440"/>
        </w:tabs>
        <w:suppressAutoHyphens w:val="0"/>
        <w:jc w:val="left"/>
        <w:rPr>
          <w:b/>
          <w:lang w:val="sr-Cyrl-CS"/>
        </w:rPr>
      </w:pPr>
      <w:r>
        <w:rPr>
          <w:b/>
          <w:lang w:val="sr-Cyrl-CS"/>
        </w:rPr>
        <w:t xml:space="preserve">                                                  </w:t>
      </w:r>
      <w:r w:rsidR="00BD38E5" w:rsidRPr="000D6630">
        <w:rPr>
          <w:rFonts w:ascii="Tahoma" w:hAnsi="Tahoma" w:cs="Tahoma"/>
          <w:b/>
          <w:bCs/>
          <w:kern w:val="32"/>
          <w:sz w:val="22"/>
          <w:szCs w:val="22"/>
          <w:lang w:val="ru-RU"/>
        </w:rPr>
        <w:t>ОБРАЗАЦ ЗА КОВЕРАТ</w:t>
      </w:r>
      <w:bookmarkEnd w:id="16"/>
      <w:bookmarkEnd w:id="17"/>
    </w:p>
    <w:p w:rsidR="00BD38E5" w:rsidRPr="000D6630" w:rsidRDefault="00BD38E5" w:rsidP="00BD38E5">
      <w:pPr>
        <w:autoSpaceDE w:val="0"/>
        <w:autoSpaceDN w:val="0"/>
        <w:adjustRightInd w:val="0"/>
        <w:spacing w:after="240"/>
        <w:jc w:val="left"/>
        <w:rPr>
          <w:rFonts w:ascii="Tahoma" w:hAnsi="Tahoma" w:cs="Tahoma"/>
          <w:b/>
          <w:bCs/>
          <w:sz w:val="22"/>
          <w:szCs w:val="22"/>
          <w:lang w:val="ru-RU"/>
        </w:rPr>
      </w:pPr>
      <w:r w:rsidRPr="000D6630">
        <w:rPr>
          <w:rFonts w:ascii="Tahoma" w:hAnsi="Tahoma" w:cs="Tahoma"/>
          <w:noProof/>
          <w:sz w:val="22"/>
          <w:szCs w:val="22"/>
          <w:lang w:eastAsia="en-US"/>
        </w:rPr>
        <w:drawing>
          <wp:anchor distT="0" distB="0" distL="114300" distR="114300" simplePos="0" relativeHeight="251662336" behindDoc="0" locked="0" layoutInCell="1" allowOverlap="1" wp14:anchorId="6968D185" wp14:editId="753AC077">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76446">
        <w:rPr>
          <w:rFonts w:ascii="Tahoma" w:hAnsi="Tahoma" w:cs="Tahoma"/>
          <w:bCs/>
          <w:noProof/>
          <w:sz w:val="22"/>
          <w:szCs w:val="22"/>
          <w:lang w:eastAsia="en-US"/>
        </w:rPr>
        <mc:AlternateContent>
          <mc:Choice Requires="wps">
            <w:drawing>
              <wp:anchor distT="4294967293" distB="4294967293"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mc:Fallback>
        </mc:AlternateConten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0D6630" w:rsidTr="00BD38E5">
        <w:trPr>
          <w:trHeight w:val="533"/>
        </w:trPr>
        <w:tc>
          <w:tcPr>
            <w:tcW w:w="2148" w:type="dxa"/>
            <w:vMerge w:val="restart"/>
            <w:shd w:val="clear" w:color="auto" w:fill="auto"/>
            <w:vAlign w:val="center"/>
          </w:tcPr>
          <w:p w:rsidR="00BD38E5" w:rsidRPr="000D6630"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0D6630">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21"/>
        </w:trPr>
        <w:tc>
          <w:tcPr>
            <w:tcW w:w="2148" w:type="dxa"/>
            <w:vMerge/>
            <w:tcBorders>
              <w:bottom w:val="nil"/>
            </w:tcBorders>
            <w:shd w:val="clear" w:color="auto" w:fill="auto"/>
          </w:tcPr>
          <w:p w:rsidR="00BD38E5" w:rsidRPr="000D6630"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0D6630">
              <w:rPr>
                <w:rFonts w:ascii="Tahoma" w:hAnsi="Tahoma" w:cs="Tahoma"/>
                <w:bCs/>
                <w:sz w:val="22"/>
                <w:szCs w:val="22"/>
                <w:lang w:val="ru-RU"/>
              </w:rPr>
              <w:t>(скраћени назив из Решења АПР</w:t>
            </w:r>
            <w:r w:rsidRPr="000D6630">
              <w:rPr>
                <w:rFonts w:ascii="Tahoma" w:hAnsi="Tahoma" w:cs="Tahoma"/>
                <w:bCs/>
                <w:sz w:val="22"/>
                <w:szCs w:val="22"/>
              </w:rPr>
              <w:t>-a)</w:t>
            </w:r>
          </w:p>
        </w:tc>
      </w:tr>
      <w:tr w:rsidR="00BD38E5" w:rsidRPr="000D6630" w:rsidTr="00BD38E5">
        <w:trPr>
          <w:trHeight w:val="423"/>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93"/>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lang w:val="ru-RU"/>
              </w:rPr>
            </w:pPr>
            <w:r w:rsidRPr="000D6630">
              <w:rPr>
                <w:rFonts w:ascii="Tahoma" w:hAnsi="Tahoma" w:cs="Tahoma"/>
                <w:bCs/>
                <w:sz w:val="22"/>
                <w:szCs w:val="22"/>
                <w:lang w:val="ru-RU"/>
              </w:rPr>
              <w:t>(седиште – а</w:t>
            </w:r>
            <w:r w:rsidRPr="000D6630">
              <w:rPr>
                <w:rFonts w:ascii="Tahoma" w:hAnsi="Tahoma" w:cs="Tahoma"/>
                <w:bCs/>
                <w:sz w:val="22"/>
                <w:szCs w:val="22"/>
              </w:rPr>
              <w:t>д</w:t>
            </w:r>
            <w:r w:rsidRPr="000D6630">
              <w:rPr>
                <w:rFonts w:ascii="Tahoma" w:hAnsi="Tahoma" w:cs="Tahoma"/>
                <w:bCs/>
                <w:sz w:val="22"/>
                <w:szCs w:val="22"/>
                <w:lang w:val="ru-RU"/>
              </w:rPr>
              <w:t>реса – Поштански број, (ПАК –поштански адресни код)</w:t>
            </w:r>
          </w:p>
        </w:tc>
      </w:tr>
      <w:tr w:rsidR="00BD38E5" w:rsidRPr="000D6630" w:rsidTr="00BD38E5">
        <w:trPr>
          <w:trHeight w:val="341"/>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5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(телефон-факс-електронска адреса)</w:t>
            </w:r>
          </w:p>
        </w:tc>
      </w:tr>
      <w:tr w:rsidR="00BD38E5" w:rsidRPr="000D6630" w:rsidTr="00BD38E5">
        <w:trPr>
          <w:trHeight w:val="382"/>
        </w:trPr>
        <w:tc>
          <w:tcPr>
            <w:tcW w:w="9468" w:type="dxa"/>
            <w:gridSpan w:val="2"/>
            <w:tcBorders>
              <w:bottom w:val="single" w:sz="4" w:space="0" w:color="auto"/>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39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име лица за контакт</w:t>
            </w:r>
          </w:p>
        </w:tc>
      </w:tr>
    </w:tbl>
    <w:p w:rsidR="00BD38E5" w:rsidRPr="000D6630" w:rsidRDefault="00BD38E5" w:rsidP="00BD38E5">
      <w:pPr>
        <w:autoSpaceDE w:val="0"/>
        <w:autoSpaceDN w:val="0"/>
        <w:adjustRightInd w:val="0"/>
        <w:spacing w:before="240"/>
        <w:jc w:val="left"/>
        <w:rPr>
          <w:rFonts w:ascii="Tahoma" w:hAnsi="Tahoma" w:cs="Tahoma"/>
          <w:b/>
          <w:bCs/>
          <w:sz w:val="22"/>
          <w:szCs w:val="22"/>
          <w:lang w:val="ru-RU"/>
        </w:rPr>
      </w:pPr>
      <w:r w:rsidRPr="000D6630">
        <w:rPr>
          <w:rFonts w:ascii="Tahoma" w:hAnsi="Tahoma" w:cs="Tahoma"/>
          <w:bCs/>
          <w:noProof/>
          <w:sz w:val="22"/>
          <w:szCs w:val="22"/>
          <w:lang w:eastAsia="en-US"/>
        </w:rPr>
        <w:drawing>
          <wp:anchor distT="0" distB="0" distL="114300" distR="114300" simplePos="0" relativeHeight="251663360" behindDoc="0" locked="0" layoutInCell="1" allowOverlap="1" wp14:anchorId="69F69DAC" wp14:editId="350BC6D9">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76446">
        <w:rPr>
          <w:rFonts w:ascii="Tahoma" w:hAnsi="Tahoma" w:cs="Tahoma"/>
          <w:bCs/>
          <w:noProof/>
          <w:sz w:val="22"/>
          <w:szCs w:val="22"/>
          <w:lang w:eastAsia="en-US"/>
        </w:rPr>
        <mc:AlternateContent>
          <mc:Choice Requires="wps">
            <w:drawing>
              <wp:anchor distT="4294967293" distB="4294967293"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mc:Fallback>
        </mc:AlternateConten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120"/>
        <w:rPr>
          <w:rFonts w:ascii="Tahoma" w:hAnsi="Tahoma" w:cs="Tahoma"/>
          <w:b/>
          <w:bCs/>
          <w:sz w:val="22"/>
          <w:szCs w:val="22"/>
          <w:lang w:val="ru-RU"/>
        </w:rPr>
      </w:pPr>
      <w:r w:rsidRPr="000D6630">
        <w:rPr>
          <w:rFonts w:ascii="Tahoma" w:hAnsi="Tahoma" w:cs="Tahoma"/>
          <w:b/>
          <w:bCs/>
          <w:sz w:val="22"/>
          <w:szCs w:val="22"/>
          <w:lang w:val="ru-RU"/>
        </w:rPr>
        <w:t xml:space="preserve">Напомена: </w:t>
      </w: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Горњи део попунити, исећи по горњим линијама и залепити на полеђини коверте/кутије.</w:t>
      </w:r>
    </w:p>
    <w:p w:rsidR="00BD38E5" w:rsidRPr="000D6630" w:rsidRDefault="00BD38E5" w:rsidP="00BD38E5">
      <w:pPr>
        <w:autoSpaceDE w:val="0"/>
        <w:autoSpaceDN w:val="0"/>
        <w:adjustRightInd w:val="0"/>
        <w:rPr>
          <w:rFonts w:ascii="Tahoma" w:hAnsi="Tahoma" w:cs="Tahoma"/>
          <w:b/>
          <w:bCs/>
          <w:sz w:val="22"/>
          <w:szCs w:val="22"/>
        </w:rPr>
      </w:pPr>
    </w:p>
    <w:p w:rsidR="00BD38E5" w:rsidRPr="000D6630" w:rsidRDefault="00BD38E5" w:rsidP="00BD38E5">
      <w:pPr>
        <w:autoSpaceDE w:val="0"/>
        <w:autoSpaceDN w:val="0"/>
        <w:adjustRightInd w:val="0"/>
        <w:rPr>
          <w:rFonts w:ascii="Tahoma" w:hAnsi="Tahoma" w:cs="Tahoma"/>
          <w:bCs/>
          <w:sz w:val="22"/>
          <w:szCs w:val="22"/>
        </w:rPr>
      </w:pP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Доњи део исећи по доњим линијама и залепити на предњу страну коверте/кутије.</w:t>
      </w:r>
    </w:p>
    <w:p w:rsidR="00BD38E5" w:rsidRPr="000D6630" w:rsidRDefault="00BD38E5" w:rsidP="00BD38E5">
      <w:pPr>
        <w:autoSpaceDE w:val="0"/>
        <w:autoSpaceDN w:val="0"/>
        <w:adjustRightInd w:val="0"/>
        <w:spacing w:before="120" w:after="240"/>
        <w:jc w:val="left"/>
        <w:rPr>
          <w:rFonts w:ascii="Tahoma" w:hAnsi="Tahoma" w:cs="Tahoma"/>
          <w:b/>
          <w:bCs/>
          <w:sz w:val="22"/>
          <w:szCs w:val="22"/>
          <w:lang w:val="ru-RU"/>
        </w:rPr>
      </w:pPr>
      <w:r w:rsidRPr="000D6630">
        <w:rPr>
          <w:rFonts w:ascii="Tahoma" w:hAnsi="Tahoma" w:cs="Tahoma"/>
          <w:bCs/>
          <w:noProof/>
          <w:sz w:val="22"/>
          <w:szCs w:val="22"/>
          <w:lang w:eastAsia="en-US"/>
        </w:rPr>
        <w:drawing>
          <wp:anchor distT="0" distB="0" distL="114300" distR="114300" simplePos="0" relativeHeight="251666432" behindDoc="0" locked="0" layoutInCell="1" allowOverlap="1" wp14:anchorId="1FD833DF" wp14:editId="444ABEF7">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76446">
        <w:rPr>
          <w:rFonts w:ascii="Tahoma" w:hAnsi="Tahoma" w:cs="Tahoma"/>
          <w:bCs/>
          <w:noProof/>
          <w:sz w:val="22"/>
          <w:szCs w:val="22"/>
          <w:lang w:eastAsia="en-US"/>
        </w:rPr>
        <mc:AlternateContent>
          <mc:Choice Requires="wps">
            <w:drawing>
              <wp:anchor distT="4294967293" distB="4294967293"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mc:Fallback>
        </mc:AlternateConten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240"/>
        <w:jc w:val="center"/>
        <w:rPr>
          <w:rFonts w:ascii="Tahoma" w:hAnsi="Tahoma" w:cs="Tahoma"/>
          <w:b/>
          <w:bCs/>
          <w:sz w:val="22"/>
          <w:szCs w:val="22"/>
          <w:lang w:val="ru-RU"/>
        </w:rPr>
      </w:pPr>
      <w:r w:rsidRPr="000D6630">
        <w:rPr>
          <w:rFonts w:ascii="Tahoma" w:hAnsi="Tahoma" w:cs="Tahoma"/>
          <w:b/>
          <w:bCs/>
          <w:sz w:val="22"/>
          <w:szCs w:val="22"/>
          <w:lang w:val="ru-RU"/>
        </w:rPr>
        <w:t>ПРИМАЛАЦ:</w:t>
      </w:r>
    </w:p>
    <w:p w:rsidR="00BD38E5" w:rsidRPr="000D6630" w:rsidRDefault="00BD38E5" w:rsidP="00BD38E5">
      <w:pPr>
        <w:autoSpaceDE w:val="0"/>
        <w:autoSpaceDN w:val="0"/>
        <w:adjustRightInd w:val="0"/>
        <w:jc w:val="center"/>
        <w:rPr>
          <w:rFonts w:ascii="Tahoma" w:hAnsi="Tahoma" w:cs="Tahoma"/>
          <w:b/>
          <w:bCs/>
          <w:sz w:val="22"/>
          <w:szCs w:val="22"/>
        </w:rPr>
      </w:pPr>
      <w:r w:rsidRPr="000D6630">
        <w:rPr>
          <w:rFonts w:ascii="Tahoma" w:hAnsi="Tahoma" w:cs="Tahoma"/>
          <w:b/>
          <w:bCs/>
          <w:sz w:val="22"/>
          <w:szCs w:val="22"/>
          <w:lang w:val="ru-RU"/>
        </w:rPr>
        <w:t xml:space="preserve">КБЦ </w:t>
      </w:r>
      <w:r w:rsidRPr="000D6630">
        <w:rPr>
          <w:rFonts w:ascii="Tahoma" w:hAnsi="Tahoma" w:cs="Tahoma"/>
          <w:b/>
          <w:bCs/>
          <w:sz w:val="22"/>
          <w:szCs w:val="22"/>
        </w:rPr>
        <w:t>„</w:t>
      </w:r>
      <w:r w:rsidRPr="000D6630">
        <w:rPr>
          <w:rFonts w:ascii="Tahoma" w:hAnsi="Tahoma" w:cs="Tahoma"/>
          <w:b/>
          <w:bCs/>
          <w:sz w:val="22"/>
          <w:szCs w:val="22"/>
          <w:lang w:val="ru-RU"/>
        </w:rPr>
        <w:t>БЕЖАНИЈСКА КОСА</w:t>
      </w:r>
      <w:r w:rsidRPr="000D6630">
        <w:rPr>
          <w:rFonts w:ascii="Tahoma" w:hAnsi="Tahoma" w:cs="Tahoma"/>
          <w:b/>
          <w:bCs/>
          <w:sz w:val="22"/>
          <w:szCs w:val="22"/>
        </w:rPr>
        <w:t>“</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Бежанијска коса б.б.</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11000 Београд</w:t>
      </w:r>
    </w:p>
    <w:p w:rsidR="00BD38E5" w:rsidRPr="000D6630" w:rsidRDefault="00BD38E5" w:rsidP="00BD38E5">
      <w:pPr>
        <w:autoSpaceDE w:val="0"/>
        <w:autoSpaceDN w:val="0"/>
        <w:adjustRightInd w:val="0"/>
        <w:spacing w:before="360"/>
        <w:jc w:val="center"/>
        <w:rPr>
          <w:rFonts w:ascii="Tahoma" w:hAnsi="Tahoma" w:cs="Tahoma"/>
          <w:b/>
          <w:bCs/>
          <w:sz w:val="22"/>
          <w:szCs w:val="22"/>
          <w:lang w:val="ru-RU"/>
        </w:rPr>
      </w:pPr>
      <w:r w:rsidRPr="000D6630">
        <w:rPr>
          <w:rFonts w:ascii="Tahoma" w:hAnsi="Tahoma" w:cs="Tahoma"/>
          <w:b/>
          <w:bCs/>
          <w:sz w:val="22"/>
          <w:szCs w:val="22"/>
          <w:lang w:val="ru-RU"/>
        </w:rPr>
        <w:t>ПОНУДА</w:t>
      </w:r>
    </w:p>
    <w:p w:rsidR="00BD38E5" w:rsidRPr="000D6630" w:rsidRDefault="00BD38E5" w:rsidP="00BD38E5">
      <w:pPr>
        <w:jc w:val="center"/>
        <w:rPr>
          <w:rFonts w:ascii="Tahoma" w:hAnsi="Tahoma" w:cs="Tahoma"/>
          <w:b/>
          <w:bCs/>
          <w:sz w:val="22"/>
          <w:szCs w:val="22"/>
        </w:rPr>
      </w:pPr>
      <w:r w:rsidRPr="000D6630">
        <w:rPr>
          <w:rFonts w:ascii="Tahoma" w:hAnsi="Tahoma" w:cs="Tahoma"/>
          <w:b/>
          <w:bCs/>
          <w:sz w:val="22"/>
          <w:szCs w:val="22"/>
        </w:rPr>
        <w:t xml:space="preserve">ЈН </w:t>
      </w:r>
      <w:r w:rsidR="0041041D" w:rsidRPr="000D6630">
        <w:rPr>
          <w:rFonts w:ascii="Tahoma" w:hAnsi="Tahoma" w:cs="Tahoma"/>
          <w:b/>
          <w:bCs/>
          <w:sz w:val="22"/>
          <w:szCs w:val="22"/>
        </w:rPr>
        <w:t>МВ</w:t>
      </w:r>
      <w:r w:rsidR="00526BEE">
        <w:rPr>
          <w:rFonts w:ascii="Tahoma" w:hAnsi="Tahoma" w:cs="Tahoma"/>
          <w:b/>
          <w:bCs/>
          <w:sz w:val="22"/>
          <w:szCs w:val="22"/>
        </w:rPr>
        <w:t xml:space="preserve"> </w:t>
      </w:r>
      <w:r w:rsidR="00526BEE">
        <w:rPr>
          <w:rFonts w:ascii="Tahoma" w:hAnsi="Tahoma" w:cs="Tahoma"/>
          <w:b/>
          <w:bCs/>
          <w:sz w:val="22"/>
          <w:szCs w:val="22"/>
          <w:lang w:val="sr-Cyrl-RS"/>
        </w:rPr>
        <w:t>20</w:t>
      </w:r>
      <w:r w:rsidR="001E4FC9" w:rsidRPr="000D6630">
        <w:rPr>
          <w:rFonts w:ascii="Tahoma" w:hAnsi="Tahoma" w:cs="Tahoma"/>
          <w:b/>
          <w:bCs/>
          <w:sz w:val="22"/>
          <w:szCs w:val="22"/>
        </w:rPr>
        <w:t>У</w:t>
      </w:r>
      <w:r w:rsidR="009E2C8C" w:rsidRPr="000D6630">
        <w:rPr>
          <w:rFonts w:ascii="Tahoma" w:hAnsi="Tahoma" w:cs="Tahoma"/>
          <w:b/>
          <w:bCs/>
          <w:sz w:val="22"/>
          <w:szCs w:val="22"/>
        </w:rPr>
        <w:t>/17</w:t>
      </w:r>
    </w:p>
    <w:p w:rsidR="00BD38E5" w:rsidRPr="000D6630" w:rsidRDefault="00BD38E5" w:rsidP="00BD38E5">
      <w:pPr>
        <w:jc w:val="center"/>
        <w:rPr>
          <w:rFonts w:ascii="Tahoma" w:hAnsi="Tahoma" w:cs="Tahoma"/>
          <w:b/>
          <w:bCs/>
          <w:spacing w:val="68"/>
          <w:sz w:val="22"/>
          <w:szCs w:val="22"/>
        </w:rPr>
      </w:pPr>
    </w:p>
    <w:p w:rsidR="00BD38E5" w:rsidRPr="000D6630" w:rsidRDefault="00BD38E5" w:rsidP="00BD38E5">
      <w:pPr>
        <w:jc w:val="center"/>
        <w:rPr>
          <w:rFonts w:ascii="Tahoma" w:hAnsi="Tahoma" w:cs="Tahoma"/>
          <w:b/>
          <w:sz w:val="22"/>
          <w:szCs w:val="22"/>
          <w:lang w:val="sr-Latn-CS"/>
        </w:rPr>
      </w:pPr>
      <w:r w:rsidRPr="000D6630">
        <w:rPr>
          <w:rFonts w:ascii="Tahoma" w:hAnsi="Tahoma" w:cs="Tahoma"/>
          <w:b/>
          <w:bCs/>
          <w:spacing w:val="68"/>
          <w:sz w:val="22"/>
          <w:szCs w:val="22"/>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5378"/>
      </w:tblGrid>
      <w:tr w:rsidR="00BD38E5" w:rsidRPr="000D6630" w:rsidTr="00BB7A70">
        <w:trPr>
          <w:trHeight w:val="708"/>
          <w:jc w:val="center"/>
        </w:trPr>
        <w:tc>
          <w:tcPr>
            <w:tcW w:w="4785"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Датум и сат подношења:</w:t>
            </w:r>
          </w:p>
        </w:tc>
        <w:tc>
          <w:tcPr>
            <w:tcW w:w="6238"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Заводни број подношења:</w:t>
            </w:r>
          </w:p>
        </w:tc>
      </w:tr>
      <w:tr w:rsidR="00BD38E5" w:rsidRPr="000D6630" w:rsidTr="00BB7A70">
        <w:trPr>
          <w:trHeight w:val="634"/>
          <w:jc w:val="center"/>
        </w:trPr>
        <w:tc>
          <w:tcPr>
            <w:tcW w:w="4785"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c>
          <w:tcPr>
            <w:tcW w:w="6238"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r>
    </w:tbl>
    <w:p w:rsidR="00F54586" w:rsidRPr="000D6630" w:rsidRDefault="00BD38E5" w:rsidP="00FA6867">
      <w:pPr>
        <w:autoSpaceDE w:val="0"/>
        <w:autoSpaceDN w:val="0"/>
        <w:adjustRightInd w:val="0"/>
        <w:spacing w:before="480"/>
        <w:jc w:val="left"/>
        <w:rPr>
          <w:rFonts w:ascii="Tahoma" w:hAnsi="Tahoma" w:cs="Tahoma"/>
          <w:sz w:val="22"/>
          <w:szCs w:val="22"/>
        </w:rPr>
      </w:pPr>
      <w:r w:rsidRPr="000D6630">
        <w:rPr>
          <w:rFonts w:ascii="Tahoma" w:hAnsi="Tahoma" w:cs="Tahoma"/>
          <w:bCs/>
          <w:noProof/>
          <w:sz w:val="22"/>
          <w:szCs w:val="22"/>
          <w:lang w:eastAsia="en-US"/>
        </w:rPr>
        <w:drawing>
          <wp:anchor distT="0" distB="0" distL="114300" distR="114300" simplePos="0" relativeHeight="251664384" behindDoc="0" locked="0" layoutInCell="1" allowOverlap="1" wp14:anchorId="028CD21E" wp14:editId="6F6567D7">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676446">
        <w:rPr>
          <w:rFonts w:ascii="Tahoma" w:hAnsi="Tahoma" w:cs="Tahoma"/>
          <w:bCs/>
          <w:noProof/>
          <w:sz w:val="22"/>
          <w:szCs w:val="22"/>
          <w:lang w:eastAsia="en-US"/>
        </w:rPr>
        <mc:AlternateContent>
          <mc:Choice Requires="wps">
            <w:drawing>
              <wp:anchor distT="4294967293" distB="4294967293"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451813" w:rsidRPr="00FA6867" w:rsidRDefault="00451813" w:rsidP="00FA6867">
      <w:pPr>
        <w:autoSpaceDE w:val="0"/>
        <w:autoSpaceDN w:val="0"/>
        <w:adjustRightInd w:val="0"/>
        <w:spacing w:before="480"/>
        <w:jc w:val="left"/>
      </w:pPr>
    </w:p>
    <w:p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B9333D">
        <w:rPr>
          <w:rFonts w:ascii="Tahoma" w:hAnsi="Tahoma" w:cs="Tahoma"/>
          <w:bCs/>
          <w:sz w:val="20"/>
          <w:szCs w:val="20"/>
        </w:rPr>
        <w:t xml:space="preserve"> </w:t>
      </w:r>
      <w:r w:rsidR="00B9333D">
        <w:rPr>
          <w:rFonts w:ascii="Tahoma" w:hAnsi="Tahoma" w:cs="Tahoma"/>
          <w:bCs/>
          <w:sz w:val="20"/>
          <w:szCs w:val="20"/>
          <w:lang w:val="sr-Cyrl-RS"/>
        </w:rPr>
        <w:t>7251</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B9333D">
        <w:rPr>
          <w:rFonts w:ascii="Tahoma" w:hAnsi="Tahoma" w:cs="Tahoma"/>
          <w:bCs/>
          <w:sz w:val="20"/>
          <w:szCs w:val="20"/>
          <w:lang w:val="sr-Cyrl-RS"/>
        </w:rPr>
        <w:t>08</w:t>
      </w:r>
      <w:r w:rsidR="00196D96" w:rsidRPr="009E2C8C">
        <w:rPr>
          <w:rFonts w:ascii="Tahoma" w:hAnsi="Tahoma" w:cs="Tahoma"/>
          <w:bCs/>
          <w:sz w:val="20"/>
          <w:szCs w:val="20"/>
        </w:rPr>
        <w:t>.</w:t>
      </w:r>
      <w:r w:rsidR="00E4210D" w:rsidRPr="009E2C8C">
        <w:rPr>
          <w:rFonts w:ascii="Tahoma" w:hAnsi="Tahoma" w:cs="Tahoma"/>
          <w:bCs/>
          <w:sz w:val="20"/>
          <w:szCs w:val="20"/>
        </w:rPr>
        <w:t>0</w:t>
      </w:r>
      <w:r w:rsidR="00B9333D">
        <w:rPr>
          <w:rFonts w:ascii="Tahoma" w:hAnsi="Tahoma" w:cs="Tahoma"/>
          <w:bCs/>
          <w:sz w:val="20"/>
          <w:szCs w:val="20"/>
          <w:lang w:val="sr-Cyrl-RS"/>
        </w:rPr>
        <w:t>9</w:t>
      </w:r>
      <w:r w:rsidR="00196D96" w:rsidRPr="009E2C8C">
        <w:rPr>
          <w:rFonts w:ascii="Tahoma" w:hAnsi="Tahoma" w:cs="Tahoma"/>
          <w:bCs/>
          <w:sz w:val="20"/>
          <w:szCs w:val="20"/>
        </w:rPr>
        <w:t>.</w:t>
      </w:r>
      <w:r w:rsidR="009E2C8C" w:rsidRPr="009E2C8C">
        <w:rPr>
          <w:rFonts w:ascii="Tahoma" w:hAnsi="Tahoma" w:cs="Tahoma"/>
          <w:bCs/>
          <w:sz w:val="20"/>
          <w:szCs w:val="20"/>
        </w:rPr>
        <w:t>2017</w:t>
      </w:r>
      <w:r w:rsidRPr="009E2C8C">
        <w:rPr>
          <w:rFonts w:ascii="Tahoma" w:hAnsi="Tahoma" w:cs="Tahoma"/>
          <w:bCs/>
          <w:sz w:val="20"/>
          <w:szCs w:val="20"/>
        </w:rPr>
        <w:t>.</w:t>
      </w:r>
      <w:r w:rsidR="00D36F10" w:rsidRPr="009E2C8C">
        <w:rPr>
          <w:rFonts w:ascii="Tahoma" w:hAnsi="Tahoma" w:cs="Tahoma"/>
          <w:bCs/>
          <w:sz w:val="20"/>
          <w:szCs w:val="20"/>
        </w:rPr>
        <w:t>године</w:t>
      </w:r>
      <w:r w:rsidRPr="009E2C8C">
        <w:rPr>
          <w:rFonts w:ascii="Tahoma" w:hAnsi="Tahoma" w:cs="Tahoma"/>
          <w:bCs/>
          <w:sz w:val="20"/>
          <w:szCs w:val="20"/>
        </w:rPr>
        <w:t xml:space="preserve">и Решења </w:t>
      </w:r>
      <w:r w:rsidR="00B9333D">
        <w:rPr>
          <w:rFonts w:ascii="Tahoma" w:hAnsi="Tahoma" w:cs="Tahoma"/>
          <w:bCs/>
          <w:sz w:val="20"/>
          <w:szCs w:val="20"/>
        </w:rPr>
        <w:t>о именовању чланова комисије бр</w:t>
      </w:r>
      <w:r w:rsidR="00B9333D">
        <w:rPr>
          <w:rFonts w:ascii="Tahoma" w:hAnsi="Tahoma" w:cs="Tahoma"/>
          <w:bCs/>
          <w:sz w:val="20"/>
          <w:szCs w:val="20"/>
          <w:lang w:val="sr-Cyrl-RS"/>
        </w:rPr>
        <w:t>. 7251</w:t>
      </w:r>
      <w:r w:rsidRPr="009E2C8C">
        <w:rPr>
          <w:rFonts w:ascii="Tahoma" w:hAnsi="Tahoma" w:cs="Tahoma"/>
          <w:bCs/>
          <w:sz w:val="20"/>
          <w:szCs w:val="20"/>
        </w:rPr>
        <w:t xml:space="preserve"> </w:t>
      </w:r>
      <w:r w:rsidR="00E4210D" w:rsidRPr="009E2C8C">
        <w:rPr>
          <w:rFonts w:ascii="Tahoma" w:hAnsi="Tahoma" w:cs="Tahoma"/>
          <w:bCs/>
          <w:sz w:val="20"/>
          <w:szCs w:val="20"/>
        </w:rPr>
        <w:t>/2</w:t>
      </w:r>
      <w:r w:rsidRPr="009E2C8C">
        <w:rPr>
          <w:rFonts w:ascii="Tahoma" w:hAnsi="Tahoma" w:cs="Tahoma"/>
          <w:bCs/>
          <w:sz w:val="20"/>
          <w:szCs w:val="20"/>
        </w:rPr>
        <w:t xml:space="preserve"> од </w:t>
      </w:r>
      <w:r w:rsidR="00B9333D">
        <w:rPr>
          <w:rFonts w:ascii="Tahoma" w:hAnsi="Tahoma" w:cs="Tahoma"/>
          <w:bCs/>
          <w:sz w:val="20"/>
          <w:szCs w:val="20"/>
          <w:lang w:val="sr-Cyrl-RS"/>
        </w:rPr>
        <w:t>08</w:t>
      </w:r>
      <w:r w:rsidR="00196D96" w:rsidRPr="009E2C8C">
        <w:rPr>
          <w:rFonts w:ascii="Tahoma" w:hAnsi="Tahoma" w:cs="Tahoma"/>
          <w:bCs/>
          <w:sz w:val="20"/>
          <w:szCs w:val="20"/>
        </w:rPr>
        <w:t>.</w:t>
      </w:r>
      <w:r w:rsidR="00E4210D" w:rsidRPr="009E2C8C">
        <w:rPr>
          <w:rFonts w:ascii="Tahoma" w:hAnsi="Tahoma" w:cs="Tahoma"/>
          <w:bCs/>
          <w:sz w:val="20"/>
          <w:szCs w:val="20"/>
        </w:rPr>
        <w:t>0</w:t>
      </w:r>
      <w:r w:rsidR="00B9333D">
        <w:rPr>
          <w:rFonts w:ascii="Tahoma" w:hAnsi="Tahoma" w:cs="Tahoma"/>
          <w:bCs/>
          <w:sz w:val="20"/>
          <w:szCs w:val="20"/>
          <w:lang w:val="sr-Cyrl-RS"/>
        </w:rPr>
        <w:t>9</w:t>
      </w:r>
      <w:r w:rsidR="009E2C8C" w:rsidRPr="009E2C8C">
        <w:rPr>
          <w:rFonts w:ascii="Tahoma" w:hAnsi="Tahoma" w:cs="Tahoma"/>
          <w:bCs/>
          <w:sz w:val="20"/>
          <w:szCs w:val="20"/>
        </w:rPr>
        <w:t>.2017</w:t>
      </w:r>
      <w:r w:rsidR="005416F2" w:rsidRPr="009E2C8C">
        <w:rPr>
          <w:rFonts w:ascii="Tahoma" w:hAnsi="Tahoma" w:cs="Tahoma"/>
          <w:bCs/>
          <w:sz w:val="20"/>
          <w:szCs w:val="20"/>
        </w:rPr>
        <w:t>.</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B9333D">
        <w:rPr>
          <w:rFonts w:ascii="Tahoma" w:hAnsi="Tahoma" w:cs="Tahoma"/>
          <w:bCs/>
          <w:sz w:val="20"/>
          <w:szCs w:val="20"/>
          <w:lang w:val="sr-Cyrl-RS"/>
        </w:rPr>
        <w:t>испитивање отпада (инфективни медицински отпад)</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rsidR="00800F4D" w:rsidRDefault="00800F4D" w:rsidP="000F390B">
      <w:pPr>
        <w:outlineLvl w:val="0"/>
        <w:rPr>
          <w:bCs/>
        </w:rPr>
      </w:pPr>
    </w:p>
    <w:p w:rsidR="00FA77B8" w:rsidRPr="00FA77B8" w:rsidRDefault="00FA77B8" w:rsidP="000F390B">
      <w:pPr>
        <w:outlineLvl w:val="0"/>
        <w:rPr>
          <w:bCs/>
        </w:rPr>
      </w:pPr>
    </w:p>
    <w:p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B9333D">
        <w:rPr>
          <w:rFonts w:ascii="Tahoma" w:hAnsi="Tahoma" w:cs="Tahoma"/>
          <w:b/>
          <w:sz w:val="20"/>
          <w:szCs w:val="20"/>
          <w:lang w:val="sr-Cyrl-CS"/>
        </w:rPr>
        <w:t xml:space="preserve"> 20</w:t>
      </w:r>
      <w:r w:rsidR="001E4FC9" w:rsidRPr="009E2C8C">
        <w:rPr>
          <w:rFonts w:ascii="Tahoma" w:hAnsi="Tahoma" w:cs="Tahoma"/>
          <w:b/>
          <w:sz w:val="20"/>
          <w:szCs w:val="20"/>
          <w:lang w:val="sr-Cyrl-CS"/>
        </w:rPr>
        <w:t>У</w:t>
      </w:r>
      <w:r w:rsidR="009E2C8C">
        <w:rPr>
          <w:rFonts w:ascii="Tahoma" w:hAnsi="Tahoma" w:cs="Tahoma"/>
          <w:b/>
          <w:sz w:val="20"/>
          <w:szCs w:val="20"/>
          <w:lang w:val="sr-Cyrl-CS"/>
        </w:rPr>
        <w:t>/17</w:t>
      </w:r>
    </w:p>
    <w:p w:rsidR="00D7354D" w:rsidRDefault="00D7354D" w:rsidP="00D7354D">
      <w:pPr>
        <w:jc w:val="center"/>
        <w:outlineLvl w:val="0"/>
        <w:rPr>
          <w:rFonts w:ascii="Tahoma" w:hAnsi="Tahoma" w:cs="Tahoma"/>
          <w:b/>
          <w:sz w:val="20"/>
          <w:szCs w:val="20"/>
          <w:lang w:val="sr-Cyrl-CS"/>
        </w:rPr>
      </w:pPr>
    </w:p>
    <w:p w:rsidR="00FA77B8" w:rsidRPr="009E2C8C" w:rsidRDefault="00FA77B8" w:rsidP="00D7354D">
      <w:pPr>
        <w:jc w:val="center"/>
        <w:outlineLvl w:val="0"/>
        <w:rPr>
          <w:rFonts w:ascii="Tahoma" w:hAnsi="Tahoma" w:cs="Tahoma"/>
          <w:b/>
          <w:sz w:val="20"/>
          <w:szCs w:val="20"/>
          <w:lang w:val="sr-Cyrl-CS"/>
        </w:rPr>
      </w:pPr>
    </w:p>
    <w:p w:rsidR="00D7354D" w:rsidRPr="009E2C8C" w:rsidRDefault="000F390B" w:rsidP="000F390B">
      <w:pPr>
        <w:keepNext/>
        <w:spacing w:before="240" w:after="60"/>
        <w:outlineLvl w:val="1"/>
        <w:rPr>
          <w:rFonts w:ascii="Tahoma" w:hAnsi="Tahoma" w:cs="Tahoma"/>
          <w:b/>
          <w:bCs/>
          <w:iCs/>
          <w:sz w:val="20"/>
          <w:szCs w:val="20"/>
        </w:rPr>
      </w:pPr>
      <w:bookmarkStart w:id="18"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8"/>
    </w:p>
    <w:p w:rsidR="00BD38E5" w:rsidRPr="009E2C8C" w:rsidRDefault="00BD38E5" w:rsidP="000F390B">
      <w:pPr>
        <w:rPr>
          <w:rFonts w:ascii="Tahoma" w:hAnsi="Tahoma" w:cs="Tahoma"/>
          <w:sz w:val="20"/>
          <w:szCs w:val="20"/>
        </w:rPr>
      </w:pPr>
      <w:r w:rsidRPr="009E2C8C">
        <w:rPr>
          <w:rFonts w:ascii="Tahoma" w:hAnsi="Tahoma" w:cs="Tahoma"/>
          <w:sz w:val="20"/>
          <w:szCs w:val="20"/>
          <w:lang w:val="sr-Cyrl-CS"/>
        </w:rPr>
        <w:t xml:space="preserve">1.1.  </w:t>
      </w:r>
      <w:r w:rsidRPr="009E2C8C">
        <w:rPr>
          <w:rFonts w:ascii="Tahoma" w:hAnsi="Tahoma" w:cs="Tahoma"/>
          <w:sz w:val="20"/>
          <w:szCs w:val="20"/>
        </w:rPr>
        <w:t>Назив, адреса и интернет страница наручиоца</w:t>
      </w:r>
    </w:p>
    <w:p w:rsidR="00BD38E5" w:rsidRPr="009E2C8C" w:rsidRDefault="00BD38E5" w:rsidP="000F390B">
      <w:pPr>
        <w:tabs>
          <w:tab w:val="clear" w:pos="1440"/>
          <w:tab w:val="left" w:pos="709"/>
          <w:tab w:val="left" w:pos="1077"/>
        </w:tabs>
        <w:rPr>
          <w:rFonts w:ascii="Tahoma" w:hAnsi="Tahoma" w:cs="Tahoma"/>
          <w:sz w:val="20"/>
          <w:szCs w:val="20"/>
          <w:lang w:val="sr-Cyrl-CS"/>
        </w:rPr>
      </w:pPr>
      <w:r w:rsidRPr="009E2C8C">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9E2C8C">
          <w:rPr>
            <w:rFonts w:ascii="Tahoma" w:hAnsi="Tahoma" w:cs="Tahoma"/>
            <w:color w:val="0000FF"/>
            <w:sz w:val="20"/>
            <w:szCs w:val="20"/>
            <w:u w:val="single"/>
            <w:lang w:val="sr-Cyrl-CS"/>
          </w:rPr>
          <w:t>www.bkosa.edu.rs</w:t>
        </w:r>
      </w:hyperlink>
    </w:p>
    <w:p w:rsidR="00FE7CD6" w:rsidRPr="009E2C8C" w:rsidRDefault="00FE7CD6" w:rsidP="000F390B">
      <w:pPr>
        <w:pStyle w:val="Default"/>
        <w:ind w:firstLine="720"/>
        <w:jc w:val="both"/>
        <w:rPr>
          <w:rFonts w:ascii="Tahoma" w:hAnsi="Tahoma" w:cs="Tahoma"/>
          <w:sz w:val="20"/>
          <w:szCs w:val="20"/>
        </w:rPr>
      </w:pPr>
      <w:r w:rsidRPr="009E2C8C">
        <w:rPr>
          <w:rFonts w:ascii="Tahoma" w:hAnsi="Tahoma" w:cs="Tahoma"/>
          <w:sz w:val="20"/>
          <w:szCs w:val="20"/>
        </w:rPr>
        <w:t>Матични број:…………………………………………</w:t>
      </w:r>
      <w:r w:rsidRPr="009E2C8C">
        <w:rPr>
          <w:rFonts w:ascii="Tahoma" w:hAnsi="Tahoma" w:cs="Tahoma"/>
          <w:color w:val="auto"/>
          <w:sz w:val="20"/>
          <w:szCs w:val="20"/>
        </w:rPr>
        <w:t>70397437</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Шифра делатности: …………………………………… 85110</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ПИБ: …………………………………………………… 100200745</w:t>
      </w:r>
    </w:p>
    <w:p w:rsidR="00FE7CD6"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Текући рачун: …………………………………………. 840-633-661-54</w:t>
      </w:r>
    </w:p>
    <w:p w:rsidR="00FA77B8" w:rsidRPr="00FA77B8" w:rsidRDefault="00FA77B8" w:rsidP="000F390B">
      <w:pPr>
        <w:tabs>
          <w:tab w:val="clear" w:pos="1440"/>
          <w:tab w:val="left" w:pos="709"/>
          <w:tab w:val="left" w:pos="1077"/>
        </w:tabs>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Врста </w:t>
      </w:r>
      <w:r w:rsidR="0041041D" w:rsidRPr="009E2C8C">
        <w:rPr>
          <w:rFonts w:ascii="Tahoma" w:hAnsi="Tahoma" w:cs="Tahoma"/>
          <w:sz w:val="20"/>
          <w:szCs w:val="20"/>
        </w:rPr>
        <w:t>поступка јавне набавке: Поступак јавне набавке мале вредности из члана 39. Закона о јавним набавкама.</w:t>
      </w:r>
    </w:p>
    <w:p w:rsidR="00FA77B8" w:rsidRPr="00FA77B8" w:rsidRDefault="00FA77B8" w:rsidP="00FA77B8">
      <w:pPr>
        <w:tabs>
          <w:tab w:val="left" w:pos="709"/>
          <w:tab w:val="left" w:pos="1077"/>
        </w:tabs>
        <w:ind w:left="990"/>
        <w:rPr>
          <w:rFonts w:ascii="Tahoma" w:hAnsi="Tahoma" w:cs="Tahoma"/>
          <w:sz w:val="20"/>
          <w:szCs w:val="20"/>
        </w:rPr>
      </w:pPr>
    </w:p>
    <w:p w:rsidR="00FA77B8" w:rsidRPr="00780946" w:rsidRDefault="00FA77B8" w:rsidP="00FA77B8">
      <w:pPr>
        <w:pStyle w:val="Default"/>
        <w:tabs>
          <w:tab w:val="left" w:pos="709"/>
        </w:tabs>
        <w:jc w:val="both"/>
        <w:rPr>
          <w:rFonts w:ascii="Tahoma" w:hAnsi="Tahoma" w:cs="Tahoma"/>
          <w:noProof/>
          <w:color w:val="auto"/>
          <w:sz w:val="20"/>
          <w:szCs w:val="20"/>
        </w:rPr>
      </w:pPr>
      <w:r w:rsidRPr="00780946">
        <w:rPr>
          <w:rFonts w:ascii="Tahoma" w:hAnsi="Tahoma" w:cs="Tahoma"/>
          <w:noProof/>
          <w:color w:val="auto"/>
          <w:sz w:val="20"/>
          <w:szCs w:val="20"/>
        </w:rPr>
        <w:t xml:space="preserve">          На ову набавку ће се примењивати: </w:t>
      </w:r>
    </w:p>
    <w:p w:rsidR="00FA77B8" w:rsidRPr="00780946" w:rsidRDefault="00FA77B8" w:rsidP="00FA77B8">
      <w:pPr>
        <w:pStyle w:val="Default"/>
        <w:tabs>
          <w:tab w:val="left" w:pos="709"/>
        </w:tabs>
        <w:jc w:val="both"/>
        <w:rPr>
          <w:rFonts w:ascii="Tahoma" w:hAnsi="Tahoma" w:cs="Tahoma"/>
          <w:noProof/>
          <w:color w:val="auto"/>
          <w:sz w:val="20"/>
          <w:szCs w:val="20"/>
        </w:rPr>
      </w:pP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 xml:space="preserve">Закон о јавним набавкама („Сл. гласник РС“ бр. 124/12,14/15 и 68/15); </w:t>
      </w:r>
    </w:p>
    <w:p w:rsidR="00FA77B8" w:rsidRPr="00624A54"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Закон о општем управном поступку у делу који није регулисан законом о</w:t>
      </w:r>
    </w:p>
    <w:p w:rsidR="00FA77B8" w:rsidRPr="00624A54" w:rsidRDefault="00FA77B8" w:rsidP="00FA77B8">
      <w:pPr>
        <w:pStyle w:val="Default"/>
        <w:tabs>
          <w:tab w:val="left" w:pos="1134"/>
        </w:tabs>
        <w:ind w:left="360"/>
        <w:rPr>
          <w:rFonts w:ascii="Tahoma" w:hAnsi="Tahoma" w:cs="Tahoma"/>
          <w:iCs/>
          <w:noProof/>
          <w:sz w:val="20"/>
          <w:szCs w:val="20"/>
        </w:rPr>
      </w:pPr>
      <w:r w:rsidRPr="00780946">
        <w:rPr>
          <w:rFonts w:ascii="Tahoma" w:hAnsi="Tahoma" w:cs="Tahoma"/>
          <w:iCs/>
          <w:noProof/>
          <w:sz w:val="20"/>
          <w:szCs w:val="20"/>
        </w:rPr>
        <w:t>јавним набавкама(Сл. листСРЈ", бр. 33/97, 31</w:t>
      </w:r>
      <w:r>
        <w:rPr>
          <w:rFonts w:ascii="Tahoma" w:hAnsi="Tahoma" w:cs="Tahoma"/>
          <w:iCs/>
          <w:noProof/>
          <w:sz w:val="20"/>
          <w:szCs w:val="20"/>
        </w:rPr>
        <w:t xml:space="preserve">/01, “Сл. Гласник РС“ бр. 30/10 и </w:t>
      </w:r>
      <w:r w:rsidRPr="00780946">
        <w:rPr>
          <w:rFonts w:ascii="Tahoma" w:hAnsi="Tahoma" w:cs="Tahoma"/>
          <w:iCs/>
          <w:noProof/>
          <w:sz w:val="20"/>
          <w:szCs w:val="20"/>
        </w:rPr>
        <w:t xml:space="preserve">18/16); </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 xml:space="preserve">Закон о облигационим односима након закључења уговора о јавној набавци ("Сл. </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 xml:space="preserve">лист СФРЈ", бр.29/78, 39/85, 57/89 и “Сл. Гласник РС“ бр. 31/93); </w:t>
      </w: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Технички прописи везани за услуге која су предмет јавне набавке</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Правилници које је објавило министарство финансија везано за поступак јавне</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набавке („Сл. ГласникРС“ бр. 29/13. и 31/13)</w:t>
      </w:r>
    </w:p>
    <w:p w:rsidR="00FA77B8" w:rsidRPr="00624A54" w:rsidRDefault="00FA77B8" w:rsidP="00FA77B8">
      <w:pPr>
        <w:pStyle w:val="Default"/>
        <w:numPr>
          <w:ilvl w:val="0"/>
          <w:numId w:val="38"/>
        </w:numPr>
        <w:tabs>
          <w:tab w:val="left" w:pos="1134"/>
        </w:tabs>
        <w:rPr>
          <w:rFonts w:ascii="Tahoma" w:hAnsi="Tahoma" w:cs="Tahoma"/>
          <w:color w:val="00B050"/>
          <w:sz w:val="20"/>
          <w:szCs w:val="20"/>
        </w:rPr>
      </w:pPr>
      <w:r w:rsidRPr="00780946">
        <w:rPr>
          <w:rFonts w:ascii="Tahoma" w:hAnsi="Tahoma" w:cs="Tahoma"/>
          <w:noProof/>
          <w:sz w:val="20"/>
          <w:szCs w:val="20"/>
        </w:rPr>
        <w:t>Материјални прописи који ближе регулишу предмет јавне набавке или условe</w:t>
      </w:r>
    </w:p>
    <w:p w:rsidR="00FA77B8" w:rsidRPr="00780946" w:rsidRDefault="00FA77B8" w:rsidP="00FA77B8">
      <w:pPr>
        <w:pStyle w:val="Default"/>
        <w:tabs>
          <w:tab w:val="left" w:pos="1134"/>
        </w:tabs>
        <w:ind w:left="360"/>
        <w:rPr>
          <w:rFonts w:ascii="Tahoma" w:hAnsi="Tahoma" w:cs="Tahoma"/>
          <w:color w:val="00B050"/>
          <w:sz w:val="20"/>
          <w:szCs w:val="20"/>
        </w:rPr>
      </w:pPr>
      <w:r w:rsidRPr="00780946">
        <w:rPr>
          <w:rFonts w:ascii="Tahoma" w:hAnsi="Tahoma" w:cs="Tahoma"/>
          <w:noProof/>
          <w:sz w:val="20"/>
          <w:szCs w:val="20"/>
        </w:rPr>
        <w:t>предвиђене у конкурсној документацији</w:t>
      </w:r>
      <w:r w:rsidRPr="00780946">
        <w:rPr>
          <w:rFonts w:ascii="Tahoma" w:hAnsi="Tahoma" w:cs="Tahoma"/>
          <w:sz w:val="20"/>
          <w:szCs w:val="20"/>
        </w:rPr>
        <w:t>.</w:t>
      </w:r>
    </w:p>
    <w:p w:rsidR="00FA77B8" w:rsidRPr="009E2C8C" w:rsidRDefault="00FA77B8" w:rsidP="00FA77B8">
      <w:pPr>
        <w:tabs>
          <w:tab w:val="left" w:pos="709"/>
          <w:tab w:val="left" w:pos="1077"/>
        </w:tabs>
        <w:ind w:left="990"/>
        <w:rPr>
          <w:rFonts w:ascii="Tahoma" w:hAnsi="Tahoma" w:cs="Tahoma"/>
          <w:sz w:val="20"/>
          <w:szCs w:val="20"/>
        </w:rPr>
      </w:pPr>
    </w:p>
    <w:p w:rsidR="00FA77B8" w:rsidRPr="00B9333D" w:rsidRDefault="00D7354D" w:rsidP="00B9333D">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 Предмета јавне набавке:</w:t>
      </w:r>
      <w:r w:rsidR="007D7A80" w:rsidRPr="009E2C8C">
        <w:rPr>
          <w:rFonts w:ascii="Tahoma" w:hAnsi="Tahoma" w:cs="Tahoma"/>
          <w:sz w:val="20"/>
          <w:szCs w:val="20"/>
        </w:rPr>
        <w:t xml:space="preserve">услуга - </w:t>
      </w:r>
      <w:r w:rsidR="00B9333D">
        <w:rPr>
          <w:rFonts w:ascii="Tahoma" w:hAnsi="Tahoma" w:cs="Tahoma"/>
          <w:bCs/>
          <w:sz w:val="20"/>
          <w:szCs w:val="20"/>
          <w:lang w:val="sr-Cyrl-RS"/>
        </w:rPr>
        <w:t>испитивање отпада (инфективни медицински отпад)</w:t>
      </w:r>
    </w:p>
    <w:p w:rsidR="00B9333D" w:rsidRPr="009E2C8C" w:rsidRDefault="00B9333D" w:rsidP="00B9333D">
      <w:pPr>
        <w:tabs>
          <w:tab w:val="left" w:pos="709"/>
          <w:tab w:val="left" w:pos="1077"/>
        </w:tabs>
        <w:ind w:left="990"/>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Поступак се спроводи ради закључења уговора о јавној набавци </w:t>
      </w:r>
    </w:p>
    <w:p w:rsidR="00FA77B8" w:rsidRPr="009E2C8C" w:rsidRDefault="00FA77B8" w:rsidP="00FA77B8">
      <w:pPr>
        <w:tabs>
          <w:tab w:val="left" w:pos="709"/>
          <w:tab w:val="left" w:pos="1077"/>
        </w:tabs>
        <w:ind w:left="990"/>
        <w:rPr>
          <w:rFonts w:ascii="Tahoma" w:hAnsi="Tahoma" w:cs="Tahoma"/>
          <w:sz w:val="20"/>
          <w:szCs w:val="20"/>
        </w:rPr>
      </w:pPr>
    </w:p>
    <w:p w:rsidR="00BD38E5" w:rsidRPr="009E2C8C" w:rsidRDefault="00BD38E5" w:rsidP="009E2C8C">
      <w:pPr>
        <w:numPr>
          <w:ilvl w:val="1"/>
          <w:numId w:val="6"/>
        </w:numPr>
        <w:tabs>
          <w:tab w:val="clear" w:pos="1440"/>
          <w:tab w:val="left" w:pos="709"/>
          <w:tab w:val="left" w:pos="990"/>
        </w:tabs>
        <w:ind w:hanging="990"/>
        <w:rPr>
          <w:rFonts w:ascii="Tahoma" w:hAnsi="Tahoma" w:cs="Tahoma"/>
          <w:sz w:val="20"/>
          <w:szCs w:val="20"/>
        </w:rPr>
      </w:pPr>
      <w:r w:rsidRPr="009E2C8C">
        <w:rPr>
          <w:rFonts w:ascii="Tahoma" w:hAnsi="Tahoma" w:cs="Tahoma"/>
          <w:sz w:val="20"/>
          <w:szCs w:val="20"/>
        </w:rPr>
        <w:t>Лица за контакт</w:t>
      </w:r>
    </w:p>
    <w:p w:rsidR="007D7A80" w:rsidRPr="009E2C8C" w:rsidRDefault="009E2C8C" w:rsidP="000F390B">
      <w:pPr>
        <w:tabs>
          <w:tab w:val="clear" w:pos="1440"/>
          <w:tab w:val="left" w:pos="709"/>
          <w:tab w:val="left" w:pos="1080"/>
        </w:tabs>
        <w:ind w:left="990" w:hanging="990"/>
        <w:rPr>
          <w:rFonts w:ascii="Tahoma" w:hAnsi="Tahoma" w:cs="Tahoma"/>
          <w:sz w:val="20"/>
          <w:szCs w:val="20"/>
        </w:rPr>
      </w:pPr>
      <w:r>
        <w:rPr>
          <w:rFonts w:ascii="Tahoma" w:hAnsi="Tahoma" w:cs="Tahoma"/>
          <w:sz w:val="20"/>
          <w:szCs w:val="20"/>
        </w:rPr>
        <w:t xml:space="preserve">Гордана Вићентијевић </w:t>
      </w:r>
      <w:r w:rsidR="007D7A80" w:rsidRPr="009E2C8C">
        <w:rPr>
          <w:rFonts w:ascii="Tahoma" w:hAnsi="Tahoma" w:cs="Tahoma"/>
          <w:sz w:val="20"/>
          <w:szCs w:val="20"/>
        </w:rPr>
        <w:t xml:space="preserve">vicentijevic.gordana@bkosa.edu.rs </w:t>
      </w:r>
    </w:p>
    <w:p w:rsidR="0041041D" w:rsidRPr="009E2C8C" w:rsidRDefault="00B9333D" w:rsidP="000F390B">
      <w:pPr>
        <w:tabs>
          <w:tab w:val="clear" w:pos="1440"/>
          <w:tab w:val="left" w:pos="709"/>
          <w:tab w:val="left" w:pos="1080"/>
        </w:tabs>
        <w:ind w:left="990" w:hanging="990"/>
        <w:rPr>
          <w:rFonts w:ascii="Tahoma" w:hAnsi="Tahoma" w:cs="Tahoma"/>
          <w:sz w:val="20"/>
          <w:szCs w:val="20"/>
        </w:rPr>
      </w:pPr>
      <w:r>
        <w:rPr>
          <w:rFonts w:ascii="Tahoma" w:hAnsi="Tahoma" w:cs="Tahoma"/>
          <w:sz w:val="20"/>
          <w:szCs w:val="20"/>
          <w:lang w:val="sr-Cyrl-RS"/>
        </w:rPr>
        <w:t xml:space="preserve">Јадранка Пантовић </w:t>
      </w:r>
      <w:r w:rsidR="00FA77B8">
        <w:rPr>
          <w:rFonts w:ascii="Tahoma" w:hAnsi="Tahoma" w:cs="Tahoma"/>
          <w:sz w:val="20"/>
          <w:szCs w:val="20"/>
        </w:rPr>
        <w:t xml:space="preserve"> </w:t>
      </w:r>
      <w:r>
        <w:rPr>
          <w:rFonts w:ascii="Tahoma" w:hAnsi="Tahoma" w:cs="Tahoma"/>
          <w:sz w:val="20"/>
          <w:szCs w:val="20"/>
        </w:rPr>
        <w:t>pantovic.jadranka</w:t>
      </w:r>
      <w:r w:rsidR="007D7A80" w:rsidRPr="009E2C8C">
        <w:rPr>
          <w:rFonts w:ascii="Tahoma" w:hAnsi="Tahoma" w:cs="Tahoma"/>
          <w:sz w:val="20"/>
          <w:szCs w:val="20"/>
        </w:rPr>
        <w:t>@bkosa.edu.rs</w:t>
      </w:r>
    </w:p>
    <w:p w:rsidR="00BD38E5" w:rsidRPr="009E2C8C" w:rsidRDefault="00BD38E5" w:rsidP="000F390B">
      <w:pPr>
        <w:tabs>
          <w:tab w:val="clear" w:pos="1440"/>
          <w:tab w:val="left" w:pos="709"/>
          <w:tab w:val="left" w:pos="1080"/>
        </w:tabs>
        <w:ind w:left="990" w:hanging="990"/>
        <w:rPr>
          <w:rFonts w:ascii="Tahoma" w:hAnsi="Tahoma" w:cs="Tahoma"/>
          <w:sz w:val="20"/>
          <w:szCs w:val="20"/>
          <w:lang w:val="sr-Cyrl-CS"/>
        </w:rPr>
      </w:pPr>
      <w:r w:rsidRPr="009E2C8C">
        <w:rPr>
          <w:rFonts w:ascii="Tahoma" w:hAnsi="Tahoma" w:cs="Tahoma"/>
          <w:sz w:val="20"/>
          <w:szCs w:val="20"/>
        </w:rPr>
        <w:t>Т</w:t>
      </w:r>
      <w:r w:rsidRPr="009E2C8C">
        <w:rPr>
          <w:rFonts w:ascii="Tahoma" w:hAnsi="Tahoma" w:cs="Tahoma"/>
          <w:sz w:val="20"/>
          <w:szCs w:val="20"/>
          <w:lang w:val="sr-Cyrl-CS"/>
        </w:rPr>
        <w:t>елефон број 011/</w:t>
      </w:r>
      <w:r w:rsidRPr="009E2C8C">
        <w:rPr>
          <w:rFonts w:ascii="Tahoma" w:hAnsi="Tahoma" w:cs="Tahoma"/>
          <w:sz w:val="20"/>
          <w:szCs w:val="20"/>
          <w:lang w:val="sr-Latn-CS"/>
        </w:rPr>
        <w:t>2095-6</w:t>
      </w:r>
      <w:r w:rsidR="00FA77B8">
        <w:rPr>
          <w:rFonts w:ascii="Tahoma" w:hAnsi="Tahoma" w:cs="Tahoma"/>
          <w:sz w:val="20"/>
          <w:szCs w:val="20"/>
        </w:rPr>
        <w:t>36</w:t>
      </w:r>
      <w:r w:rsidRPr="009E2C8C">
        <w:rPr>
          <w:rFonts w:ascii="Tahoma" w:hAnsi="Tahoma" w:cs="Tahoma"/>
          <w:sz w:val="20"/>
          <w:szCs w:val="20"/>
          <w:lang w:val="sr-Cyrl-CS"/>
        </w:rPr>
        <w:t>, у времену од 9,00- 12,00 часова.</w:t>
      </w:r>
    </w:p>
    <w:p w:rsidR="00E03C4B" w:rsidRPr="009E2C8C" w:rsidRDefault="00E03C4B" w:rsidP="0041041D">
      <w:pPr>
        <w:tabs>
          <w:tab w:val="left" w:pos="709"/>
        </w:tabs>
        <w:rPr>
          <w:rFonts w:ascii="Tahoma" w:hAnsi="Tahoma" w:cs="Tahoma"/>
          <w:sz w:val="20"/>
          <w:szCs w:val="20"/>
        </w:rPr>
      </w:pPr>
    </w:p>
    <w:p w:rsidR="00B9333D" w:rsidRDefault="00B9333D">
      <w:pPr>
        <w:tabs>
          <w:tab w:val="clear" w:pos="1440"/>
        </w:tabs>
        <w:suppressAutoHyphens w:val="0"/>
        <w:jc w:val="left"/>
      </w:pPr>
      <w:r>
        <w:br w:type="page"/>
      </w:r>
    </w:p>
    <w:p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lastRenderedPageBreak/>
        <w:t>Подаци о предмету јавне набавке</w:t>
      </w:r>
    </w:p>
    <w:p w:rsidR="00D7354D" w:rsidRPr="009E2C8C" w:rsidRDefault="00D7354D" w:rsidP="00D7354D">
      <w:pPr>
        <w:pStyle w:val="ListParagraph"/>
        <w:tabs>
          <w:tab w:val="left" w:pos="709"/>
        </w:tabs>
        <w:spacing w:after="0"/>
        <w:ind w:left="990" w:firstLine="0"/>
        <w:rPr>
          <w:rFonts w:ascii="Tahoma" w:hAnsi="Tahoma" w:cs="Tahoma"/>
          <w:b/>
          <w:sz w:val="20"/>
        </w:rPr>
      </w:pPr>
    </w:p>
    <w:p w:rsidR="00B9333D" w:rsidRPr="00B9333D" w:rsidRDefault="000F390B" w:rsidP="00AB7952">
      <w:pPr>
        <w:pStyle w:val="ListParagraph"/>
        <w:numPr>
          <w:ilvl w:val="1"/>
          <w:numId w:val="1"/>
        </w:numPr>
        <w:suppressAutoHyphens w:val="0"/>
        <w:rPr>
          <w:rFonts w:ascii="Tahoma" w:hAnsi="Tahoma" w:cs="Tahoma"/>
          <w:sz w:val="20"/>
        </w:rPr>
      </w:pPr>
      <w:r w:rsidRPr="00B9333D">
        <w:rPr>
          <w:rFonts w:ascii="Tahoma" w:hAnsi="Tahoma" w:cs="Tahoma"/>
          <w:sz w:val="20"/>
        </w:rPr>
        <w:t>Опис предмета набавке –</w:t>
      </w:r>
      <w:r w:rsidR="001E4FC9" w:rsidRPr="00B9333D">
        <w:rPr>
          <w:rFonts w:ascii="Tahoma" w:hAnsi="Tahoma" w:cs="Tahoma"/>
          <w:sz w:val="20"/>
        </w:rPr>
        <w:t xml:space="preserve"> услуга - </w:t>
      </w:r>
      <w:r w:rsidR="00B9333D">
        <w:rPr>
          <w:rFonts w:ascii="Tahoma" w:hAnsi="Tahoma" w:cs="Tahoma"/>
          <w:bCs/>
          <w:sz w:val="20"/>
          <w:lang w:val="sr-Cyrl-RS"/>
        </w:rPr>
        <w:t>испитивање отпада (инфективни медицински отпад)</w:t>
      </w:r>
    </w:p>
    <w:p w:rsidR="00B9333D" w:rsidRDefault="00B9333D" w:rsidP="00B9333D">
      <w:pPr>
        <w:suppressAutoHyphens w:val="0"/>
        <w:rPr>
          <w:rFonts w:ascii="Tahoma" w:hAnsi="Tahoma" w:cs="Tahoma"/>
          <w:sz w:val="20"/>
        </w:rPr>
      </w:pPr>
      <w:r>
        <w:rPr>
          <w:rFonts w:ascii="Tahoma" w:hAnsi="Tahoma" w:cs="Tahoma"/>
          <w:bCs/>
          <w:sz w:val="20"/>
          <w:lang w:val="sr-Latn-RS"/>
        </w:rPr>
        <w:t xml:space="preserve">               </w:t>
      </w:r>
      <w:r w:rsidRPr="00B9333D">
        <w:rPr>
          <w:rFonts w:ascii="Tahoma" w:hAnsi="Tahoma" w:cs="Tahoma"/>
          <w:bCs/>
          <w:sz w:val="20"/>
          <w:lang w:val="sr-Latn-RS"/>
        </w:rPr>
        <w:t>2.1.1</w:t>
      </w:r>
      <w:r w:rsidRPr="00B9333D">
        <w:rPr>
          <w:rFonts w:ascii="Tahoma" w:hAnsi="Tahoma" w:cs="Tahoma"/>
          <w:sz w:val="20"/>
        </w:rPr>
        <w:tab/>
      </w:r>
      <w:r w:rsidR="005416F2" w:rsidRPr="00B9333D">
        <w:rPr>
          <w:rFonts w:ascii="Tahoma" w:hAnsi="Tahoma" w:cs="Tahoma"/>
          <w:sz w:val="20"/>
        </w:rPr>
        <w:t>Н</w:t>
      </w:r>
      <w:r w:rsidR="00D96C6A" w:rsidRPr="00B9333D">
        <w:rPr>
          <w:rFonts w:ascii="Tahoma" w:hAnsi="Tahoma" w:cs="Tahoma"/>
          <w:sz w:val="20"/>
        </w:rPr>
        <w:t>азив и о</w:t>
      </w:r>
      <w:r w:rsidR="00C822E6" w:rsidRPr="00B9333D">
        <w:rPr>
          <w:rFonts w:ascii="Tahoma" w:hAnsi="Tahoma" w:cs="Tahoma"/>
          <w:sz w:val="20"/>
        </w:rPr>
        <w:t>знака из општег речника набавке</w:t>
      </w:r>
      <w:r w:rsidR="00D96C6A" w:rsidRPr="00B9333D">
        <w:rPr>
          <w:rFonts w:ascii="Tahoma" w:hAnsi="Tahoma" w:cs="Tahoma"/>
          <w:sz w:val="20"/>
        </w:rPr>
        <w:t xml:space="preserve">: </w:t>
      </w:r>
      <w:r w:rsidR="00FA77B8" w:rsidRPr="00B9333D">
        <w:rPr>
          <w:rFonts w:ascii="Tahoma" w:hAnsi="Tahoma" w:cs="Tahoma"/>
          <w:kern w:val="44"/>
          <w:sz w:val="20"/>
        </w:rPr>
        <w:t>90524000</w:t>
      </w:r>
      <w:r w:rsidR="00FA77B8" w:rsidRPr="00B9333D">
        <w:rPr>
          <w:rFonts w:ascii="Tahoma" w:hAnsi="Tahoma" w:cs="Tahoma"/>
          <w:sz w:val="20"/>
        </w:rPr>
        <w:t xml:space="preserve"> – услуге у вези са</w:t>
      </w:r>
    </w:p>
    <w:p w:rsidR="00FA77B8" w:rsidRPr="00B9333D" w:rsidRDefault="00B9333D" w:rsidP="00B9333D">
      <w:pPr>
        <w:suppressAutoHyphens w:val="0"/>
        <w:rPr>
          <w:rFonts w:ascii="Tahoma" w:hAnsi="Tahoma" w:cs="Tahoma"/>
          <w:sz w:val="20"/>
        </w:rPr>
      </w:pPr>
      <w:r>
        <w:rPr>
          <w:rFonts w:ascii="Tahoma" w:hAnsi="Tahoma" w:cs="Tahoma"/>
          <w:sz w:val="20"/>
        </w:rPr>
        <w:t xml:space="preserve">              </w:t>
      </w:r>
      <w:r w:rsidR="00FA77B8" w:rsidRPr="00B9333D">
        <w:rPr>
          <w:rFonts w:ascii="Tahoma" w:hAnsi="Tahoma" w:cs="Tahoma"/>
          <w:sz w:val="20"/>
        </w:rPr>
        <w:t xml:space="preserve"> медицинским отпадом </w:t>
      </w:r>
    </w:p>
    <w:p w:rsidR="00FD372F" w:rsidRPr="00FA77B8" w:rsidRDefault="00AB7952" w:rsidP="00AB7952">
      <w:pPr>
        <w:pStyle w:val="ListParagraph"/>
        <w:numPr>
          <w:ilvl w:val="1"/>
          <w:numId w:val="1"/>
        </w:numPr>
        <w:suppressAutoHyphens w:val="0"/>
        <w:rPr>
          <w:rFonts w:ascii="Tahoma" w:hAnsi="Tahoma" w:cs="Tahoma"/>
          <w:sz w:val="20"/>
        </w:rPr>
      </w:pPr>
      <w:r w:rsidRPr="00FA77B8">
        <w:rPr>
          <w:rFonts w:ascii="Tahoma" w:hAnsi="Tahoma" w:cs="Tahoma"/>
          <w:sz w:val="20"/>
        </w:rPr>
        <w:tab/>
      </w:r>
      <w:r w:rsidR="000F390B" w:rsidRPr="00FA77B8">
        <w:rPr>
          <w:rFonts w:ascii="Tahoma" w:hAnsi="Tahoma" w:cs="Tahoma"/>
          <w:sz w:val="20"/>
        </w:rPr>
        <w:t>Јавна набавка није обликована по партијама.</w:t>
      </w:r>
    </w:p>
    <w:p w:rsidR="007D2BC6" w:rsidRPr="00FA77B8" w:rsidRDefault="00461D63" w:rsidP="00FA77B8">
      <w:pPr>
        <w:pStyle w:val="ListParagraph"/>
        <w:numPr>
          <w:ilvl w:val="1"/>
          <w:numId w:val="1"/>
        </w:numPr>
        <w:suppressAutoHyphens w:val="0"/>
        <w:rPr>
          <w:rFonts w:ascii="Tahoma" w:hAnsi="Tahoma" w:cs="Tahoma"/>
          <w:sz w:val="20"/>
        </w:rPr>
      </w:pPr>
      <w:r>
        <w:rPr>
          <w:rFonts w:ascii="Tahoma" w:hAnsi="Tahoma" w:cs="Tahoma"/>
          <w:sz w:val="20"/>
        </w:rPr>
        <w:t xml:space="preserve">  </w:t>
      </w:r>
      <w:r w:rsidR="001E6746" w:rsidRPr="00FA77B8">
        <w:rPr>
          <w:rFonts w:ascii="Tahoma" w:hAnsi="Tahoma" w:cs="Tahoma"/>
          <w:sz w:val="20"/>
        </w:rPr>
        <w:t>Врста, техничке карактеристике (спецификације), квалитет, кол</w:t>
      </w:r>
      <w:r w:rsidR="006D29FF" w:rsidRPr="00FA77B8">
        <w:rPr>
          <w:rFonts w:ascii="Tahoma" w:hAnsi="Tahoma" w:cs="Tahoma"/>
          <w:sz w:val="20"/>
        </w:rPr>
        <w:t>ичина и опис добара, радова илиуслуга, начин спровођења контроле и обезбеђивања гаранције квалитета, рок извршења, местоизвршења или испоруке добара, евентуалне додатне услуге и сл.</w:t>
      </w:r>
    </w:p>
    <w:p w:rsidR="00AB7952" w:rsidRPr="009E2C8C" w:rsidRDefault="00AB7952" w:rsidP="00AB7952">
      <w:pPr>
        <w:tabs>
          <w:tab w:val="clear" w:pos="1440"/>
        </w:tabs>
        <w:ind w:left="567" w:hanging="567"/>
        <w:outlineLvl w:val="0"/>
        <w:rPr>
          <w:rFonts w:ascii="Tahoma" w:hAnsi="Tahoma" w:cs="Tahoma"/>
          <w:sz w:val="20"/>
          <w:szCs w:val="20"/>
        </w:rPr>
      </w:pPr>
    </w:p>
    <w:tbl>
      <w:tblPr>
        <w:tblW w:w="9270" w:type="dxa"/>
        <w:tblInd w:w="18" w:type="dxa"/>
        <w:tblLook w:val="04A0" w:firstRow="1" w:lastRow="0" w:firstColumn="1" w:lastColumn="0" w:noHBand="0" w:noVBand="1"/>
      </w:tblPr>
      <w:tblGrid>
        <w:gridCol w:w="792"/>
        <w:gridCol w:w="6866"/>
        <w:gridCol w:w="1612"/>
      </w:tblGrid>
      <w:tr w:rsidR="00FA77B8" w:rsidTr="00B9333D">
        <w:trPr>
          <w:trHeight w:val="469"/>
        </w:trPr>
        <w:tc>
          <w:tcPr>
            <w:tcW w:w="792" w:type="dxa"/>
            <w:tcBorders>
              <w:top w:val="single" w:sz="4" w:space="0" w:color="auto"/>
              <w:left w:val="single" w:sz="4" w:space="0" w:color="auto"/>
              <w:bottom w:val="single" w:sz="4" w:space="0" w:color="auto"/>
              <w:right w:val="single" w:sz="4" w:space="0" w:color="auto"/>
            </w:tcBorders>
            <w:vAlign w:val="center"/>
            <w:hideMark/>
          </w:tcPr>
          <w:p w:rsidR="00FA77B8" w:rsidRPr="00FA77B8" w:rsidRDefault="00FA77B8">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6866" w:type="dxa"/>
            <w:tcBorders>
              <w:top w:val="single" w:sz="4" w:space="0" w:color="auto"/>
              <w:left w:val="nil"/>
              <w:bottom w:val="single" w:sz="4" w:space="0" w:color="auto"/>
              <w:right w:val="single" w:sz="4" w:space="0" w:color="auto"/>
            </w:tcBorders>
            <w:vAlign w:val="center"/>
            <w:hideMark/>
          </w:tcPr>
          <w:p w:rsidR="00FA77B8" w:rsidRDefault="00FA77B8">
            <w:pPr>
              <w:spacing w:line="100" w:lineRule="atLeast"/>
              <w:jc w:val="center"/>
              <w:rPr>
                <w:rFonts w:ascii="Tahoma" w:hAnsi="Tahoma" w:cs="Tahoma"/>
                <w:bCs/>
                <w:sz w:val="20"/>
                <w:szCs w:val="20"/>
              </w:rPr>
            </w:pPr>
            <w:r>
              <w:rPr>
                <w:rFonts w:ascii="Tahoma" w:hAnsi="Tahoma" w:cs="Tahoma"/>
                <w:bCs/>
                <w:sz w:val="20"/>
                <w:szCs w:val="20"/>
              </w:rPr>
              <w:t>Назив услуге</w:t>
            </w:r>
          </w:p>
          <w:p w:rsidR="004753F1" w:rsidRPr="004753F1" w:rsidRDefault="003C25F5">
            <w:pPr>
              <w:spacing w:line="100" w:lineRule="atLeast"/>
              <w:jc w:val="center"/>
              <w:rPr>
                <w:rFonts w:ascii="Tahoma" w:eastAsia="Arial Unicode MS" w:hAnsi="Tahoma" w:cs="Tahoma"/>
                <w:bCs/>
                <w:color w:val="000000"/>
                <w:kern w:val="2"/>
                <w:sz w:val="20"/>
                <w:szCs w:val="20"/>
                <w:lang w:val="sr-Cyrl-RS"/>
              </w:rPr>
            </w:pPr>
            <w:r>
              <w:rPr>
                <w:rFonts w:ascii="Tahoma" w:hAnsi="Tahoma" w:cs="Tahoma"/>
                <w:bCs/>
                <w:sz w:val="20"/>
                <w:szCs w:val="20"/>
                <w:lang w:val="sr-Cyrl-RS"/>
              </w:rPr>
              <w:t>узорковање,</w:t>
            </w:r>
            <w:r w:rsidR="004753F1">
              <w:rPr>
                <w:rFonts w:ascii="Tahoma" w:hAnsi="Tahoma" w:cs="Tahoma"/>
                <w:bCs/>
                <w:sz w:val="20"/>
                <w:szCs w:val="20"/>
                <w:lang w:val="sr-Cyrl-RS"/>
              </w:rPr>
              <w:t>испитивање</w:t>
            </w:r>
            <w:r>
              <w:rPr>
                <w:rFonts w:ascii="Tahoma" w:hAnsi="Tahoma" w:cs="Tahoma"/>
                <w:bCs/>
                <w:sz w:val="20"/>
                <w:szCs w:val="20"/>
                <w:lang w:val="sr-Cyrl-RS"/>
              </w:rPr>
              <w:t xml:space="preserve"> и класификација</w:t>
            </w:r>
            <w:r w:rsidR="004753F1">
              <w:rPr>
                <w:rFonts w:ascii="Tahoma" w:hAnsi="Tahoma" w:cs="Tahoma"/>
                <w:bCs/>
                <w:sz w:val="20"/>
                <w:szCs w:val="20"/>
                <w:lang w:val="sr-Cyrl-RS"/>
              </w:rPr>
              <w:t xml:space="preserve"> отпада</w:t>
            </w:r>
          </w:p>
        </w:tc>
        <w:tc>
          <w:tcPr>
            <w:tcW w:w="1612" w:type="dxa"/>
            <w:tcBorders>
              <w:top w:val="single" w:sz="4" w:space="0" w:color="auto"/>
              <w:left w:val="nil"/>
              <w:bottom w:val="single" w:sz="4" w:space="0" w:color="auto"/>
              <w:right w:val="single" w:sz="4" w:space="0" w:color="auto"/>
            </w:tcBorders>
            <w:vAlign w:val="center"/>
            <w:hideMark/>
          </w:tcPr>
          <w:p w:rsidR="00FA77B8" w:rsidRPr="00FA77B8" w:rsidRDefault="00FA77B8" w:rsidP="00E351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Процењена вредност без ПДВ-</w:t>
            </w:r>
            <w:r w:rsidR="00E35122">
              <w:rPr>
                <w:rFonts w:ascii="Tahoma" w:hAnsi="Tahoma" w:cs="Tahoma"/>
                <w:bCs/>
                <w:sz w:val="20"/>
                <w:szCs w:val="20"/>
              </w:rPr>
              <w:t>а</w:t>
            </w:r>
          </w:p>
        </w:tc>
      </w:tr>
      <w:tr w:rsidR="004753F1" w:rsidTr="00802E2E">
        <w:trPr>
          <w:trHeight w:val="469"/>
        </w:trPr>
        <w:tc>
          <w:tcPr>
            <w:tcW w:w="792" w:type="dxa"/>
            <w:tcBorders>
              <w:top w:val="single" w:sz="4" w:space="0" w:color="auto"/>
              <w:left w:val="single" w:sz="4" w:space="0" w:color="auto"/>
              <w:bottom w:val="single" w:sz="4" w:space="0" w:color="auto"/>
              <w:right w:val="single" w:sz="4" w:space="0" w:color="auto"/>
            </w:tcBorders>
            <w:vAlign w:val="center"/>
          </w:tcPr>
          <w:p w:rsidR="004753F1" w:rsidRDefault="004753F1">
            <w:pPr>
              <w:spacing w:line="100" w:lineRule="atLeast"/>
              <w:jc w:val="center"/>
              <w:rPr>
                <w:rFonts w:ascii="Tahoma" w:hAnsi="Tahoma" w:cs="Tahoma"/>
                <w:bCs/>
                <w:sz w:val="20"/>
                <w:szCs w:val="20"/>
              </w:rPr>
            </w:pPr>
            <w:r>
              <w:rPr>
                <w:rFonts w:ascii="Tahoma" w:hAnsi="Tahoma" w:cs="Tahoma"/>
                <w:bCs/>
                <w:sz w:val="20"/>
                <w:szCs w:val="20"/>
              </w:rPr>
              <w:t>1.</w:t>
            </w:r>
          </w:p>
        </w:tc>
        <w:tc>
          <w:tcPr>
            <w:tcW w:w="6866" w:type="dxa"/>
            <w:tcBorders>
              <w:top w:val="single" w:sz="4" w:space="0" w:color="auto"/>
              <w:left w:val="nil"/>
              <w:bottom w:val="single" w:sz="4" w:space="0" w:color="auto"/>
              <w:right w:val="single" w:sz="4" w:space="0" w:color="auto"/>
            </w:tcBorders>
            <w:vAlign w:val="center"/>
          </w:tcPr>
          <w:p w:rsidR="004753F1" w:rsidRPr="004753F1" w:rsidRDefault="004753F1">
            <w:pPr>
              <w:spacing w:line="100" w:lineRule="atLeast"/>
              <w:jc w:val="center"/>
              <w:rPr>
                <w:rFonts w:ascii="Tahoma" w:hAnsi="Tahoma" w:cs="Tahoma"/>
                <w:bCs/>
                <w:sz w:val="20"/>
                <w:szCs w:val="20"/>
                <w:lang w:val="sr-Cyrl-RS"/>
              </w:rPr>
            </w:pPr>
            <w:r>
              <w:rPr>
                <w:rFonts w:ascii="Tahoma" w:hAnsi="Tahoma" w:cs="Tahoma"/>
                <w:bCs/>
                <w:sz w:val="20"/>
                <w:szCs w:val="20"/>
                <w:lang w:val="sr-Cyrl-RS"/>
              </w:rPr>
              <w:t>инфективни медицински отпад</w:t>
            </w:r>
          </w:p>
        </w:tc>
        <w:tc>
          <w:tcPr>
            <w:tcW w:w="1612" w:type="dxa"/>
            <w:vMerge w:val="restart"/>
            <w:tcBorders>
              <w:top w:val="single" w:sz="4" w:space="0" w:color="auto"/>
              <w:left w:val="nil"/>
              <w:right w:val="single" w:sz="4" w:space="0" w:color="auto"/>
            </w:tcBorders>
            <w:vAlign w:val="center"/>
          </w:tcPr>
          <w:p w:rsidR="004753F1" w:rsidRPr="004753F1" w:rsidRDefault="004753F1" w:rsidP="00E35122">
            <w:pPr>
              <w:spacing w:line="100" w:lineRule="atLeast"/>
              <w:jc w:val="center"/>
              <w:rPr>
                <w:rFonts w:ascii="Tahoma" w:hAnsi="Tahoma" w:cs="Tahoma"/>
                <w:bCs/>
                <w:sz w:val="20"/>
                <w:szCs w:val="20"/>
                <w:lang w:val="sr-Cyrl-RS"/>
              </w:rPr>
            </w:pPr>
            <w:r>
              <w:rPr>
                <w:rFonts w:ascii="Tahoma" w:hAnsi="Tahoma" w:cs="Tahoma"/>
                <w:bCs/>
                <w:sz w:val="20"/>
                <w:szCs w:val="20"/>
                <w:lang w:val="sr-Cyrl-RS"/>
              </w:rPr>
              <w:t>36.000,00</w:t>
            </w:r>
          </w:p>
        </w:tc>
      </w:tr>
      <w:tr w:rsidR="004753F1" w:rsidTr="00802E2E">
        <w:trPr>
          <w:trHeight w:val="469"/>
        </w:trPr>
        <w:tc>
          <w:tcPr>
            <w:tcW w:w="792" w:type="dxa"/>
            <w:tcBorders>
              <w:top w:val="single" w:sz="4" w:space="0" w:color="auto"/>
              <w:left w:val="single" w:sz="4" w:space="0" w:color="auto"/>
              <w:bottom w:val="single" w:sz="4" w:space="0" w:color="auto"/>
              <w:right w:val="single" w:sz="4" w:space="0" w:color="auto"/>
            </w:tcBorders>
            <w:vAlign w:val="center"/>
          </w:tcPr>
          <w:p w:rsidR="004753F1" w:rsidRPr="004753F1" w:rsidRDefault="004753F1">
            <w:pPr>
              <w:spacing w:line="100" w:lineRule="atLeast"/>
              <w:jc w:val="center"/>
              <w:rPr>
                <w:rFonts w:ascii="Tahoma" w:hAnsi="Tahoma" w:cs="Tahoma"/>
                <w:bCs/>
                <w:sz w:val="20"/>
                <w:szCs w:val="20"/>
                <w:lang w:val="sr-Cyrl-RS"/>
              </w:rPr>
            </w:pPr>
            <w:r>
              <w:rPr>
                <w:rFonts w:ascii="Tahoma" w:hAnsi="Tahoma" w:cs="Tahoma"/>
                <w:bCs/>
                <w:sz w:val="20"/>
                <w:szCs w:val="20"/>
                <w:lang w:val="sr-Cyrl-RS"/>
              </w:rPr>
              <w:t>2.</w:t>
            </w:r>
          </w:p>
        </w:tc>
        <w:tc>
          <w:tcPr>
            <w:tcW w:w="6866" w:type="dxa"/>
            <w:tcBorders>
              <w:top w:val="single" w:sz="4" w:space="0" w:color="auto"/>
              <w:left w:val="nil"/>
              <w:bottom w:val="single" w:sz="4" w:space="0" w:color="auto"/>
              <w:right w:val="single" w:sz="4" w:space="0" w:color="auto"/>
            </w:tcBorders>
            <w:vAlign w:val="center"/>
          </w:tcPr>
          <w:p w:rsidR="004753F1" w:rsidRPr="004753F1" w:rsidRDefault="004753F1">
            <w:pPr>
              <w:spacing w:line="100" w:lineRule="atLeast"/>
              <w:jc w:val="center"/>
              <w:rPr>
                <w:rFonts w:ascii="Tahoma" w:hAnsi="Tahoma" w:cs="Tahoma"/>
                <w:bCs/>
                <w:sz w:val="20"/>
                <w:szCs w:val="20"/>
                <w:lang w:val="sr-Cyrl-RS"/>
              </w:rPr>
            </w:pPr>
            <w:r>
              <w:rPr>
                <w:rFonts w:ascii="Tahoma" w:hAnsi="Tahoma" w:cs="Tahoma"/>
                <w:bCs/>
                <w:sz w:val="20"/>
                <w:szCs w:val="20"/>
                <w:lang w:val="sr-Cyrl-RS"/>
              </w:rPr>
              <w:t>стерилисан медицински отпад</w:t>
            </w:r>
          </w:p>
        </w:tc>
        <w:tc>
          <w:tcPr>
            <w:tcW w:w="1612" w:type="dxa"/>
            <w:vMerge/>
            <w:tcBorders>
              <w:left w:val="nil"/>
              <w:bottom w:val="single" w:sz="4" w:space="0" w:color="auto"/>
              <w:right w:val="single" w:sz="4" w:space="0" w:color="auto"/>
            </w:tcBorders>
            <w:vAlign w:val="center"/>
          </w:tcPr>
          <w:p w:rsidR="004753F1" w:rsidRDefault="004753F1" w:rsidP="00E35122">
            <w:pPr>
              <w:spacing w:line="100" w:lineRule="atLeast"/>
              <w:jc w:val="center"/>
              <w:rPr>
                <w:rFonts w:ascii="Tahoma" w:hAnsi="Tahoma" w:cs="Tahoma"/>
                <w:bCs/>
                <w:sz w:val="20"/>
                <w:szCs w:val="20"/>
              </w:rPr>
            </w:pPr>
          </w:p>
        </w:tc>
      </w:tr>
    </w:tbl>
    <w:p w:rsidR="00CA1580" w:rsidRDefault="00CA1580" w:rsidP="003D088D">
      <w:pPr>
        <w:tabs>
          <w:tab w:val="left" w:pos="567"/>
          <w:tab w:val="left" w:pos="709"/>
          <w:tab w:val="left" w:pos="990"/>
          <w:tab w:val="left" w:pos="1134"/>
        </w:tabs>
        <w:outlineLvl w:val="0"/>
        <w:rPr>
          <w:rFonts w:ascii="Tahoma" w:hAnsi="Tahoma" w:cs="Tahoma"/>
          <w:sz w:val="20"/>
          <w:szCs w:val="20"/>
          <w:lang w:val="uz-Cyrl-UZ"/>
        </w:rPr>
      </w:pPr>
    </w:p>
    <w:p w:rsidR="00E35122" w:rsidRPr="000D6630" w:rsidRDefault="000D6630" w:rsidP="00E35122">
      <w:pPr>
        <w:rPr>
          <w:rFonts w:ascii="Tahoma" w:hAnsi="Tahoma" w:cs="Tahoma"/>
          <w:noProof/>
          <w:sz w:val="20"/>
          <w:szCs w:val="20"/>
          <w:lang w:val="sr-Cyrl-CS"/>
        </w:rPr>
      </w:pPr>
      <w:r>
        <w:rPr>
          <w:rFonts w:ascii="Tahoma" w:hAnsi="Tahoma" w:cs="Tahoma"/>
          <w:noProof/>
          <w:sz w:val="20"/>
          <w:szCs w:val="20"/>
          <w:lang w:val="sr-Cyrl-CS"/>
        </w:rPr>
        <w:t>Опис</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услуге</w:t>
      </w:r>
      <w:r w:rsidR="00E35122" w:rsidRPr="000D6630">
        <w:rPr>
          <w:rFonts w:ascii="Tahoma" w:hAnsi="Tahoma" w:cs="Tahoma"/>
          <w:noProof/>
          <w:sz w:val="20"/>
          <w:szCs w:val="20"/>
          <w:lang w:val="sr-Cyrl-CS"/>
        </w:rPr>
        <w:t>:</w:t>
      </w:r>
    </w:p>
    <w:p w:rsidR="00E35122" w:rsidRPr="000D6630" w:rsidRDefault="004753F1"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обилазак локације и израда документације на местима генерисања отпада</w:t>
      </w:r>
      <w:r w:rsidR="003C25F5">
        <w:rPr>
          <w:rFonts w:ascii="Tahoma" w:hAnsi="Tahoma" w:cs="Tahoma"/>
          <w:noProof/>
          <w:sz w:val="20"/>
          <w:szCs w:val="20"/>
          <w:lang w:val="sr-Cyrl-CS"/>
        </w:rPr>
        <w:t>, и узорковање ради класификације</w:t>
      </w:r>
    </w:p>
    <w:p w:rsidR="00E35122" w:rsidRPr="000D6630" w:rsidRDefault="004753F1"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извештај о испитивању отпада</w:t>
      </w:r>
      <w:r w:rsidR="003C25F5">
        <w:rPr>
          <w:rFonts w:ascii="Tahoma" w:hAnsi="Tahoma" w:cs="Tahoma"/>
          <w:noProof/>
          <w:sz w:val="20"/>
          <w:szCs w:val="20"/>
          <w:lang w:val="sr-Cyrl-CS"/>
        </w:rPr>
        <w:t xml:space="preserve"> са класификацијом отпада</w:t>
      </w:r>
    </w:p>
    <w:p w:rsidR="00E35122" w:rsidRPr="00CA1580" w:rsidRDefault="00E35122" w:rsidP="00461D63">
      <w:pPr>
        <w:tabs>
          <w:tab w:val="clear" w:pos="1440"/>
        </w:tabs>
        <w:spacing w:line="100" w:lineRule="atLeast"/>
        <w:jc w:val="left"/>
        <w:rPr>
          <w:rFonts w:ascii="Tahoma" w:hAnsi="Tahoma" w:cs="Tahoma"/>
          <w:sz w:val="20"/>
          <w:szCs w:val="20"/>
        </w:rPr>
      </w:pPr>
    </w:p>
    <w:p w:rsidR="00E35122" w:rsidRPr="000D6630" w:rsidRDefault="000D6630" w:rsidP="00E35122">
      <w:pPr>
        <w:pStyle w:val="ListParagraph"/>
        <w:numPr>
          <w:ilvl w:val="1"/>
          <w:numId w:val="42"/>
        </w:numPr>
        <w:rPr>
          <w:noProof/>
        </w:rPr>
      </w:pPr>
      <w:r>
        <w:rPr>
          <w:rFonts w:ascii="Tahoma" w:hAnsi="Tahoma" w:cs="Tahoma"/>
          <w:b/>
          <w:noProof/>
          <w:sz w:val="20"/>
        </w:rPr>
        <w:t>Квалитет</w:t>
      </w:r>
      <w:r w:rsidR="00E35122" w:rsidRPr="000D6630">
        <w:rPr>
          <w:rFonts w:ascii="Tahoma" w:hAnsi="Tahoma" w:cs="Tahoma"/>
          <w:noProof/>
          <w:sz w:val="20"/>
        </w:rPr>
        <w:t xml:space="preserve"> - </w:t>
      </w:r>
      <w:r>
        <w:rPr>
          <w:rFonts w:ascii="Tahoma" w:hAnsi="Tahoma" w:cs="Tahoma"/>
          <w:noProof/>
          <w:sz w:val="20"/>
        </w:rPr>
        <w:t>У</w:t>
      </w:r>
      <w:r w:rsidR="00E35122" w:rsidRPr="000D6630">
        <w:rPr>
          <w:rFonts w:ascii="Tahoma" w:hAnsi="Tahoma" w:cs="Tahoma"/>
          <w:noProof/>
          <w:sz w:val="20"/>
        </w:rPr>
        <w:t xml:space="preserve"> </w:t>
      </w:r>
      <w:r>
        <w:rPr>
          <w:rFonts w:ascii="Tahoma" w:hAnsi="Tahoma" w:cs="Tahoma"/>
          <w:noProof/>
          <w:sz w:val="20"/>
        </w:rPr>
        <w:t>складу</w:t>
      </w:r>
      <w:r w:rsidR="00E35122" w:rsidRPr="000D6630">
        <w:rPr>
          <w:rFonts w:ascii="Tahoma" w:hAnsi="Tahoma" w:cs="Tahoma"/>
          <w:noProof/>
          <w:sz w:val="20"/>
        </w:rPr>
        <w:t xml:space="preserve"> </w:t>
      </w:r>
      <w:r>
        <w:rPr>
          <w:rFonts w:ascii="Tahoma" w:hAnsi="Tahoma" w:cs="Tahoma"/>
          <w:noProof/>
          <w:sz w:val="20"/>
        </w:rPr>
        <w:t>са</w:t>
      </w:r>
      <w:r w:rsidR="00E35122" w:rsidRPr="000D6630">
        <w:rPr>
          <w:rFonts w:ascii="Tahoma" w:hAnsi="Tahoma" w:cs="Tahoma"/>
          <w:noProof/>
          <w:sz w:val="20"/>
        </w:rPr>
        <w:t xml:space="preserve"> </w:t>
      </w:r>
      <w:r w:rsidR="004753F1">
        <w:rPr>
          <w:rFonts w:ascii="Tahoma" w:hAnsi="Tahoma" w:cs="Tahoma"/>
          <w:noProof/>
          <w:sz w:val="20"/>
          <w:lang w:val="sr-Cyrl-RS"/>
        </w:rPr>
        <w:t>стандардима и правилницима за испитивање</w:t>
      </w:r>
      <w:r w:rsidR="00E35122" w:rsidRPr="000D6630">
        <w:rPr>
          <w:noProof/>
        </w:rPr>
        <w:t>.</w:t>
      </w:r>
    </w:p>
    <w:p w:rsidR="00E35122" w:rsidRPr="000D6630" w:rsidRDefault="00E35122" w:rsidP="00E35122">
      <w:pPr>
        <w:pStyle w:val="Heading2"/>
        <w:tabs>
          <w:tab w:val="clear" w:pos="1440"/>
        </w:tabs>
        <w:spacing w:before="0" w:after="0" w:line="100" w:lineRule="atLeast"/>
        <w:rPr>
          <w:rFonts w:ascii="Tahoma" w:hAnsi="Tahoma" w:cs="Tahoma"/>
          <w:i w:val="0"/>
          <w:noProof/>
          <w:sz w:val="20"/>
          <w:szCs w:val="20"/>
          <w:lang w:val="sr-Cyrl-CS"/>
        </w:rPr>
      </w:pPr>
      <w:r w:rsidRPr="000D6630">
        <w:rPr>
          <w:rFonts w:ascii="Tahoma" w:hAnsi="Tahoma" w:cs="Tahoma"/>
          <w:i w:val="0"/>
          <w:noProof/>
          <w:sz w:val="20"/>
          <w:szCs w:val="20"/>
          <w:lang w:val="sr-Cyrl-CS"/>
        </w:rPr>
        <w:t>2.6</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Начин</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спровођења</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контроле</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и</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обезбеђивања</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гаранције</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квалитета</w:t>
      </w:r>
    </w:p>
    <w:p w:rsidR="00E35122" w:rsidRPr="004753F1" w:rsidRDefault="000D6630" w:rsidP="004753F1">
      <w:pPr>
        <w:rPr>
          <w:rFonts w:ascii="Tahoma" w:hAnsi="Tahoma" w:cs="Tahoma"/>
          <w:sz w:val="20"/>
          <w:szCs w:val="20"/>
          <w:lang w:val="sr-Cyrl-CS"/>
        </w:rPr>
      </w:pPr>
      <w:r>
        <w:rPr>
          <w:rFonts w:ascii="Tahoma" w:hAnsi="Tahoma" w:cs="Tahoma"/>
          <w:noProof/>
          <w:sz w:val="20"/>
          <w:szCs w:val="20"/>
          <w:lang w:val="sr-Cyrl-CS"/>
        </w:rPr>
        <w:t>Контрола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извршених</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стране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стручне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службе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управљање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медицинским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КБЦ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Бежанијска</w:t>
      </w:r>
      <w:r w:rsidR="00461D63" w:rsidRPr="000D6630">
        <w:rPr>
          <w:rFonts w:ascii="Tahoma" w:hAnsi="Tahoma" w:cs="Tahoma"/>
          <w:noProof/>
          <w:sz w:val="20"/>
          <w:szCs w:val="20"/>
          <w:lang w:val="sr-Cyrl-CS"/>
        </w:rPr>
        <w:t xml:space="preserve"> </w:t>
      </w:r>
      <w:r>
        <w:rPr>
          <w:rFonts w:ascii="Tahoma" w:hAnsi="Tahoma" w:cs="Tahoma"/>
          <w:noProof/>
          <w:sz w:val="20"/>
          <w:szCs w:val="20"/>
          <w:lang w:val="sr-Cyrl-CS"/>
        </w:rPr>
        <w:t>коса</w:t>
      </w:r>
      <w:r w:rsidR="00E35122" w:rsidRPr="000D6630">
        <w:rPr>
          <w:rFonts w:ascii="Tahoma" w:hAnsi="Tahoma" w:cs="Tahoma"/>
          <w:noProof/>
          <w:sz w:val="20"/>
          <w:szCs w:val="20"/>
          <w:lang w:val="sr-Cyrl-CS"/>
        </w:rPr>
        <w:t>“.</w:t>
      </w:r>
    </w:p>
    <w:p w:rsidR="00E35122" w:rsidRPr="000D6630" w:rsidRDefault="00E35122" w:rsidP="00E35122">
      <w:pPr>
        <w:pStyle w:val="Heading2"/>
        <w:numPr>
          <w:ilvl w:val="1"/>
          <w:numId w:val="41"/>
        </w:numPr>
        <w:tabs>
          <w:tab w:val="clear" w:pos="1440"/>
        </w:tabs>
        <w:spacing w:before="0" w:after="0" w:line="100" w:lineRule="atLeast"/>
        <w:ind w:left="1143" w:hanging="1143"/>
        <w:rPr>
          <w:rFonts w:ascii="Tahoma" w:hAnsi="Tahoma" w:cs="Tahoma"/>
          <w:noProof/>
          <w:color w:val="FF0000"/>
          <w:sz w:val="20"/>
          <w:szCs w:val="20"/>
          <w:lang w:val="sr-Cyrl-CS"/>
        </w:rPr>
      </w:pPr>
      <w:r w:rsidRPr="000D6630">
        <w:rPr>
          <w:rFonts w:ascii="Tahoma" w:hAnsi="Tahoma" w:cs="Tahoma"/>
          <w:b w:val="0"/>
          <w:noProof/>
          <w:sz w:val="20"/>
          <w:szCs w:val="20"/>
          <w:lang w:val="sr-Cyrl-CS"/>
        </w:rPr>
        <w:t>4.</w:t>
      </w:r>
      <w:r w:rsidRPr="000D6630">
        <w:rPr>
          <w:rFonts w:ascii="Tahoma" w:hAnsi="Tahoma" w:cs="Tahoma"/>
          <w:i w:val="0"/>
          <w:noProof/>
          <w:sz w:val="20"/>
          <w:szCs w:val="20"/>
          <w:lang w:val="sr-Cyrl-CS"/>
        </w:rPr>
        <w:t xml:space="preserve"> </w:t>
      </w:r>
      <w:r w:rsidR="000D6630">
        <w:rPr>
          <w:rFonts w:ascii="Tahoma" w:hAnsi="Tahoma" w:cs="Tahoma"/>
          <w:noProof/>
          <w:sz w:val="20"/>
          <w:szCs w:val="20"/>
          <w:lang w:val="sr-Cyrl-CS"/>
        </w:rPr>
        <w:t>Место</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извршења</w:t>
      </w:r>
      <w:r w:rsidRPr="000D6630">
        <w:rPr>
          <w:rFonts w:ascii="Tahoma" w:hAnsi="Tahoma" w:cs="Tahoma"/>
          <w:noProof/>
          <w:sz w:val="20"/>
          <w:szCs w:val="20"/>
          <w:lang w:val="sr-Cyrl-CS"/>
        </w:rPr>
        <w:t xml:space="preserve"> </w:t>
      </w:r>
      <w:r w:rsidR="000D6630">
        <w:rPr>
          <w:rFonts w:ascii="Tahoma" w:hAnsi="Tahoma" w:cs="Tahoma"/>
          <w:noProof/>
          <w:sz w:val="20"/>
          <w:szCs w:val="20"/>
          <w:lang w:val="sr-Cyrl-CS"/>
        </w:rPr>
        <w:t>услуге</w:t>
      </w:r>
    </w:p>
    <w:p w:rsidR="00E35122" w:rsidRPr="00461D63" w:rsidRDefault="00E35122" w:rsidP="00E35122">
      <w:pPr>
        <w:pStyle w:val="Default"/>
        <w:ind w:hanging="142"/>
        <w:jc w:val="both"/>
        <w:rPr>
          <w:rFonts w:ascii="Tahoma" w:hAnsi="Tahoma" w:cs="Tahoma"/>
          <w:color w:val="auto"/>
          <w:sz w:val="20"/>
          <w:szCs w:val="20"/>
        </w:rPr>
      </w:pP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Место</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извршења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предметне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услуге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је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Клиничко</w:t>
      </w:r>
      <w:r w:rsidRPr="000D6630">
        <w:rPr>
          <w:rFonts w:ascii="Tahoma" w:hAnsi="Tahoma" w:cs="Tahoma"/>
          <w:noProof/>
          <w:color w:val="auto"/>
          <w:sz w:val="20"/>
          <w:szCs w:val="20"/>
          <w:lang w:val="sr-Cyrl-CS"/>
        </w:rPr>
        <w:t>-</w:t>
      </w:r>
      <w:r w:rsidR="000D6630">
        <w:rPr>
          <w:rFonts w:ascii="Tahoma" w:hAnsi="Tahoma" w:cs="Tahoma"/>
          <w:noProof/>
          <w:color w:val="auto"/>
          <w:sz w:val="20"/>
          <w:szCs w:val="20"/>
          <w:lang w:val="sr-Cyrl-CS"/>
        </w:rPr>
        <w:t>болнички</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центар</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w:t>
      </w:r>
      <w:r w:rsidR="000D6630">
        <w:rPr>
          <w:rFonts w:ascii="Tahoma" w:hAnsi="Tahoma" w:cs="Tahoma"/>
          <w:color w:val="auto"/>
          <w:sz w:val="20"/>
          <w:szCs w:val="20"/>
          <w:lang w:val="sr-Cyrl-CS"/>
        </w:rPr>
        <w:t>б</w:t>
      </w: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5B48AB" w:rsidRP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rsidR="00A961BA" w:rsidRPr="00A35623" w:rsidRDefault="00A961BA" w:rsidP="00A961BA">
      <w:pPr>
        <w:keepNext/>
        <w:jc w:val="center"/>
        <w:outlineLvl w:val="0"/>
        <w:rPr>
          <w:rFonts w:ascii="Tahoma" w:hAnsi="Tahoma" w:cs="Tahoma"/>
          <w:b/>
          <w:bCs/>
          <w:kern w:val="32"/>
          <w:sz w:val="20"/>
          <w:szCs w:val="20"/>
        </w:rPr>
      </w:pPr>
      <w:bookmarkStart w:id="19" w:name="_Toc421686504"/>
      <w:r w:rsidRPr="00A35623">
        <w:rPr>
          <w:rFonts w:ascii="Tahoma" w:hAnsi="Tahoma" w:cs="Tahoma"/>
          <w:b/>
          <w:bCs/>
          <w:kern w:val="32"/>
          <w:sz w:val="20"/>
          <w:szCs w:val="20"/>
        </w:rPr>
        <w:t>3.1. ОБАВЕЗНИ УСЛОВИ ЗА УЧЕШЋЕ У ПОСТУПКУ ЈАВНЕ НАБАВКЕ</w:t>
      </w:r>
      <w:bookmarkStart w:id="20" w:name="_Toc404159461"/>
      <w:bookmarkEnd w:id="19"/>
    </w:p>
    <w:p w:rsidR="00A961BA" w:rsidRPr="00A35623" w:rsidRDefault="00A961BA" w:rsidP="00A961BA">
      <w:pPr>
        <w:keepNext/>
        <w:jc w:val="center"/>
        <w:outlineLvl w:val="0"/>
        <w:rPr>
          <w:rFonts w:ascii="Tahoma" w:hAnsi="Tahoma" w:cs="Tahoma"/>
          <w:b/>
          <w:bCs/>
          <w:kern w:val="32"/>
          <w:sz w:val="20"/>
          <w:szCs w:val="20"/>
          <w:lang w:val="sr-Cyrl-CS"/>
        </w:rPr>
      </w:pPr>
      <w:bookmarkStart w:id="21" w:name="_Toc421686505"/>
      <w:r w:rsidRPr="00A35623">
        <w:rPr>
          <w:rFonts w:ascii="Tahoma" w:hAnsi="Tahoma" w:cs="Tahoma"/>
          <w:b/>
          <w:bCs/>
          <w:kern w:val="32"/>
          <w:sz w:val="20"/>
          <w:szCs w:val="20"/>
        </w:rPr>
        <w:t>ИЗ ЧЛАНА. 75. ЗЈН</w:t>
      </w:r>
      <w:bookmarkEnd w:id="20"/>
      <w:bookmarkEnd w:id="21"/>
    </w:p>
    <w:p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rsidR="00A961BA" w:rsidRPr="00A35623" w:rsidRDefault="00A961BA" w:rsidP="00A961BA">
      <w:pPr>
        <w:rPr>
          <w:rFonts w:ascii="Tahoma" w:hAnsi="Tahoma" w:cs="Tahoma"/>
          <w:b/>
          <w:sz w:val="20"/>
          <w:szCs w:val="20"/>
          <w:lang w:val="sr-Cyrl-CS"/>
        </w:rPr>
      </w:pPr>
      <w:bookmarkStart w:id="22"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2"/>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rsidR="00A961BA" w:rsidRPr="00A35623" w:rsidRDefault="00A961BA" w:rsidP="00A961BA">
      <w:pPr>
        <w:rPr>
          <w:rFonts w:ascii="Tahoma" w:hAnsi="Tahoma" w:cs="Tahoma"/>
          <w:sz w:val="20"/>
          <w:szCs w:val="20"/>
        </w:rPr>
      </w:pPr>
      <w:r w:rsidRPr="00A35623">
        <w:rPr>
          <w:rFonts w:ascii="Tahoma" w:hAnsi="Tahoma" w:cs="Tahoma"/>
          <w:sz w:val="20"/>
          <w:szCs w:val="20"/>
        </w:rPr>
        <w:lastRenderedPageBreak/>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Default="00A961BA" w:rsidP="00A961BA">
      <w:pPr>
        <w:rPr>
          <w:rFonts w:ascii="Tahoma" w:hAnsi="Tahoma" w:cs="Tahoma"/>
          <w:b/>
          <w:iCs/>
          <w:sz w:val="20"/>
          <w:szCs w:val="20"/>
        </w:rPr>
      </w:pPr>
    </w:p>
    <w:p w:rsidR="00461D63" w:rsidRDefault="00461D63" w:rsidP="00461D63">
      <w:pPr>
        <w:rPr>
          <w:rFonts w:ascii="Tahoma" w:hAnsi="Tahoma" w:cs="Tahoma"/>
          <w:b/>
          <w:bCs/>
          <w:iCs/>
          <w:sz w:val="20"/>
          <w:szCs w:val="20"/>
          <w:lang w:val="sr-Cyrl-CS"/>
        </w:rPr>
      </w:pPr>
      <w:r>
        <w:rPr>
          <w:rFonts w:ascii="Tahoma" w:hAnsi="Tahoma" w:cs="Tahoma"/>
          <w:b/>
          <w:iCs/>
          <w:sz w:val="20"/>
          <w:szCs w:val="20"/>
          <w:lang w:val="sr-Cyrl-CS"/>
        </w:rPr>
        <w:t>3.1.</w:t>
      </w:r>
      <w:r>
        <w:rPr>
          <w:rFonts w:ascii="Tahoma" w:hAnsi="Tahoma" w:cs="Tahoma"/>
          <w:b/>
          <w:iCs/>
          <w:sz w:val="20"/>
          <w:szCs w:val="20"/>
        </w:rPr>
        <w:t>4</w:t>
      </w:r>
      <w:r>
        <w:rPr>
          <w:rFonts w:ascii="Tahoma" w:hAnsi="Tahoma" w:cs="Tahoma"/>
          <w:b/>
          <w:iCs/>
          <w:sz w:val="20"/>
          <w:szCs w:val="20"/>
          <w:lang w:val="sr-Cyrl-CS"/>
        </w:rPr>
        <w:t xml:space="preserve">. Услов из члана </w:t>
      </w:r>
      <w:r>
        <w:rPr>
          <w:rFonts w:ascii="Tahoma" w:hAnsi="Tahoma" w:cs="Tahoma"/>
          <w:b/>
          <w:bCs/>
          <w:iCs/>
          <w:sz w:val="20"/>
          <w:szCs w:val="20"/>
          <w:lang w:val="sr-Cyrl-CS"/>
        </w:rPr>
        <w:t>75. став 1., тачка 5) ЗЈН</w:t>
      </w:r>
    </w:p>
    <w:p w:rsidR="00461D63" w:rsidRPr="000D6630" w:rsidRDefault="00461D63" w:rsidP="00430C6B">
      <w:pPr>
        <w:rPr>
          <w:rFonts w:ascii="Tahoma" w:hAnsi="Tahoma" w:cs="Tahoma"/>
          <w:sz w:val="20"/>
          <w:szCs w:val="20"/>
          <w:lang w:val="sr-Cyrl-CS"/>
        </w:rPr>
      </w:pPr>
      <w:r>
        <w:rPr>
          <w:rFonts w:ascii="Tahoma" w:hAnsi="Tahoma" w:cs="Tahoma"/>
          <w:b/>
          <w:sz w:val="20"/>
          <w:szCs w:val="20"/>
          <w:lang w:val="sr-Cyrl-CS"/>
        </w:rPr>
        <w:t>1.</w:t>
      </w:r>
      <w:r w:rsidR="004753F1"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Важећа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дозвола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за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обављање</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делатности</w:t>
      </w:r>
      <w:r w:rsidR="00430C6B" w:rsidRPr="000D6630">
        <w:rPr>
          <w:rFonts w:ascii="Tahoma" w:hAnsi="Tahoma" w:cs="Tahoma"/>
          <w:iCs/>
          <w:noProof/>
          <w:sz w:val="20"/>
          <w:szCs w:val="20"/>
          <w:lang w:val="sr-Cyrl-CS"/>
        </w:rPr>
        <w:t xml:space="preserve"> </w:t>
      </w:r>
      <w:r w:rsidR="003C25F5">
        <w:rPr>
          <w:rFonts w:ascii="Tahoma" w:hAnsi="Tahoma" w:cs="Tahoma"/>
          <w:iCs/>
          <w:noProof/>
          <w:sz w:val="20"/>
          <w:szCs w:val="20"/>
          <w:lang w:val="sr-Cyrl-CS"/>
        </w:rPr>
        <w:t xml:space="preserve">која је предмет набавке </w:t>
      </w:r>
      <w:r w:rsidR="000D6630" w:rsidRPr="000D6630">
        <w:rPr>
          <w:rFonts w:ascii="Tahoma" w:hAnsi="Tahoma" w:cs="Tahoma"/>
          <w:iCs/>
          <w:noProof/>
          <w:sz w:val="20"/>
          <w:szCs w:val="20"/>
          <w:lang w:val="sr-Cyrl-CS"/>
        </w:rPr>
        <w:t>издату</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од</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надлежног</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органа</w:t>
      </w:r>
      <w:r w:rsidR="00430C6B" w:rsidRPr="000D6630">
        <w:rPr>
          <w:rFonts w:ascii="Tahoma" w:hAnsi="Tahoma" w:cs="Tahoma"/>
          <w:iCs/>
          <w:noProof/>
          <w:sz w:val="20"/>
          <w:szCs w:val="20"/>
          <w:lang w:val="sr-Cyrl-CS"/>
        </w:rPr>
        <w:t xml:space="preserve"> </w:t>
      </w:r>
    </w:p>
    <w:p w:rsidR="00461D63" w:rsidRDefault="00461D63" w:rsidP="00461D63">
      <w:pPr>
        <w:tabs>
          <w:tab w:val="left" w:pos="720"/>
        </w:tabs>
        <w:spacing w:line="100" w:lineRule="atLeast"/>
        <w:rPr>
          <w:rFonts w:ascii="Tahoma" w:hAnsi="Tahoma" w:cs="Tahoma"/>
          <w:sz w:val="20"/>
          <w:szCs w:val="20"/>
          <w:lang w:val="sr-Cyrl-CS"/>
        </w:rPr>
      </w:pPr>
      <w:r>
        <w:rPr>
          <w:rFonts w:ascii="Tahoma" w:hAnsi="Tahoma" w:cs="Tahoma"/>
          <w:sz w:val="20"/>
          <w:szCs w:val="20"/>
          <w:lang w:val="sr-Cyrl-CS"/>
        </w:rPr>
        <w:t xml:space="preserve"> </w:t>
      </w: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rsidR="006D29FF" w:rsidRPr="00A35623" w:rsidRDefault="006D29FF" w:rsidP="006D29FF">
      <w:pPr>
        <w:rPr>
          <w:rFonts w:ascii="Tahoma" w:hAnsi="Tahoma" w:cs="Tahoma"/>
          <w:sz w:val="20"/>
          <w:szCs w:val="20"/>
          <w:lang w:val="sr-Cyrl-C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tabs>
          <w:tab w:val="clear" w:pos="1440"/>
          <w:tab w:val="left" w:pos="0"/>
        </w:tabs>
        <w:ind w:firstLine="284"/>
        <w:rPr>
          <w:rFonts w:ascii="Tahoma" w:hAnsi="Tahoma" w:cs="Tahoma"/>
          <w:sz w:val="20"/>
          <w:szCs w:val="20"/>
          <w:lang w:val="sr-Cyrl-CS"/>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A35623" w:rsidRDefault="00A961BA" w:rsidP="00A961BA">
      <w:pPr>
        <w:tabs>
          <w:tab w:val="left" w:pos="0"/>
        </w:tabs>
        <w:rPr>
          <w:rFonts w:ascii="Tahoma" w:hAnsi="Tahoma" w:cs="Tahoma"/>
          <w:color w:val="FF0000"/>
          <w:sz w:val="20"/>
          <w:szCs w:val="20"/>
        </w:rPr>
      </w:pP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iCs/>
          <w:sz w:val="20"/>
          <w:szCs w:val="20"/>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A35623">
        <w:rPr>
          <w:rFonts w:ascii="Tahoma" w:hAnsi="Tahoma" w:cs="Tahoma"/>
          <w:sz w:val="20"/>
          <w:szCs w:val="20"/>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lang w:val="sr-Cyrl-CS"/>
        </w:rPr>
        <w:tab/>
      </w:r>
      <w:r w:rsidRPr="00A35623">
        <w:rPr>
          <w:rFonts w:ascii="Tahoma" w:hAnsi="Tahoma" w:cs="Tahoma"/>
          <w:b/>
          <w:sz w:val="20"/>
          <w:szCs w:val="20"/>
        </w:rPr>
        <w:t>Доказ не може бити старији од два месеца пре отварања понуда.</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rsidR="00461D63" w:rsidRDefault="00461D63" w:rsidP="00A961BA">
      <w:pPr>
        <w:tabs>
          <w:tab w:val="clear" w:pos="1440"/>
          <w:tab w:val="left" w:pos="1080"/>
        </w:tabs>
        <w:rPr>
          <w:rFonts w:ascii="Tahoma" w:hAnsi="Tahoma" w:cs="Tahoma"/>
          <w:b/>
          <w:sz w:val="20"/>
          <w:szCs w:val="20"/>
        </w:rPr>
      </w:pPr>
    </w:p>
    <w:p w:rsidR="00430C6B" w:rsidRDefault="00461D63" w:rsidP="00461D63">
      <w:pPr>
        <w:tabs>
          <w:tab w:val="left" w:pos="1134"/>
        </w:tabs>
        <w:spacing w:line="100" w:lineRule="atLeast"/>
        <w:rPr>
          <w:rFonts w:ascii="Tahoma" w:hAnsi="Tahoma" w:cs="Tahoma"/>
          <w:b/>
          <w:iCs/>
          <w:sz w:val="20"/>
          <w:szCs w:val="20"/>
          <w:lang w:val="sr-Cyrl-CS"/>
        </w:rPr>
      </w:pPr>
      <w:r>
        <w:rPr>
          <w:rFonts w:ascii="Tahoma" w:hAnsi="Tahoma" w:cs="Tahoma"/>
          <w:b/>
          <w:iCs/>
          <w:sz w:val="20"/>
          <w:szCs w:val="20"/>
          <w:lang w:val="sr-Cyrl-CS"/>
        </w:rPr>
        <w:t>3.2.4.Услов из члана 75. став 1. тачка. 5) ЗЈН</w:t>
      </w:r>
    </w:p>
    <w:p w:rsidR="00461D63" w:rsidRDefault="00461D63" w:rsidP="00461D63">
      <w:pPr>
        <w:tabs>
          <w:tab w:val="left" w:pos="1134"/>
        </w:tabs>
        <w:spacing w:line="100" w:lineRule="atLeast"/>
        <w:rPr>
          <w:rFonts w:ascii="Tahoma" w:hAnsi="Tahoma" w:cs="Tahoma"/>
          <w:i/>
          <w:sz w:val="20"/>
          <w:szCs w:val="20"/>
          <w:lang w:val="sr-Cyrl-CS"/>
        </w:rPr>
      </w:pPr>
      <w:r>
        <w:rPr>
          <w:rFonts w:ascii="Tahoma" w:hAnsi="Tahoma" w:cs="Tahoma"/>
          <w:b/>
          <w:iCs/>
          <w:sz w:val="20"/>
          <w:szCs w:val="20"/>
          <w:lang w:val="sr-Cyrl-CS"/>
        </w:rPr>
        <w:t xml:space="preserve"> </w:t>
      </w:r>
    </w:p>
    <w:p w:rsidR="00430C6B" w:rsidRPr="003C25F5" w:rsidRDefault="000D6630" w:rsidP="003C25F5">
      <w:pPr>
        <w:rPr>
          <w:rFonts w:ascii="Tahoma" w:hAnsi="Tahoma" w:cs="Tahoma"/>
          <w:sz w:val="20"/>
          <w:szCs w:val="20"/>
          <w:lang w:val="sr-Cyrl-CS"/>
        </w:rPr>
      </w:pPr>
      <w:r>
        <w:rPr>
          <w:rFonts w:ascii="Tahoma" w:hAnsi="Tahoma" w:cs="Tahoma"/>
          <w:b/>
          <w:noProof/>
          <w:sz w:val="20"/>
          <w:lang w:val="sr-Cyrl-CS"/>
        </w:rPr>
        <w:t>Доказ</w:t>
      </w:r>
      <w:r w:rsidR="00430C6B" w:rsidRPr="000D6630">
        <w:rPr>
          <w:rFonts w:ascii="Tahoma" w:hAnsi="Tahoma" w:cs="Tahoma"/>
          <w:b/>
          <w:noProof/>
          <w:sz w:val="20"/>
          <w:lang w:val="sr-Cyrl-CS"/>
        </w:rPr>
        <w:t xml:space="preserve">: </w:t>
      </w:r>
      <w:r w:rsidR="003C25F5">
        <w:rPr>
          <w:rFonts w:ascii="Tahoma" w:hAnsi="Tahoma" w:cs="Tahoma"/>
          <w:iCs/>
          <w:noProof/>
          <w:sz w:val="20"/>
          <w:szCs w:val="20"/>
          <w:lang w:val="sr-Cyrl-CS"/>
        </w:rPr>
        <w:t xml:space="preserve">Важећа дозвола за обављање делатности која је предмет набавке издату од надлежног органа, </w:t>
      </w:r>
      <w:r>
        <w:rPr>
          <w:rFonts w:ascii="Tahoma" w:hAnsi="Tahoma" w:cs="Tahoma"/>
          <w:noProof/>
          <w:sz w:val="20"/>
          <w:lang w:val="sr-Cyrl-CS"/>
        </w:rPr>
        <w:t>коју</w:t>
      </w:r>
      <w:r w:rsidR="00430C6B" w:rsidRPr="000D6630">
        <w:rPr>
          <w:rFonts w:ascii="Tahoma" w:hAnsi="Tahoma" w:cs="Tahoma"/>
          <w:noProof/>
          <w:sz w:val="20"/>
          <w:lang w:val="sr-Cyrl-CS"/>
        </w:rPr>
        <w:t xml:space="preserve"> </w:t>
      </w:r>
      <w:r>
        <w:rPr>
          <w:rFonts w:ascii="Tahoma" w:hAnsi="Tahoma" w:cs="Tahoma"/>
          <w:noProof/>
          <w:sz w:val="20"/>
          <w:lang w:val="sr-Cyrl-CS"/>
        </w:rPr>
        <w:t>понуђач</w:t>
      </w:r>
      <w:r w:rsidR="00430C6B" w:rsidRPr="000D6630">
        <w:rPr>
          <w:rFonts w:ascii="Tahoma" w:hAnsi="Tahoma" w:cs="Tahoma"/>
          <w:noProof/>
          <w:sz w:val="20"/>
          <w:lang w:val="sr-Cyrl-CS"/>
        </w:rPr>
        <w:t xml:space="preserve"> </w:t>
      </w:r>
      <w:r>
        <w:rPr>
          <w:rFonts w:ascii="Tahoma" w:hAnsi="Tahoma" w:cs="Tahoma"/>
          <w:noProof/>
          <w:sz w:val="20"/>
          <w:lang w:val="sr-Cyrl-CS"/>
        </w:rPr>
        <w:t>доставља</w:t>
      </w:r>
      <w:r w:rsidR="00430C6B" w:rsidRPr="000D6630">
        <w:rPr>
          <w:rFonts w:ascii="Tahoma" w:hAnsi="Tahoma" w:cs="Tahoma"/>
          <w:noProof/>
          <w:sz w:val="20"/>
          <w:lang w:val="sr-Cyrl-CS"/>
        </w:rPr>
        <w:t xml:space="preserve"> </w:t>
      </w:r>
      <w:r>
        <w:rPr>
          <w:rFonts w:ascii="Tahoma" w:hAnsi="Tahoma" w:cs="Tahoma"/>
          <w:noProof/>
          <w:sz w:val="20"/>
          <w:lang w:val="sr-Cyrl-CS"/>
        </w:rPr>
        <w:t>у</w:t>
      </w:r>
      <w:r w:rsidR="00430C6B" w:rsidRPr="000D6630">
        <w:rPr>
          <w:rFonts w:ascii="Tahoma" w:hAnsi="Tahoma" w:cs="Tahoma"/>
          <w:noProof/>
          <w:sz w:val="20"/>
          <w:lang w:val="sr-Cyrl-CS"/>
        </w:rPr>
        <w:t xml:space="preserve"> </w:t>
      </w:r>
      <w:r>
        <w:rPr>
          <w:rFonts w:ascii="Tahoma" w:hAnsi="Tahoma" w:cs="Tahoma"/>
          <w:noProof/>
          <w:sz w:val="20"/>
          <w:lang w:val="sr-Cyrl-CS"/>
        </w:rPr>
        <w:t>виду</w:t>
      </w:r>
      <w:r w:rsidR="00430C6B" w:rsidRPr="000D6630">
        <w:rPr>
          <w:rFonts w:ascii="Tahoma" w:hAnsi="Tahoma" w:cs="Tahoma"/>
          <w:noProof/>
          <w:sz w:val="20"/>
          <w:lang w:val="sr-Cyrl-CS"/>
        </w:rPr>
        <w:t xml:space="preserve"> </w:t>
      </w:r>
      <w:r>
        <w:rPr>
          <w:rFonts w:ascii="Tahoma" w:hAnsi="Tahoma" w:cs="Tahoma"/>
          <w:noProof/>
          <w:sz w:val="20"/>
          <w:lang w:val="sr-Cyrl-CS"/>
        </w:rPr>
        <w:t>неоверене</w:t>
      </w:r>
      <w:r w:rsidR="00430C6B" w:rsidRPr="000D6630">
        <w:rPr>
          <w:rFonts w:ascii="Tahoma" w:hAnsi="Tahoma" w:cs="Tahoma"/>
          <w:noProof/>
          <w:sz w:val="20"/>
          <w:lang w:val="sr-Cyrl-CS"/>
        </w:rPr>
        <w:t xml:space="preserve"> </w:t>
      </w:r>
      <w:r>
        <w:rPr>
          <w:rFonts w:ascii="Tahoma" w:hAnsi="Tahoma" w:cs="Tahoma"/>
          <w:noProof/>
          <w:sz w:val="20"/>
          <w:lang w:val="sr-Cyrl-CS"/>
        </w:rPr>
        <w:t>копије</w:t>
      </w:r>
      <w:r w:rsidR="00430C6B" w:rsidRPr="000D6630">
        <w:rPr>
          <w:rFonts w:ascii="Tahoma" w:hAnsi="Tahoma" w:cs="Tahoma"/>
          <w:noProof/>
          <w:sz w:val="20"/>
          <w:lang w:val="sr-Cyrl-CS"/>
        </w:rPr>
        <w:t xml:space="preserve">. </w:t>
      </w:r>
    </w:p>
    <w:p w:rsidR="00430C6B" w:rsidRPr="000D6630" w:rsidRDefault="000D6630" w:rsidP="000D6630">
      <w:pPr>
        <w:tabs>
          <w:tab w:val="num" w:pos="426"/>
        </w:tabs>
        <w:spacing w:line="100" w:lineRule="atLeast"/>
        <w:rPr>
          <w:rFonts w:ascii="Tahoma" w:hAnsi="Tahoma" w:cs="Tahoma"/>
          <w:b/>
          <w:bCs/>
          <w:sz w:val="20"/>
          <w:lang w:val="sr-Cyrl-CS"/>
        </w:rPr>
      </w:pPr>
      <w:r>
        <w:rPr>
          <w:rFonts w:ascii="Tahoma" w:hAnsi="Tahoma" w:cs="Tahoma"/>
          <w:b/>
          <w:noProof/>
          <w:sz w:val="20"/>
          <w:lang w:val="sr-Cyrl-CS"/>
        </w:rPr>
        <w:t>Дозвола</w:t>
      </w:r>
      <w:r w:rsidR="00430C6B" w:rsidRPr="000D6630">
        <w:rPr>
          <w:rFonts w:ascii="Tahoma" w:hAnsi="Tahoma" w:cs="Tahoma"/>
          <w:b/>
          <w:noProof/>
          <w:sz w:val="20"/>
          <w:lang w:val="sr-Cyrl-CS"/>
        </w:rPr>
        <w:t xml:space="preserve"> </w:t>
      </w:r>
      <w:r>
        <w:rPr>
          <w:rFonts w:ascii="Tahoma" w:hAnsi="Tahoma" w:cs="Tahoma"/>
          <w:b/>
          <w:noProof/>
          <w:sz w:val="20"/>
          <w:lang w:val="sr-Cyrl-CS"/>
        </w:rPr>
        <w:t>мора</w:t>
      </w:r>
      <w:r w:rsidR="00430C6B" w:rsidRPr="000D6630">
        <w:rPr>
          <w:rFonts w:ascii="Tahoma" w:hAnsi="Tahoma" w:cs="Tahoma"/>
          <w:b/>
          <w:noProof/>
          <w:sz w:val="20"/>
          <w:lang w:val="sr-Cyrl-CS"/>
        </w:rPr>
        <w:t xml:space="preserve"> </w:t>
      </w:r>
      <w:r>
        <w:rPr>
          <w:rFonts w:ascii="Tahoma" w:hAnsi="Tahoma" w:cs="Tahoma"/>
          <w:b/>
          <w:noProof/>
          <w:sz w:val="20"/>
          <w:lang w:val="sr-Cyrl-CS"/>
        </w:rPr>
        <w:t>бити</w:t>
      </w:r>
      <w:r w:rsidR="00430C6B" w:rsidRPr="000D6630">
        <w:rPr>
          <w:rFonts w:ascii="Tahoma" w:hAnsi="Tahoma" w:cs="Tahoma"/>
          <w:b/>
          <w:noProof/>
          <w:sz w:val="20"/>
          <w:lang w:val="sr-Cyrl-CS"/>
        </w:rPr>
        <w:t xml:space="preserve"> </w:t>
      </w:r>
      <w:r>
        <w:rPr>
          <w:rFonts w:ascii="Tahoma" w:hAnsi="Tahoma" w:cs="Tahoma"/>
          <w:b/>
          <w:noProof/>
          <w:sz w:val="20"/>
          <w:lang w:val="sr-Cyrl-CS"/>
        </w:rPr>
        <w:t>важећа</w:t>
      </w:r>
      <w:r w:rsidR="0059578F" w:rsidRPr="000D6630">
        <w:rPr>
          <w:rFonts w:ascii="Tahoma" w:hAnsi="Tahoma" w:cs="Tahoma"/>
          <w:b/>
          <w:noProof/>
          <w:sz w:val="20"/>
          <w:lang w:val="sr-Cyrl-CS"/>
        </w:rPr>
        <w:t xml:space="preserve"> </w:t>
      </w:r>
      <w:r>
        <w:rPr>
          <w:rFonts w:ascii="Tahoma" w:hAnsi="Tahoma" w:cs="Tahoma"/>
          <w:b/>
          <w:noProof/>
          <w:sz w:val="20"/>
          <w:lang w:val="sr-Cyrl-CS"/>
        </w:rPr>
        <w:t>у</w:t>
      </w:r>
      <w:r w:rsidR="0059578F" w:rsidRPr="000D6630">
        <w:rPr>
          <w:rFonts w:ascii="Tahoma" w:hAnsi="Tahoma" w:cs="Tahoma"/>
          <w:b/>
          <w:noProof/>
          <w:sz w:val="20"/>
          <w:lang w:val="sr-Cyrl-CS"/>
        </w:rPr>
        <w:t xml:space="preserve"> </w:t>
      </w:r>
      <w:r>
        <w:rPr>
          <w:rFonts w:ascii="Tahoma" w:hAnsi="Tahoma" w:cs="Tahoma"/>
          <w:b/>
          <w:noProof/>
          <w:sz w:val="20"/>
          <w:lang w:val="sr-Cyrl-CS"/>
        </w:rPr>
        <w:t>време</w:t>
      </w:r>
      <w:r w:rsidR="0059578F" w:rsidRPr="000D6630">
        <w:rPr>
          <w:rFonts w:ascii="Tahoma" w:hAnsi="Tahoma" w:cs="Tahoma"/>
          <w:b/>
          <w:noProof/>
          <w:sz w:val="20"/>
          <w:lang w:val="sr-Cyrl-CS"/>
        </w:rPr>
        <w:t xml:space="preserve"> </w:t>
      </w:r>
      <w:r>
        <w:rPr>
          <w:rFonts w:ascii="Tahoma" w:hAnsi="Tahoma" w:cs="Tahoma"/>
          <w:b/>
          <w:noProof/>
          <w:sz w:val="20"/>
          <w:lang w:val="sr-Cyrl-CS"/>
        </w:rPr>
        <w:t>подношења</w:t>
      </w:r>
      <w:r w:rsidR="0059578F" w:rsidRPr="000D6630">
        <w:rPr>
          <w:rFonts w:ascii="Tahoma" w:hAnsi="Tahoma" w:cs="Tahoma"/>
          <w:b/>
          <w:noProof/>
          <w:sz w:val="20"/>
          <w:lang w:val="sr-Cyrl-CS"/>
        </w:rPr>
        <w:t xml:space="preserve"> </w:t>
      </w:r>
      <w:r>
        <w:rPr>
          <w:rFonts w:ascii="Tahoma" w:hAnsi="Tahoma" w:cs="Tahoma"/>
          <w:b/>
          <w:noProof/>
          <w:sz w:val="20"/>
          <w:lang w:val="sr-Cyrl-CS"/>
        </w:rPr>
        <w:t>понуде</w:t>
      </w:r>
      <w:r w:rsidR="0059578F" w:rsidRPr="000D6630">
        <w:rPr>
          <w:rFonts w:ascii="Tahoma" w:hAnsi="Tahoma" w:cs="Tahoma"/>
          <w:b/>
          <w:noProof/>
          <w:sz w:val="20"/>
          <w:lang w:val="sr-Cyrl-CS"/>
        </w:rPr>
        <w:t xml:space="preserve"> </w:t>
      </w:r>
      <w:r>
        <w:rPr>
          <w:rFonts w:ascii="Tahoma" w:hAnsi="Tahoma" w:cs="Tahoma"/>
          <w:b/>
          <w:noProof/>
          <w:sz w:val="20"/>
          <w:lang w:val="sr-Cyrl-CS"/>
        </w:rPr>
        <w:t>као</w:t>
      </w:r>
      <w:r w:rsidR="0059578F" w:rsidRPr="000D6630">
        <w:rPr>
          <w:rFonts w:ascii="Tahoma" w:hAnsi="Tahoma" w:cs="Tahoma"/>
          <w:b/>
          <w:noProof/>
          <w:sz w:val="20"/>
          <w:lang w:val="sr-Cyrl-CS"/>
        </w:rPr>
        <w:t xml:space="preserve"> </w:t>
      </w:r>
      <w:r>
        <w:rPr>
          <w:rFonts w:ascii="Tahoma" w:hAnsi="Tahoma" w:cs="Tahoma"/>
          <w:b/>
          <w:noProof/>
          <w:sz w:val="20"/>
          <w:lang w:val="sr-Cyrl-CS"/>
        </w:rPr>
        <w:t>и</w:t>
      </w:r>
      <w:r w:rsidR="0059578F" w:rsidRPr="000D6630">
        <w:rPr>
          <w:rFonts w:ascii="Tahoma" w:hAnsi="Tahoma" w:cs="Tahoma"/>
          <w:b/>
          <w:noProof/>
          <w:sz w:val="20"/>
          <w:lang w:val="sr-Cyrl-CS"/>
        </w:rPr>
        <w:t xml:space="preserve"> 30 </w:t>
      </w:r>
      <w:r>
        <w:rPr>
          <w:rFonts w:ascii="Tahoma" w:hAnsi="Tahoma" w:cs="Tahoma"/>
          <w:b/>
          <w:noProof/>
          <w:sz w:val="20"/>
          <w:lang w:val="sr-Cyrl-CS"/>
        </w:rPr>
        <w:t>дана</w:t>
      </w:r>
      <w:r w:rsidR="0059578F" w:rsidRPr="000D6630">
        <w:rPr>
          <w:rFonts w:ascii="Tahoma" w:hAnsi="Tahoma" w:cs="Tahoma"/>
          <w:b/>
          <w:noProof/>
          <w:sz w:val="20"/>
          <w:lang w:val="sr-Cyrl-CS"/>
        </w:rPr>
        <w:t xml:space="preserve"> </w:t>
      </w:r>
      <w:r>
        <w:rPr>
          <w:rFonts w:ascii="Tahoma" w:hAnsi="Tahoma" w:cs="Tahoma"/>
          <w:b/>
          <w:noProof/>
          <w:sz w:val="20"/>
          <w:lang w:val="sr-Cyrl-CS"/>
        </w:rPr>
        <w:t>по</w:t>
      </w:r>
      <w:r w:rsidR="0059578F" w:rsidRPr="000D6630">
        <w:rPr>
          <w:rFonts w:ascii="Tahoma" w:hAnsi="Tahoma" w:cs="Tahoma"/>
          <w:b/>
          <w:noProof/>
          <w:sz w:val="20"/>
          <w:lang w:val="sr-Cyrl-CS"/>
        </w:rPr>
        <w:t xml:space="preserve"> </w:t>
      </w:r>
      <w:r>
        <w:rPr>
          <w:rFonts w:ascii="Tahoma" w:hAnsi="Tahoma" w:cs="Tahoma"/>
          <w:b/>
          <w:noProof/>
          <w:sz w:val="20"/>
          <w:lang w:val="sr-Cyrl-CS"/>
        </w:rPr>
        <w:t>истеку</w:t>
      </w:r>
      <w:r w:rsidR="0059578F" w:rsidRPr="000D6630">
        <w:rPr>
          <w:rFonts w:ascii="Tahoma" w:hAnsi="Tahoma" w:cs="Tahoma"/>
          <w:b/>
          <w:noProof/>
          <w:sz w:val="20"/>
          <w:lang w:val="sr-Cyrl-CS"/>
        </w:rPr>
        <w:t xml:space="preserve"> </w:t>
      </w:r>
      <w:r>
        <w:rPr>
          <w:rFonts w:ascii="Tahoma" w:hAnsi="Tahoma" w:cs="Tahoma"/>
          <w:b/>
          <w:noProof/>
          <w:sz w:val="20"/>
          <w:lang w:val="sr-Cyrl-CS"/>
        </w:rPr>
        <w:t>времена</w:t>
      </w:r>
      <w:r w:rsidR="0059578F" w:rsidRPr="000D6630">
        <w:rPr>
          <w:rFonts w:ascii="Tahoma" w:hAnsi="Tahoma" w:cs="Tahoma"/>
          <w:b/>
          <w:noProof/>
          <w:sz w:val="20"/>
          <w:lang w:val="sr-Cyrl-CS"/>
        </w:rPr>
        <w:t xml:space="preserve"> </w:t>
      </w:r>
      <w:r>
        <w:rPr>
          <w:rFonts w:ascii="Tahoma" w:hAnsi="Tahoma" w:cs="Tahoma"/>
          <w:b/>
          <w:noProof/>
          <w:sz w:val="20"/>
          <w:lang w:val="sr-Cyrl-CS"/>
        </w:rPr>
        <w:t>предвиђеног</w:t>
      </w:r>
      <w:r w:rsidR="0059578F" w:rsidRPr="000D6630">
        <w:rPr>
          <w:rFonts w:ascii="Tahoma" w:hAnsi="Tahoma" w:cs="Tahoma"/>
          <w:b/>
          <w:noProof/>
          <w:sz w:val="20"/>
          <w:lang w:val="sr-Cyrl-CS"/>
        </w:rPr>
        <w:t xml:space="preserve"> </w:t>
      </w:r>
      <w:r>
        <w:rPr>
          <w:rFonts w:ascii="Tahoma" w:hAnsi="Tahoma" w:cs="Tahoma"/>
          <w:b/>
          <w:noProof/>
          <w:sz w:val="20"/>
          <w:lang w:val="sr-Cyrl-CS"/>
        </w:rPr>
        <w:t>за</w:t>
      </w:r>
      <w:r w:rsidR="0059578F" w:rsidRPr="000D6630">
        <w:rPr>
          <w:rFonts w:ascii="Tahoma" w:hAnsi="Tahoma" w:cs="Tahoma"/>
          <w:b/>
          <w:noProof/>
          <w:sz w:val="20"/>
          <w:lang w:val="sr-Cyrl-CS"/>
        </w:rPr>
        <w:t xml:space="preserve"> </w:t>
      </w:r>
      <w:r>
        <w:rPr>
          <w:rFonts w:ascii="Tahoma" w:hAnsi="Tahoma" w:cs="Tahoma"/>
          <w:b/>
          <w:noProof/>
          <w:sz w:val="20"/>
          <w:lang w:val="sr-Cyrl-CS"/>
        </w:rPr>
        <w:t>извршење</w:t>
      </w:r>
      <w:r w:rsidR="0059578F" w:rsidRPr="000D6630">
        <w:rPr>
          <w:rFonts w:ascii="Tahoma" w:hAnsi="Tahoma" w:cs="Tahoma"/>
          <w:b/>
          <w:noProof/>
          <w:sz w:val="20"/>
          <w:lang w:val="sr-Cyrl-CS"/>
        </w:rPr>
        <w:t xml:space="preserve"> </w:t>
      </w:r>
      <w:r>
        <w:rPr>
          <w:rFonts w:ascii="Tahoma" w:hAnsi="Tahoma" w:cs="Tahoma"/>
          <w:b/>
          <w:noProof/>
          <w:sz w:val="20"/>
          <w:lang w:val="sr-Cyrl-CS"/>
        </w:rPr>
        <w:t>услуге</w:t>
      </w:r>
    </w:p>
    <w:p w:rsidR="00461D63" w:rsidRDefault="00461D63" w:rsidP="00461D63">
      <w:pPr>
        <w:rPr>
          <w:rFonts w:ascii="Tahoma" w:hAnsi="Tahoma" w:cs="Tahoma"/>
          <w:b/>
          <w:iCs/>
          <w:sz w:val="20"/>
          <w:szCs w:val="20"/>
        </w:rPr>
      </w:pPr>
      <w:r>
        <w:t xml:space="preserve"> </w:t>
      </w:r>
      <w:r>
        <w:rPr>
          <w:i/>
          <w:iCs/>
        </w:rPr>
        <w:t xml:space="preserve"> </w:t>
      </w:r>
    </w:p>
    <w:p w:rsidR="00A961BA" w:rsidRPr="000D6630" w:rsidRDefault="00A961BA" w:rsidP="000D6630">
      <w:pPr>
        <w:tabs>
          <w:tab w:val="left" w:pos="720"/>
        </w:tabs>
        <w:spacing w:line="100" w:lineRule="atLeast"/>
        <w:ind w:left="284"/>
        <w:rPr>
          <w:rFonts w:ascii="Tahoma" w:hAnsi="Tahoma" w:cs="Tahoma"/>
          <w:sz w:val="20"/>
          <w:szCs w:val="20"/>
          <w:lang w:val="ru-RU"/>
        </w:rPr>
      </w:pPr>
    </w:p>
    <w:p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Pr="00A35623">
        <w:rPr>
          <w:rFonts w:ascii="Tahoma" w:hAnsi="Tahoma" w:cs="Tahoma"/>
          <w:iCs/>
          <w:sz w:val="20"/>
          <w:szCs w:val="20"/>
        </w:rPr>
        <w:t>Потписан о оверен образац изјаве.</w:t>
      </w:r>
      <w:r w:rsidR="000D6630">
        <w:rPr>
          <w:rFonts w:ascii="Tahoma" w:hAnsi="Tahoma" w:cs="Tahoma"/>
          <w:iCs/>
          <w:sz w:val="20"/>
          <w:szCs w:val="20"/>
          <w:lang w:val="sr-Cyrl-RS"/>
        </w:rPr>
        <w:t xml:space="preserve"> </w:t>
      </w:r>
      <w:r w:rsidRPr="00A35623">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A35623" w:rsidRDefault="00A961BA" w:rsidP="00A961BA">
      <w:pPr>
        <w:tabs>
          <w:tab w:val="clear" w:pos="1440"/>
          <w:tab w:val="left" w:pos="1080"/>
        </w:tabs>
        <w:ind w:left="360" w:firstLine="720"/>
        <w:rPr>
          <w:rFonts w:ascii="Tahoma" w:hAnsi="Tahoma" w:cs="Tahoma"/>
          <w:bCs/>
          <w:iCs/>
          <w:sz w:val="20"/>
          <w:szCs w:val="20"/>
        </w:rPr>
      </w:pPr>
    </w:p>
    <w:p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3"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3"/>
    </w:p>
    <w:p w:rsidR="00A961BA" w:rsidRPr="00A35623" w:rsidRDefault="00A961BA" w:rsidP="00A961BA">
      <w:pPr>
        <w:tabs>
          <w:tab w:val="clear" w:pos="1440"/>
          <w:tab w:val="left" w:pos="0"/>
        </w:tabs>
        <w:outlineLvl w:val="0"/>
        <w:rPr>
          <w:rFonts w:ascii="Tahoma" w:hAnsi="Tahoma" w:cs="Tahoma"/>
          <w:b/>
          <w:sz w:val="20"/>
          <w:szCs w:val="20"/>
          <w:lang w:val="sr-Cyrl-CS"/>
        </w:rPr>
      </w:pPr>
    </w:p>
    <w:p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Default="00A961BA" w:rsidP="00E558EF">
      <w:pPr>
        <w:tabs>
          <w:tab w:val="clear" w:pos="1440"/>
          <w:tab w:val="left" w:pos="0"/>
        </w:tabs>
        <w:rPr>
          <w:rFonts w:ascii="Tahoma" w:hAnsi="Tahoma" w:cs="Tahoma"/>
          <w:b/>
          <w:iCs/>
          <w:sz w:val="20"/>
          <w:szCs w:val="20"/>
          <w:lang w:val="sr-Cyrl-RS"/>
        </w:rPr>
      </w:pPr>
      <w:r w:rsidRPr="00A35623">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0D6630" w:rsidRPr="000D6630" w:rsidRDefault="000D6630" w:rsidP="00E558EF">
      <w:pPr>
        <w:tabs>
          <w:tab w:val="clear" w:pos="1440"/>
          <w:tab w:val="left" w:pos="0"/>
        </w:tabs>
        <w:rPr>
          <w:rFonts w:ascii="Tahoma" w:hAnsi="Tahoma" w:cs="Tahoma"/>
          <w:b/>
          <w:iCs/>
          <w:sz w:val="20"/>
          <w:szCs w:val="20"/>
          <w:lang w:val="sr-Cyrl-RS"/>
        </w:rPr>
      </w:pPr>
    </w:p>
    <w:p w:rsidR="00A961BA" w:rsidRPr="00A35623" w:rsidRDefault="00A961BA" w:rsidP="00A961BA">
      <w:pPr>
        <w:keepNext/>
        <w:spacing w:before="240" w:after="60"/>
        <w:jc w:val="center"/>
        <w:outlineLvl w:val="0"/>
        <w:rPr>
          <w:rFonts w:ascii="Tahoma" w:hAnsi="Tahoma" w:cs="Tahoma"/>
          <w:b/>
          <w:bCs/>
          <w:kern w:val="32"/>
          <w:sz w:val="20"/>
          <w:szCs w:val="20"/>
        </w:rPr>
      </w:pPr>
      <w:bookmarkStart w:id="24" w:name="_Toc404159465"/>
      <w:bookmarkStart w:id="25"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4"/>
      <w:bookmarkEnd w:id="25"/>
    </w:p>
    <w:p w:rsidR="00A961BA" w:rsidRPr="00A961BA" w:rsidRDefault="00A961BA" w:rsidP="00A961BA">
      <w:pPr>
        <w:jc w:val="center"/>
        <w:outlineLvl w:val="0"/>
        <w:rPr>
          <w:sz w:val="22"/>
          <w:szCs w:val="22"/>
          <w:lang w:val="sr-Cyrl-CS"/>
        </w:rPr>
      </w:pPr>
    </w:p>
    <w:p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3C25F5" w:rsidRDefault="00A961BA" w:rsidP="003C25F5">
      <w:pPr>
        <w:tabs>
          <w:tab w:val="clear" w:pos="1440"/>
          <w:tab w:val="left" w:pos="993"/>
        </w:tabs>
        <w:rPr>
          <w:rFonts w:ascii="Tahoma" w:hAnsi="Tahoma" w:cs="Tahoma"/>
          <w:b/>
          <w:bCs/>
          <w:iCs/>
          <w:sz w:val="20"/>
          <w:szCs w:val="20"/>
          <w:lang w:val="sr-Cyrl-RS"/>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rsidR="004F3135" w:rsidRPr="003C25F5" w:rsidRDefault="00A961BA" w:rsidP="003C25F5">
      <w:pPr>
        <w:rPr>
          <w:rFonts w:ascii="Tahoma" w:hAnsi="Tahoma" w:cs="Tahoma"/>
          <w:sz w:val="20"/>
          <w:szCs w:val="20"/>
          <w:lang w:val="sr-Cyrl-CS"/>
        </w:rPr>
      </w:pPr>
      <w:r w:rsidRPr="00A35623">
        <w:rPr>
          <w:rFonts w:ascii="Tahoma" w:hAnsi="Tahoma" w:cs="Tahoma"/>
          <w:b/>
          <w:sz w:val="20"/>
          <w:szCs w:val="20"/>
          <w:lang w:val="sr-Cyrl-CS"/>
        </w:rPr>
        <w:t xml:space="preserve"> - </w:t>
      </w:r>
      <w:r w:rsidRPr="00A35623">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w:t>
      </w:r>
      <w:r w:rsidR="003C25F5">
        <w:rPr>
          <w:rFonts w:ascii="Tahoma" w:hAnsi="Tahoma" w:cs="Tahoma"/>
          <w:sz w:val="20"/>
          <w:szCs w:val="20"/>
          <w:lang w:val="sr-Cyrl-CS"/>
        </w:rPr>
        <w:t xml:space="preserve"> дуже од 30 дана непрекидно</w:t>
      </w:r>
      <w:r w:rsidRPr="00A35623">
        <w:rPr>
          <w:rFonts w:ascii="Tahoma" w:hAnsi="Tahoma" w:cs="Tahoma"/>
          <w:sz w:val="20"/>
          <w:szCs w:val="20"/>
          <w:lang w:val="sr-Cyrl-CS"/>
        </w:rPr>
        <w:t xml:space="preserve">. </w:t>
      </w:r>
    </w:p>
    <w:p w:rsidR="00461D63" w:rsidRDefault="00461D63" w:rsidP="00A961BA">
      <w:pPr>
        <w:autoSpaceDE w:val="0"/>
        <w:autoSpaceDN w:val="0"/>
        <w:adjustRightInd w:val="0"/>
        <w:contextualSpacing/>
        <w:rPr>
          <w:rFonts w:ascii="Tahoma" w:eastAsia="Calibri" w:hAnsi="Tahoma" w:cs="Tahoma"/>
          <w:bCs/>
          <w:sz w:val="20"/>
          <w:szCs w:val="20"/>
          <w:lang w:eastAsia="en-US"/>
        </w:rPr>
      </w:pPr>
    </w:p>
    <w:p w:rsidR="00461D63" w:rsidRPr="00461D63" w:rsidRDefault="00461D63" w:rsidP="00A961BA">
      <w:pPr>
        <w:autoSpaceDE w:val="0"/>
        <w:autoSpaceDN w:val="0"/>
        <w:adjustRightInd w:val="0"/>
        <w:contextualSpacing/>
        <w:rPr>
          <w:rFonts w:ascii="Tahoma" w:eastAsia="Calibri" w:hAnsi="Tahoma" w:cs="Tahoma"/>
          <w:bCs/>
          <w:sz w:val="20"/>
          <w:szCs w:val="20"/>
          <w:lang w:eastAsia="en-U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6" w:name="_Toc404159472"/>
      <w:bookmarkStart w:id="27"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6"/>
      <w:bookmarkEnd w:id="27"/>
    </w:p>
    <w:p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outlineLvl w:val="0"/>
        <w:rPr>
          <w:rFonts w:ascii="Tahoma" w:hAnsi="Tahoma" w:cs="Tahoma"/>
          <w:sz w:val="20"/>
          <w:szCs w:val="20"/>
        </w:rPr>
      </w:pPr>
    </w:p>
    <w:p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rsidR="00A961BA" w:rsidRPr="00A35623" w:rsidRDefault="00A961BA" w:rsidP="00A961BA">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r w:rsidRPr="00A35623">
        <w:rPr>
          <w:rFonts w:ascii="Tahoma" w:hAnsi="Tahoma" w:cs="Tahoma"/>
          <w:sz w:val="20"/>
          <w:szCs w:val="20"/>
          <w:u w:val="single"/>
          <w:lang w:val="sr-Cyrl-CS"/>
        </w:rPr>
        <w:t>за правно лице</w:t>
      </w:r>
      <w:r w:rsidRPr="00A35623">
        <w:rPr>
          <w:rFonts w:ascii="Tahoma" w:hAnsi="Tahoma" w:cs="Tahoma"/>
          <w:sz w:val="20"/>
          <w:szCs w:val="20"/>
          <w:lang w:val="sr-Cyrl-CS"/>
        </w:rPr>
        <w:t xml:space="preserve">: </w:t>
      </w:r>
    </w:p>
    <w:p w:rsidR="00A961BA" w:rsidRPr="00A35623" w:rsidRDefault="003C25F5" w:rsidP="00A961BA">
      <w:pPr>
        <w:tabs>
          <w:tab w:val="clear" w:pos="1440"/>
        </w:tabs>
        <w:ind w:right="26"/>
        <w:rPr>
          <w:rFonts w:ascii="Tahoma" w:hAnsi="Tahoma" w:cs="Tahoma"/>
          <w:sz w:val="20"/>
          <w:szCs w:val="20"/>
          <w:lang w:val="sr-Cyrl-CS"/>
        </w:rPr>
      </w:pPr>
      <w:r>
        <w:rPr>
          <w:rFonts w:ascii="Tahoma" w:hAnsi="Tahoma" w:cs="Tahoma"/>
          <w:sz w:val="20"/>
          <w:szCs w:val="20"/>
          <w:lang w:val="sr-Cyrl-CS"/>
        </w:rPr>
        <w:t>1</w:t>
      </w:r>
      <w:r w:rsidR="00A961BA" w:rsidRPr="00A35623">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961BA" w:rsidRPr="00A35623" w:rsidRDefault="00A961BA" w:rsidP="00A961BA">
      <w:pPr>
        <w:tabs>
          <w:tab w:val="clear" w:pos="1440"/>
        </w:tabs>
        <w:ind w:left="720" w:right="26" w:firstLine="270"/>
        <w:rPr>
          <w:rFonts w:ascii="Tahoma" w:hAnsi="Tahoma" w:cs="Tahoma"/>
          <w:sz w:val="20"/>
          <w:szCs w:val="20"/>
          <w:lang w:val="sr-Cyrl-CS"/>
        </w:rPr>
      </w:pPr>
    </w:p>
    <w:p w:rsidR="00A961BA" w:rsidRPr="00A35623" w:rsidRDefault="00A961BA" w:rsidP="00A961BA">
      <w:pPr>
        <w:tabs>
          <w:tab w:val="clear" w:pos="1440"/>
        </w:tabs>
        <w:ind w:right="26"/>
        <w:rPr>
          <w:rFonts w:ascii="Tahoma" w:hAnsi="Tahoma" w:cs="Tahoma"/>
          <w:sz w:val="20"/>
          <w:szCs w:val="20"/>
          <w:lang w:val="sr-Cyrl-CS"/>
        </w:rPr>
      </w:pPr>
      <w:r w:rsidRPr="00A35623">
        <w:rPr>
          <w:rFonts w:ascii="Tahoma" w:hAnsi="Tahoma" w:cs="Tahoma"/>
          <w:b/>
          <w:sz w:val="20"/>
          <w:szCs w:val="20"/>
          <w:lang w:val="sr-Cyrl-CS"/>
        </w:rPr>
        <w:t>Доказ</w:t>
      </w:r>
      <w:r w:rsidRPr="00A35623">
        <w:rPr>
          <w:rFonts w:ascii="Tahoma" w:hAnsi="Tahoma" w:cs="Tahoma"/>
          <w:sz w:val="20"/>
          <w:szCs w:val="20"/>
          <w:lang w:val="sr-Cyrl-CS"/>
        </w:rPr>
        <w:t xml:space="preserve">: </w:t>
      </w:r>
      <w:r w:rsidRPr="00A35623">
        <w:rPr>
          <w:rFonts w:ascii="Tahoma" w:hAnsi="Tahoma" w:cs="Tahoma"/>
          <w:sz w:val="20"/>
          <w:szCs w:val="20"/>
          <w:u w:val="single"/>
          <w:lang w:val="sr-Cyrl-CS"/>
        </w:rPr>
        <w:t xml:space="preserve">за предузетника </w:t>
      </w:r>
      <w:r w:rsidRPr="00A35623">
        <w:rPr>
          <w:rFonts w:ascii="Tahoma" w:hAnsi="Tahoma" w:cs="Tahoma"/>
          <w:sz w:val="20"/>
          <w:szCs w:val="20"/>
          <w:lang w:val="sr-Cyrl-CS"/>
        </w:rPr>
        <w:t xml:space="preserve">који је </w:t>
      </w:r>
      <w:r w:rsidRPr="00A35623">
        <w:rPr>
          <w:rFonts w:ascii="Tahoma" w:hAnsi="Tahoma" w:cs="Tahoma"/>
          <w:sz w:val="20"/>
          <w:szCs w:val="20"/>
        </w:rPr>
        <w:t>ПДВ обвезник, односно предузетник који води пословне књиге по систему простог/двојног књиговодства:</w:t>
      </w:r>
    </w:p>
    <w:p w:rsidR="00A961BA" w:rsidRPr="00A35623" w:rsidRDefault="003C25F5" w:rsidP="00A961BA">
      <w:pPr>
        <w:tabs>
          <w:tab w:val="clear" w:pos="1440"/>
        </w:tabs>
        <w:ind w:right="26"/>
        <w:rPr>
          <w:rFonts w:ascii="Tahoma" w:hAnsi="Tahoma" w:cs="Tahoma"/>
          <w:sz w:val="20"/>
          <w:szCs w:val="20"/>
          <w:lang w:val="sr-Cyrl-CS"/>
        </w:rPr>
      </w:pPr>
      <w:r>
        <w:rPr>
          <w:rFonts w:ascii="Tahoma" w:hAnsi="Tahoma" w:cs="Tahoma"/>
          <w:sz w:val="20"/>
          <w:szCs w:val="20"/>
          <w:lang w:val="sr-Cyrl-CS"/>
        </w:rPr>
        <w:t>1</w:t>
      </w:r>
      <w:r w:rsidR="00A961BA" w:rsidRPr="00A35623">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961BA" w:rsidRPr="00A35623" w:rsidRDefault="00A961BA" w:rsidP="00A961BA">
      <w:pPr>
        <w:rPr>
          <w:rFonts w:ascii="Tahoma" w:hAnsi="Tahoma" w:cs="Tahoma"/>
          <w:sz w:val="20"/>
          <w:szCs w:val="20"/>
          <w:lang w:val="sr-Cyrl-CS"/>
        </w:rPr>
      </w:pPr>
    </w:p>
    <w:p w:rsidR="00A961BA" w:rsidRPr="00A35623" w:rsidRDefault="00A961BA" w:rsidP="00A961BA">
      <w:pPr>
        <w:rPr>
          <w:rFonts w:ascii="Tahoma" w:hAnsi="Tahoma" w:cs="Tahoma"/>
          <w:sz w:val="20"/>
          <w:szCs w:val="20"/>
          <w:lang w:val="sr-Cyrl-CS"/>
        </w:rPr>
      </w:pPr>
    </w:p>
    <w:p w:rsidR="00A961BA" w:rsidRPr="00A35623" w:rsidRDefault="00A961BA" w:rsidP="00A961BA">
      <w:pPr>
        <w:jc w:val="center"/>
        <w:rPr>
          <w:rFonts w:ascii="Tahoma" w:hAnsi="Tahoma" w:cs="Tahoma"/>
          <w:sz w:val="20"/>
          <w:szCs w:val="20"/>
          <w:lang w:val="sr-Cyrl-CS"/>
        </w:rPr>
      </w:pPr>
      <w:r w:rsidRPr="00A35623">
        <w:rPr>
          <w:rFonts w:ascii="Tahoma" w:hAnsi="Tahoma" w:cs="Tahoma"/>
          <w:sz w:val="20"/>
          <w:szCs w:val="20"/>
          <w:lang w:val="sr-Cyrl-CS"/>
        </w:rPr>
        <w:t>Посебне напомене:</w:t>
      </w:r>
    </w:p>
    <w:p w:rsidR="00A961BA" w:rsidRPr="00A35623" w:rsidRDefault="00A961BA" w:rsidP="00A961BA">
      <w:pPr>
        <w:rPr>
          <w:rFonts w:ascii="Tahoma" w:hAnsi="Tahoma" w:cs="Tahoma"/>
          <w:sz w:val="20"/>
          <w:szCs w:val="20"/>
          <w:lang w:val="sr-Cyrl-CS"/>
        </w:rPr>
      </w:pPr>
      <w:r w:rsidRPr="00A35623">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961BA" w:rsidRPr="00A35623" w:rsidRDefault="00A961BA" w:rsidP="00A961BA">
      <w:pPr>
        <w:rPr>
          <w:rFonts w:ascii="Tahoma" w:hAnsi="Tahoma" w:cs="Tahoma"/>
          <w:sz w:val="20"/>
          <w:szCs w:val="20"/>
          <w:lang w:val="sr-Cyrl-CS"/>
        </w:rPr>
      </w:pPr>
    </w:p>
    <w:p w:rsidR="00A961BA" w:rsidRPr="00A35623" w:rsidRDefault="00A961BA" w:rsidP="00A961BA">
      <w:pPr>
        <w:spacing w:after="120"/>
        <w:rPr>
          <w:rFonts w:ascii="Tahoma" w:hAnsi="Tahoma" w:cs="Tahoma"/>
          <w:sz w:val="20"/>
          <w:szCs w:val="20"/>
        </w:rPr>
      </w:pPr>
      <w:r w:rsidRPr="00A35623">
        <w:rPr>
          <w:rFonts w:ascii="Tahoma" w:hAnsi="Tahoma" w:cs="Tahoma"/>
          <w:sz w:val="20"/>
          <w:szCs w:val="20"/>
        </w:rPr>
        <w:t xml:space="preserve">2) </w:t>
      </w:r>
      <w:r w:rsidRPr="00A35623">
        <w:rPr>
          <w:rFonts w:ascii="Tahoma" w:hAnsi="Tahoma" w:cs="Tahoma"/>
          <w:sz w:val="20"/>
          <w:szCs w:val="20"/>
          <w:lang w:val="sr-Cyrl-CS"/>
        </w:rPr>
        <w:t>У случају подношења заједничке понуде, задати услов о неопходном финансијском капацитету</w:t>
      </w:r>
      <w:r w:rsidRPr="00A35623">
        <w:rPr>
          <w:rFonts w:ascii="Tahoma" w:hAnsi="Tahoma" w:cs="Tahoma"/>
          <w:sz w:val="20"/>
          <w:szCs w:val="20"/>
        </w:rPr>
        <w:t xml:space="preserve">, </w:t>
      </w:r>
      <w:r w:rsidRPr="00A35623">
        <w:rPr>
          <w:rFonts w:ascii="Tahoma" w:hAnsi="Tahoma" w:cs="Tahoma"/>
          <w:sz w:val="20"/>
          <w:szCs w:val="20"/>
          <w:lang w:val="sr-Cyrl-CS"/>
        </w:rPr>
        <w:t>чланови групе понуђача испуњавају заједно</w:t>
      </w:r>
      <w:r w:rsidRPr="00A35623">
        <w:rPr>
          <w:rFonts w:ascii="Tahoma" w:hAnsi="Tahoma" w:cs="Tahoma"/>
          <w:sz w:val="20"/>
          <w:szCs w:val="20"/>
        </w:rPr>
        <w:t>.</w:t>
      </w:r>
    </w:p>
    <w:p w:rsidR="00A961BA" w:rsidRPr="00A35623" w:rsidRDefault="00A961BA" w:rsidP="00A961BA">
      <w:pPr>
        <w:rPr>
          <w:rFonts w:ascii="Tahoma" w:hAnsi="Tahoma" w:cs="Tahoma"/>
          <w:bCs/>
          <w:iCs/>
          <w:sz w:val="20"/>
          <w:szCs w:val="20"/>
          <w:lang w:val="sr-Cyrl-CS"/>
        </w:rPr>
      </w:pPr>
      <w:r w:rsidRPr="00A35623">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430C6B" w:rsidRPr="003C25F5" w:rsidRDefault="00430C6B" w:rsidP="003C25F5">
      <w:pPr>
        <w:tabs>
          <w:tab w:val="clear" w:pos="1440"/>
        </w:tabs>
        <w:spacing w:line="100" w:lineRule="atLeast"/>
        <w:rPr>
          <w:rFonts w:ascii="Tahoma" w:hAnsi="Tahoma" w:cs="Tahoma"/>
          <w:noProof/>
          <w:color w:val="000000"/>
          <w:sz w:val="20"/>
          <w:szCs w:val="20"/>
          <w:lang w:val="sr-Cyrl-RS"/>
        </w:rPr>
      </w:pPr>
      <w:bookmarkStart w:id="28" w:name="_Toc404159478"/>
      <w:bookmarkStart w:id="29" w:name="_Toc421686510"/>
    </w:p>
    <w:p w:rsidR="004F3135" w:rsidRPr="000D6630" w:rsidRDefault="004F3135" w:rsidP="00413692">
      <w:pPr>
        <w:tabs>
          <w:tab w:val="clear" w:pos="1440"/>
        </w:tabs>
        <w:ind w:left="568" w:hanging="284"/>
        <w:rPr>
          <w:rFonts w:ascii="Tahoma" w:eastAsia="Calibri" w:hAnsi="Tahoma" w:cs="Tahoma"/>
          <w:sz w:val="20"/>
          <w:szCs w:val="20"/>
          <w:lang w:val="sr-Cyrl-CS" w:eastAsia="en-US"/>
        </w:rPr>
      </w:pP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подизвођачем</w:t>
      </w:r>
      <w:r w:rsidR="00813299" w:rsidRPr="000D6630">
        <w:rPr>
          <w:rFonts w:ascii="Tahoma" w:hAnsi="Tahoma" w:cs="Tahoma"/>
          <w:bCs/>
          <w:iCs/>
          <w:noProof/>
          <w:sz w:val="20"/>
        </w:rPr>
        <w:t xml:space="preserve">, </w:t>
      </w:r>
      <w:r w:rsidRPr="000D6630">
        <w:rPr>
          <w:rFonts w:ascii="Tahoma" w:hAnsi="Tahoma" w:cs="Tahoma"/>
          <w:bCs/>
          <w:iCs/>
          <w:noProof/>
          <w:sz w:val="20"/>
        </w:rPr>
        <w:t>у</w:t>
      </w:r>
      <w:r w:rsidR="00813299" w:rsidRPr="000D6630">
        <w:rPr>
          <w:rFonts w:ascii="Tahoma" w:hAnsi="Tahoma" w:cs="Tahoma"/>
          <w:bCs/>
          <w:iCs/>
          <w:noProof/>
          <w:sz w:val="20"/>
        </w:rPr>
        <w:t xml:space="preserve"> </w:t>
      </w:r>
      <w:r w:rsidRPr="000D6630">
        <w:rPr>
          <w:rFonts w:ascii="Tahoma" w:hAnsi="Tahoma" w:cs="Tahoma"/>
          <w:bCs/>
          <w:iCs/>
          <w:noProof/>
          <w:sz w:val="20"/>
        </w:rPr>
        <w:t>складу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чланом</w:t>
      </w:r>
      <w:r w:rsidR="00813299" w:rsidRPr="000D6630">
        <w:rPr>
          <w:rFonts w:ascii="Tahoma" w:hAnsi="Tahoma" w:cs="Tahoma"/>
          <w:bCs/>
          <w:iCs/>
          <w:noProof/>
          <w:sz w:val="20"/>
        </w:rPr>
        <w:t xml:space="preserve"> 80.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подизвођач</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испуњава</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и</w:t>
      </w:r>
      <w:r w:rsidR="00813299" w:rsidRPr="000D6630">
        <w:rPr>
          <w:rFonts w:ascii="Tahoma" w:hAnsi="Tahoma" w:cs="Tahoma"/>
          <w:bCs/>
          <w:iCs/>
          <w:noProof/>
          <w:sz w:val="20"/>
        </w:rPr>
        <w:t xml:space="preserve"> </w:t>
      </w: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тачка</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део</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ће</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извршити</w:t>
      </w:r>
      <w:r w:rsidR="00813299" w:rsidRPr="000D6630">
        <w:rPr>
          <w:rFonts w:ascii="Tahoma" w:hAnsi="Tahoma" w:cs="Tahoma"/>
          <w:bCs/>
          <w:iCs/>
          <w:noProof/>
          <w:sz w:val="20"/>
        </w:rPr>
        <w:t xml:space="preserve"> </w:t>
      </w:r>
      <w:r w:rsidRPr="000D6630">
        <w:rPr>
          <w:rFonts w:ascii="Tahoma" w:hAnsi="Tahoma" w:cs="Tahoma"/>
          <w:bCs/>
          <w:iCs/>
          <w:noProof/>
          <w:sz w:val="20"/>
        </w:rPr>
        <w:t>преко</w:t>
      </w:r>
      <w:r w:rsidR="00813299" w:rsidRPr="000D6630">
        <w:rPr>
          <w:rFonts w:ascii="Tahoma" w:hAnsi="Tahoma" w:cs="Tahoma"/>
          <w:bCs/>
          <w:iCs/>
          <w:noProof/>
          <w:sz w:val="20"/>
        </w:rPr>
        <w:t xml:space="preserve"> </w:t>
      </w:r>
      <w:r w:rsidRPr="000D6630">
        <w:rPr>
          <w:rFonts w:ascii="Tahoma" w:hAnsi="Tahoma" w:cs="Tahoma"/>
          <w:bCs/>
          <w:iCs/>
          <w:noProof/>
          <w:sz w:val="20"/>
        </w:rPr>
        <w:t>подизвођача</w:t>
      </w:r>
      <w:r w:rsidR="00813299" w:rsidRPr="000D6630">
        <w:rPr>
          <w:rFonts w:ascii="Tahoma" w:hAnsi="Tahoma" w:cs="Tahoma"/>
          <w:bCs/>
          <w:iCs/>
          <w:noProof/>
          <w:sz w:val="20"/>
        </w:rPr>
        <w:t>.</w:t>
      </w: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група</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сваки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а</w:t>
      </w:r>
      <w:r w:rsidR="00813299" w:rsidRPr="000D6630">
        <w:rPr>
          <w:rFonts w:ascii="Tahoma" w:hAnsi="Tahoma" w:cs="Tahoma"/>
          <w:bCs/>
          <w:iCs/>
          <w:noProof/>
          <w:sz w:val="20"/>
        </w:rPr>
        <w:t xml:space="preserve"> </w:t>
      </w:r>
      <w:r w:rsidRPr="000D6630">
        <w:rPr>
          <w:rFonts w:ascii="Tahoma" w:hAnsi="Tahoma" w:cs="Tahoma"/>
          <w:bCs/>
          <w:iCs/>
          <w:noProof/>
          <w:sz w:val="20"/>
        </w:rPr>
        <w:t>додатне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испуњавају</w:t>
      </w:r>
      <w:r w:rsidR="00813299" w:rsidRPr="000D6630">
        <w:rPr>
          <w:rFonts w:ascii="Tahoma" w:hAnsi="Tahoma" w:cs="Tahoma"/>
          <w:bCs/>
          <w:iCs/>
          <w:noProof/>
          <w:sz w:val="20"/>
        </w:rPr>
        <w:t xml:space="preserve"> </w:t>
      </w:r>
      <w:r w:rsidRPr="000D6630">
        <w:rPr>
          <w:rFonts w:ascii="Tahoma" w:hAnsi="Tahoma" w:cs="Tahoma"/>
          <w:bCs/>
          <w:iCs/>
          <w:noProof/>
          <w:sz w:val="20"/>
        </w:rPr>
        <w:t>заједно</w:t>
      </w:r>
      <w:r w:rsidR="00813299" w:rsidRPr="000D6630">
        <w:rPr>
          <w:rFonts w:ascii="Tahoma" w:hAnsi="Tahoma" w:cs="Tahoma"/>
          <w:bCs/>
          <w:iCs/>
          <w:noProof/>
          <w:sz w:val="20"/>
        </w:rPr>
        <w:t xml:space="preserve">. </w:t>
      </w:r>
    </w:p>
    <w:p w:rsidR="00813299" w:rsidRPr="000D6630" w:rsidRDefault="000D6630" w:rsidP="00813299">
      <w:pPr>
        <w:pStyle w:val="ListParagraph"/>
        <w:spacing w:after="0"/>
        <w:ind w:left="0"/>
        <w:rPr>
          <w:rFonts w:ascii="Tahoma" w:hAnsi="Tahoma" w:cs="Tahoma"/>
          <w:bCs/>
          <w:iCs/>
          <w:sz w:val="20"/>
        </w:rPr>
      </w:pP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дужан</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којем</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поверено</w:t>
      </w:r>
      <w:r w:rsidR="00813299" w:rsidRPr="000D6630">
        <w:rPr>
          <w:rFonts w:ascii="Tahoma" w:hAnsi="Tahoma" w:cs="Tahoma"/>
          <w:bCs/>
          <w:iCs/>
          <w:noProof/>
          <w:sz w:val="20"/>
        </w:rPr>
        <w:t xml:space="preserve"> </w:t>
      </w:r>
      <w:r w:rsidRPr="000D6630">
        <w:rPr>
          <w:rFonts w:ascii="Tahoma" w:hAnsi="Tahoma" w:cs="Tahoma"/>
          <w:bCs/>
          <w:iCs/>
          <w:noProof/>
          <w:sz w:val="20"/>
        </w:rPr>
        <w:t>извршење</w:t>
      </w:r>
      <w:r w:rsidR="00813299" w:rsidRPr="000D6630">
        <w:rPr>
          <w:rFonts w:ascii="Tahoma" w:hAnsi="Tahoma" w:cs="Tahoma"/>
          <w:bCs/>
          <w:iCs/>
          <w:noProof/>
          <w:sz w:val="20"/>
        </w:rPr>
        <w:t xml:space="preserve"> </w:t>
      </w:r>
      <w:r w:rsidRPr="000D6630">
        <w:rPr>
          <w:rFonts w:ascii="Tahoma" w:hAnsi="Tahoma" w:cs="Tahoma"/>
          <w:bCs/>
          <w:iCs/>
          <w:noProof/>
          <w:sz w:val="20"/>
        </w:rPr>
        <w:t>дела</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неопходна</w:t>
      </w:r>
      <w:r w:rsidR="00813299" w:rsidRPr="000D6630">
        <w:rPr>
          <w:rFonts w:ascii="Tahoma" w:hAnsi="Tahoma" w:cs="Tahoma"/>
          <w:bCs/>
          <w:iCs/>
          <w:noProof/>
          <w:sz w:val="20"/>
        </w:rPr>
        <w:t xml:space="preserve"> </w:t>
      </w:r>
      <w:r w:rsidRPr="000D6630">
        <w:rPr>
          <w:rFonts w:ascii="Tahoma" w:hAnsi="Tahoma" w:cs="Tahoma"/>
          <w:bCs/>
          <w:iCs/>
          <w:noProof/>
          <w:sz w:val="20"/>
        </w:rPr>
        <w:t>испуњеност</w:t>
      </w:r>
      <w:r w:rsidR="00813299" w:rsidRPr="000D6630">
        <w:rPr>
          <w:rFonts w:ascii="Tahoma" w:hAnsi="Tahoma" w:cs="Tahoma"/>
          <w:bCs/>
          <w:iCs/>
          <w:noProof/>
          <w:sz w:val="20"/>
        </w:rPr>
        <w:t xml:space="preserve"> </w:t>
      </w:r>
      <w:r w:rsidRPr="000D6630">
        <w:rPr>
          <w:rFonts w:ascii="Tahoma" w:hAnsi="Tahoma" w:cs="Tahoma"/>
          <w:bCs/>
          <w:iCs/>
          <w:noProof/>
          <w:sz w:val="20"/>
        </w:rPr>
        <w:t>тог</w:t>
      </w:r>
      <w:r w:rsidR="00813299" w:rsidRPr="000D6630">
        <w:rPr>
          <w:rFonts w:ascii="Tahoma" w:hAnsi="Tahoma" w:cs="Tahoma"/>
          <w:bCs/>
          <w:iCs/>
          <w:noProof/>
          <w:sz w:val="20"/>
        </w:rPr>
        <w:t xml:space="preserve"> </w:t>
      </w:r>
      <w:r w:rsidRPr="000D6630">
        <w:rPr>
          <w:rFonts w:ascii="Tahoma" w:hAnsi="Tahoma" w:cs="Tahoma"/>
          <w:bCs/>
          <w:iCs/>
          <w:noProof/>
          <w:sz w:val="20"/>
        </w:rPr>
        <w:t>услова</w:t>
      </w:r>
      <w:r w:rsidR="00813299" w:rsidRPr="000D6630">
        <w:rPr>
          <w:rFonts w:ascii="Tahoma" w:hAnsi="Tahoma" w:cs="Tahoma"/>
          <w:bCs/>
          <w:iCs/>
          <w:noProof/>
          <w:sz w:val="20"/>
        </w:rPr>
        <w:t>.</w:t>
      </w:r>
    </w:p>
    <w:p w:rsidR="00430C6B" w:rsidRDefault="00430C6B" w:rsidP="00413692">
      <w:pPr>
        <w:tabs>
          <w:tab w:val="clear" w:pos="1440"/>
        </w:tabs>
        <w:ind w:left="568" w:hanging="284"/>
        <w:rPr>
          <w:rFonts w:ascii="Tahoma" w:eastAsia="Calibri" w:hAnsi="Tahoma" w:cs="Tahoma"/>
          <w:sz w:val="20"/>
          <w:szCs w:val="20"/>
          <w:lang w:eastAsia="en-US"/>
        </w:rPr>
      </w:pPr>
    </w:p>
    <w:p w:rsidR="0059578F" w:rsidRPr="000D6630" w:rsidRDefault="0059578F" w:rsidP="000D6630">
      <w:pPr>
        <w:tabs>
          <w:tab w:val="clear" w:pos="1440"/>
        </w:tabs>
        <w:rPr>
          <w:rFonts w:ascii="Tahoma" w:eastAsia="Calibri" w:hAnsi="Tahoma" w:cs="Tahoma"/>
          <w:sz w:val="20"/>
          <w:szCs w:val="20"/>
          <w:lang w:val="sr-Cyrl-RS" w:eastAsia="en-US"/>
        </w:rPr>
      </w:pPr>
    </w:p>
    <w:p w:rsidR="00590409"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5. КРИТЕРИЈУМ ЗА ОЦЕЊИВАЊЕ ПОНУДА И ДОДЕЛУ УГОВОРА</w:t>
      </w:r>
    </w:p>
    <w:p w:rsidR="00590409" w:rsidRDefault="00590409" w:rsidP="00590409">
      <w:pPr>
        <w:tabs>
          <w:tab w:val="left" w:pos="720"/>
        </w:tabs>
        <w:spacing w:before="120" w:after="120"/>
        <w:rPr>
          <w:rFonts w:ascii="Tahoma" w:hAnsi="Tahoma" w:cs="Tahoma"/>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w:t>
      </w:r>
      <w:r w:rsidR="0059578F">
        <w:rPr>
          <w:rFonts w:ascii="Tahoma" w:hAnsi="Tahoma" w:cs="Tahoma"/>
          <w:bCs/>
          <w:sz w:val="20"/>
          <w:szCs w:val="20"/>
        </w:rPr>
        <w:t xml:space="preserve"> </w:t>
      </w:r>
      <w:r>
        <w:rPr>
          <w:rFonts w:ascii="Tahoma" w:hAnsi="Tahoma" w:cs="Tahoma"/>
          <w:bCs/>
          <w:sz w:val="20"/>
          <w:szCs w:val="20"/>
          <w:lang w:val="sr-Cyrl-CS"/>
        </w:rPr>
        <w:t>критеријума „</w:t>
      </w:r>
      <w:r w:rsidR="00430C6B">
        <w:rPr>
          <w:rFonts w:ascii="Tahoma" w:hAnsi="Tahoma" w:cs="Tahoma"/>
          <w:bCs/>
          <w:sz w:val="20"/>
          <w:szCs w:val="20"/>
        </w:rPr>
        <w:t>Најнижа понуђена цена</w:t>
      </w:r>
      <w:r>
        <w:rPr>
          <w:rFonts w:ascii="Tahoma" w:hAnsi="Tahoma" w:cs="Tahoma"/>
          <w:bCs/>
          <w:sz w:val="20"/>
          <w:szCs w:val="20"/>
          <w:lang w:val="sr-Cyrl-CS"/>
        </w:rPr>
        <w:t>“</w:t>
      </w:r>
      <w:r>
        <w:rPr>
          <w:rFonts w:ascii="Tahoma" w:hAnsi="Tahoma" w:cs="Tahoma"/>
          <w:bCs/>
          <w:sz w:val="20"/>
          <w:szCs w:val="20"/>
          <w:lang w:val="sr-Latn-CS"/>
        </w:rPr>
        <w:t>.</w:t>
      </w:r>
    </w:p>
    <w:p w:rsidR="00DF20C1" w:rsidRDefault="00590409" w:rsidP="00DF20C1">
      <w:pPr>
        <w:tabs>
          <w:tab w:val="left" w:pos="720"/>
        </w:tabs>
        <w:rPr>
          <w:rFonts w:ascii="Tahoma" w:hAnsi="Tahoma" w:cs="Tahoma"/>
          <w:iCs/>
          <w:sz w:val="20"/>
          <w:szCs w:val="20"/>
        </w:rPr>
      </w:pPr>
      <w:r>
        <w:rPr>
          <w:rFonts w:ascii="Tahoma" w:hAnsi="Tahoma" w:cs="Tahoma"/>
          <w:b/>
          <w:sz w:val="20"/>
          <w:szCs w:val="20"/>
          <w:lang w:val="sr-Cyrl-CS"/>
        </w:rPr>
        <w:t xml:space="preserve">5.1. </w:t>
      </w:r>
      <w:r w:rsidR="00DF20C1">
        <w:rPr>
          <w:rFonts w:ascii="Tahoma" w:hAnsi="Tahoma" w:cs="Tahoma"/>
          <w:sz w:val="20"/>
          <w:szCs w:val="20"/>
          <w:lang w:val="sr-Cyrl-CS"/>
        </w:rPr>
        <w:t>.</w:t>
      </w:r>
      <w:r w:rsidR="00DF20C1">
        <w:rPr>
          <w:rFonts w:ascii="Tahoma" w:hAnsi="Tahoma" w:cs="Tahoma"/>
          <w:b/>
          <w:sz w:val="20"/>
          <w:szCs w:val="20"/>
          <w:lang w:val="sr-Cyrl-C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DF20C1">
        <w:rPr>
          <w:rFonts w:ascii="Tahoma" w:hAnsi="Tahoma" w:cs="Tahoma"/>
          <w:iCs/>
          <w:sz w:val="20"/>
          <w:szCs w:val="20"/>
        </w:rPr>
        <w:t>.</w:t>
      </w:r>
    </w:p>
    <w:p w:rsidR="00DF20C1" w:rsidRDefault="00DF20C1" w:rsidP="00DF20C1">
      <w:pPr>
        <w:tabs>
          <w:tab w:val="left" w:pos="720"/>
        </w:tabs>
        <w:rPr>
          <w:rFonts w:ascii="Tahoma" w:hAnsi="Tahoma" w:cs="Tahoma"/>
          <w:iCs/>
          <w:sz w:val="20"/>
          <w:szCs w:val="20"/>
        </w:rPr>
      </w:pPr>
      <w:r>
        <w:rPr>
          <w:rFonts w:ascii="Tahoma" w:hAnsi="Tahoma" w:cs="Tahoma"/>
          <w:iCs/>
          <w:sz w:val="20"/>
          <w:szCs w:val="20"/>
        </w:rPr>
        <w:lastRenderedPageBreak/>
        <w:t xml:space="preserve">Уколико две или више понуда имају исту најнижу понуђену цену, као најповољнија биће изабрана понуда оног понуђача који је дао краћи рок преузимања отпада. Уколико два или више понуђача имају исти рок преузимања отпада као најповољнија биће изабрана понуда оног понуђача који је </w:t>
      </w:r>
      <w:r w:rsidR="00813299">
        <w:rPr>
          <w:rFonts w:ascii="Tahoma" w:hAnsi="Tahoma" w:cs="Tahoma"/>
          <w:iCs/>
          <w:sz w:val="20"/>
          <w:szCs w:val="20"/>
        </w:rPr>
        <w:t>раније предао понуду</w:t>
      </w:r>
      <w:r>
        <w:rPr>
          <w:rFonts w:ascii="Tahoma" w:hAnsi="Tahoma" w:cs="Tahoma"/>
          <w:iCs/>
          <w:sz w:val="20"/>
          <w:szCs w:val="20"/>
        </w:rPr>
        <w:t>.</w:t>
      </w:r>
    </w:p>
    <w:p w:rsidR="0059578F" w:rsidRDefault="0059578F" w:rsidP="00DF20C1">
      <w:pPr>
        <w:tabs>
          <w:tab w:val="left" w:pos="720"/>
        </w:tabs>
        <w:rPr>
          <w:rFonts w:ascii="Tahoma" w:hAnsi="Tahoma" w:cs="Tahoma"/>
          <w:iCs/>
          <w:sz w:val="20"/>
          <w:szCs w:val="20"/>
        </w:rPr>
      </w:pPr>
    </w:p>
    <w:p w:rsidR="0059578F" w:rsidRDefault="0059578F" w:rsidP="00DF20C1">
      <w:pPr>
        <w:tabs>
          <w:tab w:val="left" w:pos="720"/>
        </w:tabs>
        <w:rPr>
          <w:rFonts w:ascii="Tahoma" w:hAnsi="Tahoma" w:cs="Tahoma"/>
          <w:iCs/>
          <w:sz w:val="20"/>
          <w:szCs w:val="20"/>
        </w:rPr>
      </w:pPr>
    </w:p>
    <w:p w:rsidR="0059578F" w:rsidRDefault="0059578F" w:rsidP="0059578F">
      <w:pPr>
        <w:tabs>
          <w:tab w:val="left" w:pos="720"/>
        </w:tabs>
        <w:suppressAutoHyphens w:val="0"/>
        <w:autoSpaceDE w:val="0"/>
        <w:autoSpaceDN w:val="0"/>
        <w:adjustRightInd w:val="0"/>
        <w:ind w:left="1440" w:firstLine="720"/>
        <w:rPr>
          <w:rFonts w:ascii="Tahoma" w:eastAsia="Calibri" w:hAnsi="Tahoma"/>
          <w:b/>
          <w:bCs/>
          <w:sz w:val="20"/>
          <w:szCs w:val="20"/>
        </w:rPr>
      </w:pPr>
      <w:r>
        <w:rPr>
          <w:rFonts w:ascii="Tahoma" w:eastAsia="Calibri" w:hAnsi="Tahoma" w:cs="Tahoma"/>
          <w:b/>
          <w:bCs/>
          <w:color w:val="000000"/>
          <w:sz w:val="20"/>
          <w:szCs w:val="20"/>
          <w:lang w:val="sr-Cyrl-CS" w:eastAsia="en-US"/>
        </w:rPr>
        <w:t xml:space="preserve">               6. </w:t>
      </w:r>
      <w:r>
        <w:rPr>
          <w:rStyle w:val="Heading3Char"/>
          <w:rFonts w:ascii="Tahoma" w:eastAsia="Calibri" w:hAnsi="Tahoma" w:cs="Tahoma"/>
          <w:sz w:val="20"/>
          <w:szCs w:val="20"/>
        </w:rPr>
        <w:t>Подношење понуда</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3C25F5" w:rsidRPr="003C25F5">
        <w:rPr>
          <w:rFonts w:ascii="Tahoma" w:eastAsia="Calibri" w:hAnsi="Tahoma" w:cs="Tahoma"/>
          <w:b/>
          <w:sz w:val="20"/>
          <w:szCs w:val="20"/>
          <w:lang w:val="sr-Cyrl-RS" w:eastAsia="en-US"/>
        </w:rPr>
        <w:t>19</w:t>
      </w:r>
      <w:r w:rsidR="00770F8D">
        <w:rPr>
          <w:rFonts w:ascii="Tahoma" w:eastAsia="Calibri" w:hAnsi="Tahoma" w:cs="Tahoma"/>
          <w:b/>
          <w:sz w:val="20"/>
          <w:szCs w:val="20"/>
          <w:lang w:eastAsia="en-US"/>
        </w:rPr>
        <w:t>.0</w:t>
      </w:r>
      <w:r w:rsidR="003C25F5">
        <w:rPr>
          <w:rFonts w:ascii="Tahoma" w:eastAsia="Calibri" w:hAnsi="Tahoma" w:cs="Tahoma"/>
          <w:b/>
          <w:sz w:val="20"/>
          <w:szCs w:val="20"/>
          <w:lang w:val="sr-Cyrl-RS" w:eastAsia="en-US"/>
        </w:rPr>
        <w:t>9</w:t>
      </w:r>
      <w:r>
        <w:rPr>
          <w:rFonts w:ascii="Tahoma" w:eastAsia="Calibri" w:hAnsi="Tahoma" w:cs="Tahoma"/>
          <w:b/>
          <w:sz w:val="20"/>
          <w:szCs w:val="20"/>
          <w:lang w:eastAsia="en-US"/>
        </w:rPr>
        <w:t>.2017.</w:t>
      </w:r>
      <w:r>
        <w:rPr>
          <w:rFonts w:ascii="Tahoma" w:eastAsia="Calibri" w:hAnsi="Tahoma" w:cs="Tahoma"/>
          <w:sz w:val="20"/>
          <w:szCs w:val="20"/>
          <w:lang w:eastAsia="en-US"/>
        </w:rPr>
        <w:t xml:space="preserve">године </w:t>
      </w:r>
      <w:r w:rsidR="00770F8D">
        <w:rPr>
          <w:rFonts w:ascii="Tahoma" w:eastAsia="Calibri" w:hAnsi="Tahoma" w:cs="Tahoma"/>
          <w:b/>
          <w:sz w:val="20"/>
          <w:szCs w:val="20"/>
          <w:lang w:eastAsia="en-US"/>
        </w:rPr>
        <w:t xml:space="preserve">до </w:t>
      </w:r>
      <w:r w:rsidR="003C25F5">
        <w:rPr>
          <w:rFonts w:ascii="Tahoma" w:eastAsia="Calibri" w:hAnsi="Tahoma" w:cs="Tahoma"/>
          <w:b/>
          <w:sz w:val="20"/>
          <w:szCs w:val="20"/>
          <w:lang w:val="sr-Cyrl-RS" w:eastAsia="en-US"/>
        </w:rPr>
        <w:t>9</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3C25F5">
        <w:rPr>
          <w:rFonts w:ascii="Tahoma" w:eastAsia="Calibri" w:hAnsi="Tahoma" w:cs="Tahoma"/>
          <w:b/>
          <w:sz w:val="20"/>
          <w:szCs w:val="20"/>
          <w:lang w:val="sr-Cyrl-RS" w:eastAsia="en-US"/>
        </w:rPr>
        <w:t>19</w:t>
      </w:r>
      <w:r w:rsidR="00770F8D">
        <w:rPr>
          <w:rFonts w:ascii="Tahoma" w:eastAsia="Calibri" w:hAnsi="Tahoma" w:cs="Tahoma"/>
          <w:b/>
          <w:sz w:val="20"/>
          <w:szCs w:val="20"/>
          <w:lang w:eastAsia="en-US"/>
        </w:rPr>
        <w:t>.0</w:t>
      </w:r>
      <w:r w:rsidR="003C25F5">
        <w:rPr>
          <w:rFonts w:ascii="Tahoma" w:eastAsia="Calibri" w:hAnsi="Tahoma" w:cs="Tahoma"/>
          <w:b/>
          <w:sz w:val="20"/>
          <w:szCs w:val="20"/>
          <w:lang w:val="sr-Cyrl-RS" w:eastAsia="en-US"/>
        </w:rPr>
        <w:t>9</w:t>
      </w:r>
      <w:r>
        <w:rPr>
          <w:rFonts w:ascii="Tahoma" w:eastAsia="Calibri" w:hAnsi="Tahoma" w:cs="Tahoma"/>
          <w:b/>
          <w:sz w:val="20"/>
          <w:szCs w:val="20"/>
          <w:lang w:eastAsia="en-US"/>
        </w:rPr>
        <w:t>.2017.</w:t>
      </w:r>
      <w:r>
        <w:rPr>
          <w:rFonts w:ascii="Tahoma" w:eastAsia="Calibri" w:hAnsi="Tahoma" w:cs="Tahoma"/>
          <w:sz w:val="20"/>
          <w:szCs w:val="20"/>
          <w:lang w:eastAsia="en-US"/>
        </w:rPr>
        <w:t xml:space="preserve"> године до </w:t>
      </w:r>
      <w:r w:rsidR="003C25F5">
        <w:rPr>
          <w:rFonts w:ascii="Tahoma" w:eastAsia="Calibri" w:hAnsi="Tahoma" w:cs="Tahoma"/>
          <w:b/>
          <w:sz w:val="20"/>
          <w:szCs w:val="20"/>
          <w:lang w:val="sr-Cyrl-RS" w:eastAsia="en-US"/>
        </w:rPr>
        <w:t>9</w:t>
      </w:r>
      <w:r w:rsidR="00770F8D">
        <w:rPr>
          <w:rFonts w:ascii="Tahoma" w:eastAsia="Calibri" w:hAnsi="Tahoma" w:cs="Tahoma"/>
          <w:b/>
          <w:sz w:val="20"/>
          <w:szCs w:val="20"/>
          <w:lang w:val="sr-Cyrl-RS" w:eastAsia="en-US"/>
        </w:rPr>
        <w:t>:</w:t>
      </w:r>
      <w:r>
        <w:rPr>
          <w:rFonts w:ascii="Tahoma" w:eastAsia="Calibri" w:hAnsi="Tahoma" w:cs="Tahoma"/>
          <w:b/>
          <w:sz w:val="20"/>
          <w:szCs w:val="20"/>
          <w:lang w:eastAsia="en-US"/>
        </w:rPr>
        <w:t xml:space="preserve">00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P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Default="0059578F" w:rsidP="0059578F">
      <w:pPr>
        <w:tabs>
          <w:tab w:val="left" w:pos="720"/>
        </w:tabs>
        <w:suppressAutoHyphens w:val="0"/>
        <w:autoSpaceDE w:val="0"/>
        <w:autoSpaceDN w:val="0"/>
        <w:adjustRightInd w:val="0"/>
        <w:jc w:val="center"/>
        <w:rPr>
          <w:rFonts w:ascii="Tahoma" w:eastAsia="Calibri" w:hAnsi="Tahoma"/>
          <w:b/>
          <w:bCs/>
          <w:sz w:val="20"/>
          <w:szCs w:val="20"/>
        </w:rPr>
      </w:pPr>
      <w:r>
        <w:rPr>
          <w:rFonts w:ascii="Tahoma" w:eastAsia="Calibri" w:hAnsi="Tahoma" w:cs="Tahoma"/>
          <w:b/>
          <w:bCs/>
          <w:sz w:val="20"/>
          <w:szCs w:val="20"/>
          <w:lang w:val="sr-Cyrl-CS" w:eastAsia="en-US"/>
        </w:rPr>
        <w:t xml:space="preserve">7. </w:t>
      </w:r>
      <w:r>
        <w:rPr>
          <w:rStyle w:val="Heading3Char"/>
          <w:rFonts w:ascii="Tahoma" w:eastAsia="Calibri" w:hAnsi="Tahoma" w:cs="Tahoma"/>
          <w:sz w:val="20"/>
          <w:szCs w:val="20"/>
        </w:rPr>
        <w:t>Отварање понуда</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3C25F5">
        <w:rPr>
          <w:rFonts w:ascii="Tahoma" w:eastAsia="Calibri" w:hAnsi="Tahoma" w:cs="Tahoma"/>
          <w:b/>
          <w:sz w:val="20"/>
          <w:szCs w:val="20"/>
          <w:lang w:val="sr-Cyrl-RS" w:eastAsia="en-US"/>
        </w:rPr>
        <w:t>19</w:t>
      </w:r>
      <w:r w:rsidR="00770F8D">
        <w:rPr>
          <w:rFonts w:ascii="Tahoma" w:eastAsia="Calibri" w:hAnsi="Tahoma" w:cs="Tahoma"/>
          <w:b/>
          <w:sz w:val="20"/>
          <w:szCs w:val="20"/>
          <w:lang w:eastAsia="en-US"/>
        </w:rPr>
        <w:t>.0</w:t>
      </w:r>
      <w:r w:rsidR="003C25F5">
        <w:rPr>
          <w:rFonts w:ascii="Tahoma" w:eastAsia="Calibri" w:hAnsi="Tahoma" w:cs="Tahoma"/>
          <w:b/>
          <w:sz w:val="20"/>
          <w:szCs w:val="20"/>
          <w:lang w:val="sr-Cyrl-RS" w:eastAsia="en-US"/>
        </w:rPr>
        <w:t>9</w:t>
      </w:r>
      <w:r>
        <w:rPr>
          <w:rFonts w:ascii="Tahoma" w:eastAsia="Calibri" w:hAnsi="Tahoma" w:cs="Tahoma"/>
          <w:b/>
          <w:sz w:val="20"/>
          <w:szCs w:val="20"/>
          <w:lang w:eastAsia="en-US"/>
        </w:rPr>
        <w:t>.2017.</w:t>
      </w:r>
      <w:r>
        <w:rPr>
          <w:rFonts w:ascii="Tahoma" w:eastAsia="Calibri" w:hAnsi="Tahoma" w:cs="Tahoma"/>
          <w:sz w:val="20"/>
          <w:szCs w:val="20"/>
          <w:lang w:eastAsia="en-US"/>
        </w:rPr>
        <w:t xml:space="preserve">године у </w:t>
      </w:r>
      <w:r w:rsidR="003C25F5">
        <w:rPr>
          <w:rFonts w:ascii="Tahoma" w:eastAsia="Calibri" w:hAnsi="Tahoma" w:cs="Tahoma"/>
          <w:b/>
          <w:sz w:val="20"/>
          <w:szCs w:val="20"/>
          <w:lang w:val="sr-Cyrl-CS" w:eastAsia="en-US"/>
        </w:rPr>
        <w:t>11</w:t>
      </w:r>
      <w:r w:rsidR="00770F8D">
        <w:rPr>
          <w:rFonts w:ascii="Tahoma" w:eastAsia="Calibri" w:hAnsi="Tahoma" w:cs="Tahoma"/>
          <w:b/>
          <w:sz w:val="20"/>
          <w:szCs w:val="20"/>
          <w:lang w:val="sr-Cyrl-CS" w:eastAsia="en-US"/>
        </w:rPr>
        <w:t>:00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r w:rsidR="003C25F5">
        <w:rPr>
          <w:rFonts w:ascii="Tahoma" w:eastAsia="Calibri" w:hAnsi="Tahoma" w:cs="Tahoma"/>
          <w:sz w:val="20"/>
          <w:szCs w:val="20"/>
          <w:lang w:val="sr-Cyrl-RS" w:eastAsia="en-US"/>
        </w:rPr>
        <w:t>зграда старе поликлинике – јавне набавке</w:t>
      </w:r>
      <w:r>
        <w:rPr>
          <w:rFonts w:ascii="Tahoma" w:eastAsia="Calibri" w:hAnsi="Tahoma" w:cs="Tahoma"/>
          <w:sz w:val="20"/>
          <w:szCs w:val="20"/>
          <w:lang w:eastAsia="en-US"/>
        </w:rPr>
        <w:t>)</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p>
    <w:p w:rsidR="0059578F" w:rsidRDefault="0059578F" w:rsidP="0059578F">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59578F" w:rsidRDefault="0059578F" w:rsidP="0059578F">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59578F" w:rsidRPr="00DF20C1" w:rsidRDefault="0059578F" w:rsidP="0059578F">
      <w:pPr>
        <w:tabs>
          <w:tab w:val="clear" w:pos="1440"/>
        </w:tabs>
        <w:suppressAutoHyphens w:val="0"/>
        <w:jc w:val="left"/>
        <w:rPr>
          <w:rFonts w:ascii="Tahoma" w:hAnsi="Tahoma" w:cs="Tahoma"/>
          <w:iCs/>
          <w:sz w:val="20"/>
          <w:szCs w:val="20"/>
        </w:rPr>
      </w:pPr>
      <w:r>
        <w:rPr>
          <w:rFonts w:ascii="Tahoma" w:hAnsi="Tahoma" w:cs="Tahoma"/>
          <w:iCs/>
          <w:sz w:val="20"/>
          <w:szCs w:val="20"/>
        </w:rPr>
        <w:br w:type="page"/>
      </w:r>
    </w:p>
    <w:p w:rsidR="003A3918" w:rsidRPr="004F3135" w:rsidRDefault="00A961BA" w:rsidP="003A3918">
      <w:pPr>
        <w:keepNext/>
        <w:spacing w:before="240" w:after="60"/>
        <w:jc w:val="center"/>
        <w:outlineLvl w:val="0"/>
        <w:rPr>
          <w:rFonts w:ascii="Tahoma" w:hAnsi="Tahoma" w:cs="Tahoma"/>
          <w:b/>
          <w:bCs/>
          <w:kern w:val="32"/>
          <w:sz w:val="20"/>
          <w:szCs w:val="20"/>
          <w:lang w:val="sr-Cyrl-CS"/>
        </w:rPr>
      </w:pPr>
      <w:r w:rsidRPr="004F3135">
        <w:rPr>
          <w:rFonts w:ascii="Tahoma" w:hAnsi="Tahoma" w:cs="Tahoma"/>
          <w:b/>
          <w:bCs/>
          <w:kern w:val="32"/>
          <w:sz w:val="20"/>
          <w:szCs w:val="20"/>
          <w:lang w:val="sr-Cyrl-CS"/>
        </w:rPr>
        <w:lastRenderedPageBreak/>
        <w:t>УПУТСТВО ПОНУЂАЧИМА КАКО ДА САЧИНЕ ПОНУДУ</w:t>
      </w:r>
      <w:bookmarkEnd w:id="28"/>
      <w:bookmarkEnd w:id="29"/>
    </w:p>
    <w:p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 xml:space="preserve">требало да буде преведен на српски језик, понуђачу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F3135" w:rsidRDefault="00A961BA" w:rsidP="00A961BA">
      <w:pPr>
        <w:rPr>
          <w:rFonts w:ascii="Tahoma" w:hAnsi="Tahoma" w:cs="Tahoma"/>
          <w:b/>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F3135">
        <w:rPr>
          <w:rFonts w:ascii="Tahoma" w:hAnsi="Tahoma" w:cs="Tahoma"/>
          <w:sz w:val="20"/>
          <w:szCs w:val="20"/>
        </w:rPr>
        <w:t>на начин како је то наведено у конкурсној документацији.</w:t>
      </w:r>
    </w:p>
    <w:p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lastRenderedPageBreak/>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Default="00A961BA" w:rsidP="00A961BA">
      <w:pPr>
        <w:tabs>
          <w:tab w:val="clear" w:pos="1440"/>
          <w:tab w:val="left" w:pos="720"/>
        </w:tabs>
        <w:rPr>
          <w:rFonts w:ascii="Tahoma" w:hAnsi="Tahoma" w:cs="Tahoma"/>
          <w:sz w:val="20"/>
          <w:szCs w:val="20"/>
          <w:lang w:val="sr-Cyrl-R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0F8D" w:rsidRPr="00770F8D" w:rsidRDefault="00770F8D" w:rsidP="00A961BA">
      <w:pPr>
        <w:tabs>
          <w:tab w:val="clear" w:pos="1440"/>
          <w:tab w:val="left" w:pos="720"/>
        </w:tabs>
        <w:rPr>
          <w:rFonts w:ascii="Tahoma" w:hAnsi="Tahoma" w:cs="Tahoma"/>
          <w:sz w:val="20"/>
          <w:szCs w:val="20"/>
          <w:lang w:val="sr-Cyrl-RS"/>
        </w:rPr>
      </w:pP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F6026" w:rsidRPr="004F3135" w:rsidRDefault="003F6026" w:rsidP="00A961BA">
      <w:pPr>
        <w:tabs>
          <w:tab w:val="clear" w:pos="1440"/>
          <w:tab w:val="left" w:pos="720"/>
        </w:tabs>
        <w:rPr>
          <w:rFonts w:ascii="Tahoma" w:hAnsi="Tahoma" w:cs="Tahoma"/>
          <w:sz w:val="20"/>
          <w:szCs w:val="20"/>
        </w:rPr>
      </w:pP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4F3135" w:rsidRDefault="00A961BA" w:rsidP="00A961BA">
      <w:pPr>
        <w:rPr>
          <w:rFonts w:ascii="Tahoma" w:hAnsi="Tahoma" w:cs="Tahoma"/>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rsidR="00A961BA" w:rsidRPr="004F3135" w:rsidRDefault="00A961BA" w:rsidP="00A961BA">
      <w:pPr>
        <w:rPr>
          <w:rFonts w:ascii="Tahoma" w:hAnsi="Tahoma" w:cs="Tahoma"/>
          <w:sz w:val="20"/>
          <w:szCs w:val="20"/>
        </w:rPr>
      </w:pPr>
      <w:r w:rsidRPr="004F3135">
        <w:rPr>
          <w:rFonts w:ascii="Tahoma" w:hAnsi="Tahoma" w:cs="Tahoma"/>
          <w:sz w:val="20"/>
          <w:szCs w:val="20"/>
          <w:lang w:val="sr-Cyrl-CS"/>
        </w:rPr>
        <w:t xml:space="preserve">Није могуће поднети понуду са варијантама. </w:t>
      </w:r>
    </w:p>
    <w:p w:rsidR="00A961BA" w:rsidRPr="00A961BA" w:rsidRDefault="00A961BA" w:rsidP="00A961BA">
      <w:pPr>
        <w:rPr>
          <w:b/>
          <w:color w:val="00B050"/>
          <w:sz w:val="22"/>
          <w:szCs w:val="22"/>
          <w:lang w:val="sr-Cyrl-CS"/>
        </w:rPr>
      </w:pPr>
    </w:p>
    <w:p w:rsidR="00A961BA" w:rsidRPr="005B48AB" w:rsidRDefault="00A961BA" w:rsidP="00A961BA">
      <w:pPr>
        <w:rPr>
          <w:rFonts w:ascii="Tahoma" w:hAnsi="Tahoma" w:cs="Tahoma"/>
          <w:sz w:val="20"/>
          <w:szCs w:val="20"/>
          <w:lang w:val="sr-Cyrl-CS"/>
        </w:rPr>
      </w:pP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3C25F5">
        <w:rPr>
          <w:rFonts w:ascii="Tahoma" w:hAnsi="Tahoma" w:cs="Tahoma"/>
          <w:sz w:val="20"/>
          <w:szCs w:val="20"/>
          <w:lang w:val="sr-Cyrl-CS"/>
        </w:rPr>
        <w:t xml:space="preserve"> 20</w:t>
      </w:r>
      <w:r w:rsidRPr="005B48AB">
        <w:rPr>
          <w:rFonts w:ascii="Tahoma" w:hAnsi="Tahoma" w:cs="Tahoma"/>
          <w:sz w:val="20"/>
          <w:szCs w:val="20"/>
        </w:rPr>
        <w:t>У/1</w:t>
      </w:r>
      <w:r w:rsidR="00A05551" w:rsidRPr="005B48AB">
        <w:rPr>
          <w:rFonts w:ascii="Tahoma" w:hAnsi="Tahoma" w:cs="Tahoma"/>
          <w:sz w:val="20"/>
          <w:szCs w:val="20"/>
          <w:lang w:val="sr-Cyrl-CS"/>
        </w:rPr>
        <w:t>7</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3C25F5">
        <w:rPr>
          <w:rFonts w:ascii="Tahoma" w:hAnsi="Tahoma" w:cs="Tahoma"/>
          <w:sz w:val="20"/>
          <w:szCs w:val="20"/>
          <w:lang w:val="sr-Cyrl-CS"/>
        </w:rPr>
        <w:t>20</w:t>
      </w:r>
      <w:r w:rsidRPr="005B48AB">
        <w:rPr>
          <w:rFonts w:ascii="Tahoma" w:hAnsi="Tahoma" w:cs="Tahoma"/>
          <w:sz w:val="20"/>
          <w:szCs w:val="20"/>
          <w:lang w:val="sr-Cyrl-CS"/>
        </w:rPr>
        <w:t>У</w:t>
      </w:r>
      <w:r w:rsidRPr="005B48AB">
        <w:rPr>
          <w:rFonts w:ascii="Tahoma" w:hAnsi="Tahoma" w:cs="Tahoma"/>
          <w:sz w:val="20"/>
          <w:szCs w:val="20"/>
        </w:rPr>
        <w:t>/1</w:t>
      </w:r>
      <w:r w:rsidR="00A05551" w:rsidRPr="005B48AB">
        <w:rPr>
          <w:rFonts w:ascii="Tahoma" w:hAnsi="Tahoma" w:cs="Tahoma"/>
          <w:sz w:val="20"/>
          <w:szCs w:val="20"/>
          <w:lang w:val="sr-Cyrl-CS"/>
        </w:rPr>
        <w:t>7</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3C25F5">
        <w:rPr>
          <w:rFonts w:ascii="Tahoma" w:hAnsi="Tahoma" w:cs="Tahoma"/>
          <w:sz w:val="20"/>
          <w:szCs w:val="20"/>
          <w:lang w:val="sr-Cyrl-CS"/>
        </w:rPr>
        <w:t>20</w:t>
      </w:r>
      <w:r w:rsidRPr="005B48AB">
        <w:rPr>
          <w:rFonts w:ascii="Tahoma" w:hAnsi="Tahoma" w:cs="Tahoma"/>
          <w:sz w:val="20"/>
          <w:szCs w:val="20"/>
        </w:rPr>
        <w:t>У/1</w:t>
      </w:r>
      <w:r w:rsidR="00A05551" w:rsidRPr="005B48AB">
        <w:rPr>
          <w:rFonts w:ascii="Tahoma" w:hAnsi="Tahoma" w:cs="Tahoma"/>
          <w:sz w:val="20"/>
          <w:szCs w:val="20"/>
          <w:lang w:val="sr-Cyrl-CS"/>
        </w:rPr>
        <w:t>7</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3C25F5">
        <w:rPr>
          <w:rFonts w:ascii="Tahoma" w:hAnsi="Tahoma" w:cs="Tahoma"/>
          <w:sz w:val="20"/>
          <w:szCs w:val="20"/>
          <w:lang w:val="sr-Cyrl-CS"/>
        </w:rPr>
        <w:t>20</w:t>
      </w:r>
      <w:r w:rsidRPr="005B48AB">
        <w:rPr>
          <w:rFonts w:ascii="Tahoma" w:hAnsi="Tahoma" w:cs="Tahoma"/>
          <w:sz w:val="20"/>
          <w:szCs w:val="20"/>
        </w:rPr>
        <w:t>У/1</w:t>
      </w:r>
      <w:r w:rsidR="00A05551" w:rsidRPr="005B48AB">
        <w:rPr>
          <w:rFonts w:ascii="Tahoma" w:hAnsi="Tahoma" w:cs="Tahoma"/>
          <w:sz w:val="20"/>
          <w:szCs w:val="20"/>
          <w:lang w:val="sr-Cyrl-CS"/>
        </w:rPr>
        <w:t>7</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rsidR="00A961BA" w:rsidRPr="00A961BA" w:rsidRDefault="00A961BA" w:rsidP="00A961BA">
      <w:pPr>
        <w:rPr>
          <w:b/>
          <w:sz w:val="22"/>
          <w:szCs w:val="22"/>
          <w:lang w:val="sr-Cyrl-CS"/>
        </w:rPr>
      </w:pPr>
    </w:p>
    <w:p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A05551" w:rsidP="00A05551">
      <w:pPr>
        <w:rPr>
          <w:rFonts w:ascii="Tahoma" w:hAnsi="Tahoma" w:cs="Tahoma"/>
          <w:sz w:val="20"/>
          <w:szCs w:val="20"/>
        </w:rPr>
      </w:pPr>
      <w:r w:rsidRPr="00A05551">
        <w:rPr>
          <w:rFonts w:ascii="Tahoma" w:hAnsi="Tahoma" w:cs="Tahoma"/>
          <w:sz w:val="20"/>
          <w:szCs w:val="2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rsidR="00A05551" w:rsidRPr="00A05551" w:rsidRDefault="00A05551" w:rsidP="00A05551">
      <w:pPr>
        <w:rPr>
          <w:rFonts w:ascii="Tahoma" w:hAnsi="Tahoma" w:cs="Tahoma"/>
          <w:b/>
          <w:sz w:val="20"/>
          <w:szCs w:val="20"/>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rsidR="00770F8D" w:rsidRDefault="00770F8D" w:rsidP="00813299">
      <w:pPr>
        <w:rPr>
          <w:rFonts w:ascii="Tahoma" w:hAnsi="Tahoma" w:cs="Tahoma"/>
          <w:b/>
          <w:noProof/>
          <w:sz w:val="20"/>
          <w:szCs w:val="20"/>
          <w:lang w:val="sr-Cyrl-CS"/>
        </w:rPr>
      </w:pPr>
    </w:p>
    <w:p w:rsidR="007E6885" w:rsidRDefault="00813299" w:rsidP="00813299">
      <w:pPr>
        <w:rPr>
          <w:rFonts w:ascii="Tahoma" w:hAnsi="Tahoma" w:cs="Tahoma"/>
          <w:noProof/>
          <w:sz w:val="20"/>
          <w:szCs w:val="20"/>
          <w:lang w:val="sr-Cyrl-CS"/>
        </w:rPr>
      </w:pPr>
      <w:r w:rsidRPr="00770F8D">
        <w:rPr>
          <w:rFonts w:ascii="Tahoma" w:hAnsi="Tahoma" w:cs="Tahoma"/>
          <w:b/>
          <w:noProof/>
          <w:sz w:val="20"/>
          <w:szCs w:val="20"/>
          <w:lang w:val="sr-Cyrl-CS"/>
        </w:rPr>
        <w:t>9.1</w:t>
      </w:r>
      <w:r w:rsidRPr="00770F8D">
        <w:rPr>
          <w:rFonts w:ascii="Tahoma" w:hAnsi="Tahoma" w:cs="Tahoma"/>
          <w:noProof/>
          <w:sz w:val="20"/>
          <w:szCs w:val="20"/>
          <w:lang w:val="sr-Cyrl-CS"/>
        </w:rPr>
        <w:t>.</w:t>
      </w:r>
      <w:r w:rsidR="00770F8D">
        <w:rPr>
          <w:rFonts w:ascii="Tahoma" w:hAnsi="Tahoma" w:cs="Tahoma"/>
          <w:noProof/>
          <w:sz w:val="20"/>
          <w:szCs w:val="20"/>
          <w:lang w:val="sr-Cyrl-CS"/>
        </w:rPr>
        <w:t>Плаћање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ће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вршити</w:t>
      </w:r>
      <w:r w:rsidR="003C25F5">
        <w:rPr>
          <w:rFonts w:ascii="Tahoma" w:hAnsi="Tahoma" w:cs="Tahoma"/>
          <w:noProof/>
          <w:sz w:val="20"/>
          <w:szCs w:val="20"/>
          <w:lang w:val="sr-Cyrl-CS"/>
        </w:rPr>
        <w:t xml:space="preserve"> </w:t>
      </w:r>
      <w:r w:rsidR="007E6885">
        <w:rPr>
          <w:rFonts w:ascii="Tahoma" w:hAnsi="Tahoma" w:cs="Tahoma"/>
          <w:noProof/>
          <w:sz w:val="20"/>
          <w:szCs w:val="20"/>
          <w:lang w:val="sr-Cyrl-CS"/>
        </w:rPr>
        <w:t>15</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E6885">
        <w:rPr>
          <w:rFonts w:ascii="Tahoma" w:hAnsi="Tahoma" w:cs="Tahoma"/>
          <w:noProof/>
          <w:sz w:val="20"/>
          <w:szCs w:val="20"/>
          <w:lang w:val="sr-Cyrl-CS"/>
        </w:rPr>
        <w:t>достављања извештаја о испитивању и класификацији отпада</w:t>
      </w:r>
      <w:r w:rsidRPr="00770F8D">
        <w:rPr>
          <w:rFonts w:ascii="Tahoma" w:hAnsi="Tahoma" w:cs="Tahoma"/>
          <w:noProof/>
          <w:sz w:val="20"/>
          <w:szCs w:val="20"/>
          <w:lang w:val="sr-Cyrl-CS"/>
        </w:rPr>
        <w:t xml:space="preserve"> </w:t>
      </w:r>
      <w:r w:rsidR="00770F8D">
        <w:rPr>
          <w:rFonts w:ascii="Tahoma" w:hAnsi="Tahoma" w:cs="Tahoma"/>
          <w:iCs/>
          <w:noProof/>
          <w:sz w:val="20"/>
          <w:szCs w:val="20"/>
          <w:lang w:val="sr-Cyrl-CS"/>
        </w:rPr>
        <w:t>на</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рачун</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понуђача</w:t>
      </w:r>
      <w:r w:rsidR="007E6885">
        <w:rPr>
          <w:rFonts w:ascii="Tahoma" w:hAnsi="Tahoma" w:cs="Tahoma"/>
          <w:noProof/>
          <w:sz w:val="20"/>
          <w:szCs w:val="20"/>
          <w:lang w:val="sr-Cyrl-CS"/>
        </w:rPr>
        <w:t>.</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Авансно</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плаћање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није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дозвољено</w:t>
      </w:r>
      <w:r w:rsidR="00813299" w:rsidRPr="00770F8D">
        <w:rPr>
          <w:rFonts w:ascii="Tahoma" w:hAnsi="Tahoma" w:cs="Tahoma"/>
          <w:noProof/>
          <w:sz w:val="20"/>
          <w:szCs w:val="20"/>
          <w:lang w:val="sr-Cyrl-CS"/>
        </w:rPr>
        <w:t>.</w:t>
      </w:r>
    </w:p>
    <w:p w:rsidR="00813299" w:rsidRPr="00770F8D" w:rsidRDefault="00813299" w:rsidP="00813299">
      <w:pPr>
        <w:pStyle w:val="Default"/>
        <w:jc w:val="both"/>
        <w:rPr>
          <w:rFonts w:ascii="Tahoma" w:hAnsi="Tahoma" w:cs="Tahoma"/>
          <w:b/>
          <w:noProof/>
          <w:color w:val="auto"/>
          <w:sz w:val="20"/>
          <w:szCs w:val="20"/>
          <w:u w:val="single"/>
          <w:lang w:val="sr-Cyrl-CS"/>
        </w:rPr>
      </w:pPr>
      <w:r w:rsidRPr="00770F8D">
        <w:rPr>
          <w:rFonts w:ascii="Tahoma" w:hAnsi="Tahoma" w:cs="Tahoma"/>
          <w:b/>
          <w:noProof/>
          <w:color w:val="auto"/>
          <w:sz w:val="20"/>
          <w:szCs w:val="20"/>
          <w:u w:val="single"/>
          <w:lang w:val="sr-Cyrl-CS"/>
        </w:rPr>
        <w:t>9.2</w:t>
      </w:r>
      <w:r w:rsidRPr="00770F8D">
        <w:rPr>
          <w:rFonts w:ascii="Tahoma" w:hAnsi="Tahoma" w:cs="Tahoma"/>
          <w:noProof/>
          <w:color w:val="auto"/>
          <w:sz w:val="20"/>
          <w:szCs w:val="20"/>
          <w:u w:val="single"/>
          <w:lang w:val="sr-Cyrl-CS"/>
        </w:rPr>
        <w:t xml:space="preserve">. </w:t>
      </w:r>
      <w:r w:rsidR="00770F8D">
        <w:rPr>
          <w:rFonts w:ascii="Tahoma" w:hAnsi="Tahoma" w:cs="Tahoma"/>
          <w:b/>
          <w:noProof/>
          <w:color w:val="auto"/>
          <w:sz w:val="20"/>
          <w:szCs w:val="20"/>
          <w:u w:val="single"/>
          <w:lang w:val="sr-Cyrl-CS"/>
        </w:rPr>
        <w:t>Захтев</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погледу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рока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извршења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услуга</w:t>
      </w:r>
      <w:r w:rsidRPr="00770F8D">
        <w:rPr>
          <w:rFonts w:ascii="Tahoma" w:hAnsi="Tahoma" w:cs="Tahoma"/>
          <w:b/>
          <w:noProof/>
          <w:color w:val="auto"/>
          <w:sz w:val="20"/>
          <w:szCs w:val="20"/>
          <w:u w:val="single"/>
          <w:lang w:val="sr-Cyrl-CS"/>
        </w:rPr>
        <w:t>:</w:t>
      </w:r>
    </w:p>
    <w:p w:rsidR="00813299" w:rsidRPr="00770F8D" w:rsidRDefault="00770F8D" w:rsidP="00813299">
      <w:pPr>
        <w:suppressAutoHyphens w:val="0"/>
        <w:spacing w:line="276" w:lineRule="auto"/>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услуга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хитности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динамици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коју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одредјује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p>
    <w:p w:rsidR="00813299" w:rsidRDefault="00770F8D" w:rsidP="00813299">
      <w:pPr>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посла</w:t>
      </w:r>
      <w:r w:rsidR="00813299" w:rsidRPr="00770F8D">
        <w:rPr>
          <w:rFonts w:ascii="Tahoma" w:hAnsi="Tahoma" w:cs="Tahoma"/>
          <w:noProof/>
          <w:sz w:val="20"/>
          <w:szCs w:val="20"/>
          <w:lang w:val="sr-Cyrl-CS"/>
        </w:rPr>
        <w:t>/</w:t>
      </w:r>
      <w:r w:rsidR="007E6885">
        <w:rPr>
          <w:rFonts w:ascii="Tahoma" w:hAnsi="Tahoma" w:cs="Tahoma"/>
          <w:noProof/>
          <w:sz w:val="20"/>
          <w:szCs w:val="20"/>
          <w:lang w:val="sr-Cyrl-CS"/>
        </w:rPr>
        <w:t xml:space="preserve">узорковање </w:t>
      </w:r>
      <w:r>
        <w:rPr>
          <w:rFonts w:ascii="Tahoma" w:hAnsi="Tahoma" w:cs="Tahoma"/>
          <w:noProof/>
          <w:sz w:val="20"/>
          <w:szCs w:val="20"/>
          <w:lang w:val="sr-Cyrl-CS"/>
        </w:rPr>
        <w:t>отпада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максимално</w:t>
      </w:r>
      <w:r w:rsidR="007E6885">
        <w:rPr>
          <w:rFonts w:ascii="Tahoma" w:hAnsi="Tahoma" w:cs="Tahoma"/>
          <w:noProof/>
          <w:sz w:val="20"/>
          <w:szCs w:val="20"/>
          <w:lang w:val="sr-Cyrl-CS"/>
        </w:rPr>
        <w:t xml:space="preserve"> 6</w:t>
      </w:r>
      <w:r w:rsidR="00813299" w:rsidRPr="00770F8D">
        <w:rPr>
          <w:rFonts w:ascii="Tahoma" w:hAnsi="Tahoma" w:cs="Tahoma"/>
          <w:noProof/>
          <w:sz w:val="20"/>
          <w:szCs w:val="20"/>
          <w:lang w:val="sr-Cyrl-CS"/>
        </w:rPr>
        <w:t xml:space="preserve"> (</w:t>
      </w:r>
      <w:r w:rsidR="007E6885">
        <w:rPr>
          <w:rFonts w:ascii="Tahoma" w:hAnsi="Tahoma" w:cs="Tahoma"/>
          <w:noProof/>
          <w:sz w:val="20"/>
          <w:szCs w:val="20"/>
          <w:lang w:val="sr-Cyrl-CS"/>
        </w:rPr>
        <w:t>шест</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пријема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захтева</w:t>
      </w:r>
      <w:r w:rsidR="00813299" w:rsidRPr="00770F8D">
        <w:rPr>
          <w:rFonts w:ascii="Tahoma" w:hAnsi="Tahoma" w:cs="Tahoma"/>
          <w:noProof/>
          <w:sz w:val="20"/>
          <w:szCs w:val="20"/>
          <w:lang w:val="sr-Cyrl-CS"/>
        </w:rPr>
        <w:t>/</w:t>
      </w:r>
      <w:r>
        <w:rPr>
          <w:rFonts w:ascii="Tahoma" w:hAnsi="Tahoma" w:cs="Tahoma"/>
          <w:noProof/>
          <w:sz w:val="20"/>
          <w:szCs w:val="20"/>
          <w:lang w:val="sr-Cyrl-CS"/>
        </w:rPr>
        <w:t>позива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Наручиоца</w:t>
      </w:r>
      <w:r w:rsidR="00813299" w:rsidRPr="00770F8D">
        <w:rPr>
          <w:rFonts w:ascii="Tahoma" w:hAnsi="Tahoma" w:cs="Tahoma"/>
          <w:noProof/>
          <w:sz w:val="20"/>
          <w:szCs w:val="20"/>
          <w:lang w:val="sr-Cyrl-CS"/>
        </w:rPr>
        <w:t>.</w:t>
      </w:r>
    </w:p>
    <w:p w:rsidR="007E6885" w:rsidRPr="00770F8D" w:rsidRDefault="007E6885" w:rsidP="00813299">
      <w:pPr>
        <w:rPr>
          <w:rFonts w:ascii="Tahoma" w:hAnsi="Tahoma" w:cs="Tahoma"/>
          <w:noProof/>
          <w:sz w:val="20"/>
          <w:szCs w:val="20"/>
          <w:lang w:val="sr-Cyrl-CS"/>
        </w:rPr>
      </w:pPr>
      <w:r>
        <w:rPr>
          <w:rFonts w:ascii="Tahoma" w:hAnsi="Tahoma" w:cs="Tahoma"/>
          <w:noProof/>
          <w:sz w:val="20"/>
          <w:szCs w:val="20"/>
          <w:lang w:val="sr-Cyrl-CS"/>
        </w:rPr>
        <w:t>Рок за завршетак посла достављање извештаја о испитивању и класификацији отпада је максимално 20 дана од узорковања</w:t>
      </w:r>
    </w:p>
    <w:p w:rsidR="00813299" w:rsidRPr="00770F8D" w:rsidRDefault="00813299" w:rsidP="00813299">
      <w:pPr>
        <w:rPr>
          <w:rFonts w:ascii="Tahoma" w:hAnsi="Tahoma" w:cs="Tahoma"/>
          <w:iCs/>
          <w:noProof/>
          <w:sz w:val="20"/>
          <w:szCs w:val="20"/>
          <w:lang w:val="sr-Cyrl-CS"/>
        </w:rPr>
      </w:pPr>
      <w:r w:rsidRPr="00770F8D">
        <w:rPr>
          <w:rFonts w:ascii="Tahoma" w:hAnsi="Tahoma" w:cs="Tahoma"/>
          <w:b/>
          <w:bCs/>
          <w:iCs/>
          <w:noProof/>
          <w:sz w:val="20"/>
          <w:szCs w:val="20"/>
          <w:u w:val="single"/>
          <w:lang w:val="sr-Cyrl-CS"/>
        </w:rPr>
        <w:t xml:space="preserve">9.3. </w:t>
      </w:r>
      <w:r w:rsidR="00770F8D">
        <w:rPr>
          <w:rFonts w:ascii="Tahoma" w:hAnsi="Tahoma" w:cs="Tahoma"/>
          <w:b/>
          <w:iCs/>
          <w:noProof/>
          <w:sz w:val="20"/>
          <w:szCs w:val="20"/>
          <w:u w:val="single"/>
          <w:lang w:val="sr-Cyrl-CS"/>
        </w:rPr>
        <w:t>Захтев</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погледу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рока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важења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понуде</w:t>
      </w:r>
      <w:r w:rsidRPr="00770F8D">
        <w:rPr>
          <w:rFonts w:ascii="Tahoma" w:hAnsi="Tahoma" w:cs="Tahoma"/>
          <w:b/>
          <w:iCs/>
          <w:noProof/>
          <w:sz w:val="20"/>
          <w:szCs w:val="20"/>
          <w:u w:val="single"/>
          <w:lang w:val="sr-Cyrl-CS"/>
        </w:rPr>
        <w:t>:</w:t>
      </w:r>
    </w:p>
    <w:p w:rsidR="00813299" w:rsidRPr="00770F8D" w:rsidRDefault="00770F8D" w:rsidP="00813299">
      <w:pPr>
        <w:rPr>
          <w:rFonts w:ascii="Tahoma" w:hAnsi="Tahoma" w:cs="Tahoma"/>
          <w:noProof/>
          <w:color w:val="000000"/>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може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бити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краћи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7E6885">
        <w:rPr>
          <w:rFonts w:ascii="Tahoma" w:hAnsi="Tahoma" w:cs="Tahoma"/>
          <w:noProof/>
          <w:sz w:val="20"/>
          <w:szCs w:val="20"/>
          <w:lang w:val="sr-Cyrl-CS"/>
        </w:rPr>
        <w:t xml:space="preserve"> 3</w:t>
      </w:r>
      <w:r w:rsidR="00813299" w:rsidRPr="00770F8D">
        <w:rPr>
          <w:rFonts w:ascii="Tahoma" w:hAnsi="Tahoma" w:cs="Tahoma"/>
          <w:noProof/>
          <w:sz w:val="20"/>
          <w:szCs w:val="20"/>
          <w:lang w:val="sr-Cyrl-CS"/>
        </w:rPr>
        <w:t xml:space="preserve">0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отварања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понуда</w:t>
      </w:r>
      <w:r w:rsidR="00813299" w:rsidRPr="00770F8D">
        <w:rPr>
          <w:rFonts w:ascii="Tahoma" w:hAnsi="Tahoma" w:cs="Tahoma"/>
          <w:noProof/>
          <w:sz w:val="20"/>
          <w:szCs w:val="20"/>
          <w:lang w:val="sr-Cyrl-CS"/>
        </w:rPr>
        <w:t xml:space="preserve">. </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ће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случају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истека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писаном</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облику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затражи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понуђача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продужење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p>
    <w:p w:rsidR="00813299" w:rsidRPr="00770F8D" w:rsidRDefault="00770F8D" w:rsidP="00813299">
      <w:pPr>
        <w:pStyle w:val="ListParagraph"/>
        <w:ind w:left="0" w:firstLine="0"/>
        <w:rPr>
          <w:rFonts w:ascii="Tahoma" w:hAnsi="Tahoma" w:cs="Tahoma"/>
          <w:sz w:val="20"/>
        </w:rPr>
      </w:pPr>
      <w:r>
        <w:rPr>
          <w:rFonts w:ascii="Tahoma" w:hAnsi="Tahoma" w:cs="Tahoma"/>
          <w:noProof/>
          <w:sz w:val="20"/>
        </w:rPr>
        <w:t>Понуђач</w:t>
      </w:r>
      <w:r w:rsidR="00813299" w:rsidRPr="00770F8D">
        <w:rPr>
          <w:rFonts w:ascii="Tahoma" w:hAnsi="Tahoma" w:cs="Tahoma"/>
          <w:noProof/>
          <w:sz w:val="20"/>
        </w:rPr>
        <w:t xml:space="preserve"> </w:t>
      </w:r>
      <w:r>
        <w:rPr>
          <w:rFonts w:ascii="Tahoma" w:hAnsi="Tahoma" w:cs="Tahoma"/>
          <w:noProof/>
          <w:sz w:val="20"/>
        </w:rPr>
        <w:t>који</w:t>
      </w:r>
      <w:r w:rsidR="00813299" w:rsidRPr="00770F8D">
        <w:rPr>
          <w:rFonts w:ascii="Tahoma" w:hAnsi="Tahoma" w:cs="Tahoma"/>
          <w:noProof/>
          <w:sz w:val="20"/>
        </w:rPr>
        <w:t xml:space="preserve"> </w:t>
      </w:r>
      <w:r>
        <w:rPr>
          <w:rFonts w:ascii="Tahoma" w:hAnsi="Tahoma" w:cs="Tahoma"/>
          <w:noProof/>
          <w:sz w:val="20"/>
        </w:rPr>
        <w:t>прихвати</w:t>
      </w:r>
      <w:r w:rsidR="00813299" w:rsidRPr="00770F8D">
        <w:rPr>
          <w:rFonts w:ascii="Tahoma" w:hAnsi="Tahoma" w:cs="Tahoma"/>
          <w:noProof/>
          <w:sz w:val="20"/>
        </w:rPr>
        <w:t xml:space="preserve"> </w:t>
      </w:r>
      <w:r>
        <w:rPr>
          <w:rFonts w:ascii="Tahoma" w:hAnsi="Tahoma" w:cs="Tahoma"/>
          <w:noProof/>
          <w:sz w:val="20"/>
        </w:rPr>
        <w:t>захтев</w:t>
      </w:r>
      <w:r w:rsidR="00813299" w:rsidRPr="00770F8D">
        <w:rPr>
          <w:rFonts w:ascii="Tahoma" w:hAnsi="Tahoma" w:cs="Tahoma"/>
          <w:noProof/>
          <w:sz w:val="20"/>
        </w:rPr>
        <w:t xml:space="preserve"> </w:t>
      </w:r>
      <w:r>
        <w:rPr>
          <w:rFonts w:ascii="Tahoma" w:hAnsi="Tahoma" w:cs="Tahoma"/>
          <w:noProof/>
          <w:sz w:val="20"/>
        </w:rPr>
        <w:t>за</w:t>
      </w:r>
      <w:r w:rsidR="00813299" w:rsidRPr="00770F8D">
        <w:rPr>
          <w:rFonts w:ascii="Tahoma" w:hAnsi="Tahoma" w:cs="Tahoma"/>
          <w:noProof/>
          <w:sz w:val="20"/>
        </w:rPr>
        <w:t xml:space="preserve"> </w:t>
      </w:r>
      <w:r>
        <w:rPr>
          <w:rFonts w:ascii="Tahoma" w:hAnsi="Tahoma" w:cs="Tahoma"/>
          <w:noProof/>
          <w:sz w:val="20"/>
        </w:rPr>
        <w:t>продужење</w:t>
      </w:r>
      <w:r w:rsidR="00813299" w:rsidRPr="00770F8D">
        <w:rPr>
          <w:rFonts w:ascii="Tahoma" w:hAnsi="Tahoma" w:cs="Tahoma"/>
          <w:noProof/>
          <w:sz w:val="20"/>
        </w:rPr>
        <w:t xml:space="preserve"> </w:t>
      </w:r>
      <w:r>
        <w:rPr>
          <w:rFonts w:ascii="Tahoma" w:hAnsi="Tahoma" w:cs="Tahoma"/>
          <w:noProof/>
          <w:sz w:val="20"/>
        </w:rPr>
        <w:t>рока</w:t>
      </w:r>
      <w:r w:rsidR="00813299" w:rsidRPr="00770F8D">
        <w:rPr>
          <w:rFonts w:ascii="Tahoma" w:hAnsi="Tahoma" w:cs="Tahoma"/>
          <w:noProof/>
          <w:sz w:val="20"/>
        </w:rPr>
        <w:t xml:space="preserve"> </w:t>
      </w:r>
      <w:r>
        <w:rPr>
          <w:rFonts w:ascii="Tahoma" w:hAnsi="Tahoma" w:cs="Tahoma"/>
          <w:noProof/>
          <w:sz w:val="20"/>
        </w:rPr>
        <w:t>важења</w:t>
      </w:r>
      <w:r w:rsidR="00813299" w:rsidRPr="00770F8D">
        <w:rPr>
          <w:rFonts w:ascii="Tahoma" w:hAnsi="Tahoma" w:cs="Tahoma"/>
          <w:noProof/>
          <w:sz w:val="20"/>
        </w:rPr>
        <w:t xml:space="preserve"> </w:t>
      </w:r>
      <w:r>
        <w:rPr>
          <w:rFonts w:ascii="Tahoma" w:hAnsi="Tahoma" w:cs="Tahoma"/>
          <w:noProof/>
          <w:sz w:val="20"/>
        </w:rPr>
        <w:t>понуде</w:t>
      </w:r>
      <w:r w:rsidR="00813299" w:rsidRPr="00770F8D">
        <w:rPr>
          <w:rFonts w:ascii="Tahoma" w:hAnsi="Tahoma" w:cs="Tahoma"/>
          <w:noProof/>
          <w:sz w:val="20"/>
        </w:rPr>
        <w:t xml:space="preserve"> </w:t>
      </w:r>
      <w:r>
        <w:rPr>
          <w:rFonts w:ascii="Tahoma" w:hAnsi="Tahoma" w:cs="Tahoma"/>
          <w:noProof/>
          <w:sz w:val="20"/>
        </w:rPr>
        <w:t>не</w:t>
      </w:r>
      <w:r w:rsidR="00813299" w:rsidRPr="00770F8D">
        <w:rPr>
          <w:rFonts w:ascii="Tahoma" w:hAnsi="Tahoma" w:cs="Tahoma"/>
          <w:noProof/>
          <w:sz w:val="20"/>
        </w:rPr>
        <w:t xml:space="preserve"> </w:t>
      </w:r>
      <w:r>
        <w:rPr>
          <w:rFonts w:ascii="Tahoma" w:hAnsi="Tahoma" w:cs="Tahoma"/>
          <w:noProof/>
          <w:sz w:val="20"/>
        </w:rPr>
        <w:t>може</w:t>
      </w:r>
      <w:r w:rsidR="00813299" w:rsidRPr="00770F8D">
        <w:rPr>
          <w:rFonts w:ascii="Tahoma" w:hAnsi="Tahoma" w:cs="Tahoma"/>
          <w:noProof/>
          <w:sz w:val="20"/>
        </w:rPr>
        <w:t xml:space="preserve"> </w:t>
      </w:r>
      <w:r>
        <w:rPr>
          <w:rFonts w:ascii="Tahoma" w:hAnsi="Tahoma" w:cs="Tahoma"/>
          <w:noProof/>
          <w:sz w:val="20"/>
        </w:rPr>
        <w:t>мењати</w:t>
      </w:r>
      <w:r w:rsidR="00813299" w:rsidRPr="00770F8D">
        <w:rPr>
          <w:rFonts w:ascii="Tahoma" w:hAnsi="Tahoma" w:cs="Tahoma"/>
          <w:noProof/>
          <w:sz w:val="20"/>
        </w:rPr>
        <w:t xml:space="preserve"> </w:t>
      </w:r>
      <w:r>
        <w:rPr>
          <w:rFonts w:ascii="Tahoma" w:hAnsi="Tahoma" w:cs="Tahoma"/>
          <w:noProof/>
          <w:sz w:val="20"/>
        </w:rPr>
        <w:t>понуду</w:t>
      </w:r>
    </w:p>
    <w:p w:rsidR="00A961BA" w:rsidRPr="008E64E2" w:rsidRDefault="00A961BA" w:rsidP="00A961BA">
      <w:pPr>
        <w:tabs>
          <w:tab w:val="clear" w:pos="1440"/>
          <w:tab w:val="left" w:pos="720"/>
        </w:tabs>
        <w:autoSpaceDE w:val="0"/>
        <w:autoSpaceDN w:val="0"/>
        <w:adjustRightInd w:val="0"/>
        <w:rPr>
          <w:sz w:val="22"/>
          <w:szCs w:val="22"/>
          <w:lang w:val="ru-RU"/>
        </w:rPr>
      </w:pPr>
    </w:p>
    <w:p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исказана у динарима, без и са пореза на додату вредност.</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rsidR="00A961BA" w:rsidRPr="00A05551" w:rsidRDefault="00A961BA" w:rsidP="00A961BA">
      <w:pPr>
        <w:rPr>
          <w:rFonts w:ascii="Tahoma" w:hAnsi="Tahoma" w:cs="Tahoma"/>
          <w:sz w:val="20"/>
          <w:szCs w:val="20"/>
        </w:rPr>
      </w:pPr>
    </w:p>
    <w:p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A05551">
        <w:rPr>
          <w:rFonts w:ascii="Tahoma" w:hAnsi="Tahoma" w:cs="Tahoma"/>
          <w:sz w:val="20"/>
          <w:szCs w:val="20"/>
          <w:lang w:val="sr-Cyrl-CS"/>
        </w:rPr>
        <w:t>понуђач подноси меницу и банкарску гаранцију.</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lastRenderedPageBreak/>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161F" w:rsidRPr="00A05551" w:rsidRDefault="00A9161F" w:rsidP="00A961BA">
      <w:pPr>
        <w:rPr>
          <w:rFonts w:ascii="Tahoma" w:hAnsi="Tahoma" w:cs="Tahoma"/>
          <w:color w:val="FF0000"/>
          <w:sz w:val="20"/>
          <w:szCs w:val="20"/>
        </w:rPr>
      </w:pPr>
    </w:p>
    <w:p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w:t>
      </w:r>
      <w:r w:rsidR="007E6885">
        <w:rPr>
          <w:rFonts w:ascii="Tahoma" w:hAnsi="Tahoma" w:cs="Tahoma"/>
          <w:sz w:val="20"/>
          <w:szCs w:val="20"/>
          <w:lang w:val="sr-Cyrl-CS"/>
        </w:rPr>
        <w:t>облику, путем електронске поште или</w:t>
      </w:r>
      <w:r w:rsidRPr="00A05551">
        <w:rPr>
          <w:rFonts w:ascii="Tahoma" w:hAnsi="Tahoma" w:cs="Tahoma"/>
          <w:sz w:val="20"/>
          <w:szCs w:val="20"/>
          <w:lang w:val="sr-Cyrl-CS"/>
        </w:rPr>
        <w:t xml:space="preserve"> поштом,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Рок за достављање захтева за до</w:t>
      </w:r>
      <w:r w:rsidR="007E6885">
        <w:rPr>
          <w:rFonts w:ascii="Tahoma" w:hAnsi="Tahoma" w:cs="Tahoma"/>
          <w:sz w:val="20"/>
          <w:szCs w:val="20"/>
          <w:lang w:val="sr-Cyrl-CS"/>
        </w:rPr>
        <w:t>датним информацијама истиче у 09</w:t>
      </w:r>
      <w:r w:rsidRPr="00A05551">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813299" w:rsidRDefault="00A961BA" w:rsidP="00A961BA">
      <w:pPr>
        <w:rPr>
          <w:sz w:val="22"/>
          <w:szCs w:val="22"/>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Pr="00A961BA">
        <w:rPr>
          <w:sz w:val="22"/>
          <w:szCs w:val="22"/>
          <w:lang w:val="sr-Cyrl-CS"/>
        </w:rPr>
        <w:t xml:space="preserve">: </w:t>
      </w:r>
      <w:hyperlink r:id="rId12" w:history="1">
        <w:r w:rsidR="00A05551" w:rsidRPr="00736177">
          <w:rPr>
            <w:rStyle w:val="Hyperlink"/>
            <w:sz w:val="22"/>
            <w:szCs w:val="22"/>
          </w:rPr>
          <w:t>vicentijevic.gordana@bkosa.edu.rs</w:t>
        </w:r>
      </w:hyperlink>
      <w:r w:rsidR="00417EB0">
        <w:rPr>
          <w:color w:val="0000FF"/>
          <w:sz w:val="22"/>
          <w:szCs w:val="22"/>
          <w:u w:val="single"/>
        </w:rPr>
        <w:t>;</w:t>
      </w:r>
      <w:r w:rsidR="00A05551">
        <w:rPr>
          <w:color w:val="0000FF"/>
          <w:sz w:val="22"/>
          <w:szCs w:val="22"/>
          <w:u w:val="single"/>
        </w:rPr>
        <w:t xml:space="preserve"> </w:t>
      </w:r>
      <w:r w:rsidR="007E6885">
        <w:rPr>
          <w:color w:val="0000FF"/>
          <w:sz w:val="22"/>
          <w:szCs w:val="22"/>
          <w:u w:val="single"/>
        </w:rPr>
        <w:t>pantovic.jadranka@</w:t>
      </w:r>
      <w:r w:rsidR="00A9161F">
        <w:rPr>
          <w:color w:val="0000FF"/>
          <w:sz w:val="22"/>
          <w:szCs w:val="22"/>
          <w:u w:val="single"/>
        </w:rPr>
        <w:t>bkosa.edu.rs;</w:t>
      </w:r>
    </w:p>
    <w:p w:rsidR="00A961BA" w:rsidRPr="00A05551" w:rsidRDefault="00A961BA" w:rsidP="00A961BA">
      <w:pPr>
        <w:rPr>
          <w:rFonts w:ascii="Tahoma" w:hAnsi="Tahoma" w:cs="Tahoma"/>
          <w:sz w:val="20"/>
          <w:szCs w:val="20"/>
          <w:lang w:val="sr-Cyrl-CS"/>
        </w:rPr>
      </w:pPr>
      <w:r w:rsidRPr="00A961BA">
        <w:rPr>
          <w:sz w:val="22"/>
          <w:szCs w:val="22"/>
          <w:lang w:val="sr-Cyrl-CS"/>
        </w:rPr>
        <w:t>„</w:t>
      </w:r>
      <w:r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7E6885">
        <w:rPr>
          <w:rFonts w:ascii="Tahoma" w:hAnsi="Tahoma" w:cs="Tahoma"/>
          <w:sz w:val="20"/>
          <w:szCs w:val="20"/>
        </w:rPr>
        <w:t xml:space="preserve"> </w:t>
      </w:r>
      <w:r w:rsidR="007E6885">
        <w:rPr>
          <w:rFonts w:ascii="Tahoma" w:hAnsi="Tahoma" w:cs="Tahoma"/>
          <w:sz w:val="20"/>
          <w:szCs w:val="20"/>
          <w:lang w:val="sr-Cyrl-RS"/>
        </w:rPr>
        <w:t>20</w:t>
      </w:r>
      <w:r w:rsidRPr="00A05551">
        <w:rPr>
          <w:rFonts w:ascii="Tahoma" w:hAnsi="Tahoma" w:cs="Tahoma"/>
          <w:sz w:val="20"/>
          <w:szCs w:val="20"/>
          <w:lang w:val="sr-Cyrl-CS"/>
        </w:rPr>
        <w:t>У</w:t>
      </w:r>
      <w:r w:rsidR="00A05551" w:rsidRPr="00A05551">
        <w:rPr>
          <w:rFonts w:ascii="Tahoma" w:hAnsi="Tahoma" w:cs="Tahoma"/>
          <w:sz w:val="20"/>
          <w:szCs w:val="20"/>
        </w:rPr>
        <w:t>/17</w:t>
      </w:r>
      <w:r w:rsidRPr="00A05551">
        <w:rPr>
          <w:rFonts w:ascii="Tahoma" w:hAnsi="Tahoma" w:cs="Tahoma"/>
          <w:sz w:val="20"/>
          <w:szCs w:val="20"/>
          <w:lang w:val="sr-Cyrl-CS"/>
        </w:rPr>
        <w:t xml:space="preserve">“.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rsidR="00A961BA" w:rsidRPr="00A961BA" w:rsidRDefault="00A961BA" w:rsidP="00A961BA">
      <w:pPr>
        <w:rPr>
          <w:b/>
          <w:sz w:val="22"/>
          <w:szCs w:val="22"/>
          <w:lang w:val="sr-Cyrl-CS"/>
        </w:rPr>
      </w:pPr>
    </w:p>
    <w:p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lastRenderedPageBreak/>
        <w:t xml:space="preserve">У случају разлике између јединичне и укупне цене, меродавна је јединична цена.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A05551" w:rsidRDefault="00A961BA" w:rsidP="00A961BA">
      <w:pPr>
        <w:tabs>
          <w:tab w:val="clear" w:pos="1440"/>
        </w:tabs>
        <w:rPr>
          <w:rFonts w:ascii="Tahoma" w:hAnsi="Tahoma" w:cs="Tahoma"/>
          <w:iCs/>
          <w:sz w:val="20"/>
          <w:szCs w:val="20"/>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A961BA" w:rsidRDefault="00A961BA" w:rsidP="00A961BA">
      <w:pPr>
        <w:tabs>
          <w:tab w:val="clear" w:pos="1440"/>
          <w:tab w:val="left" w:pos="720"/>
        </w:tabs>
        <w:rPr>
          <w:sz w:val="22"/>
          <w:szCs w:val="22"/>
          <w:lang w:val="sr-Cyrl-CS"/>
        </w:rPr>
      </w:pPr>
    </w:p>
    <w:p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lastRenderedPageBreak/>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961BA" w:rsidRPr="00A05551" w:rsidRDefault="00A961BA" w:rsidP="00A961BA">
      <w:pPr>
        <w:tabs>
          <w:tab w:val="clear" w:pos="1440"/>
          <w:tab w:val="left" w:pos="720"/>
        </w:tabs>
        <w:rPr>
          <w:rFonts w:ascii="Tahoma" w:hAnsi="Tahoma" w:cs="Tahoma"/>
          <w:sz w:val="20"/>
          <w:szCs w:val="20"/>
          <w:lang w:val="sr-Cyrl-CS"/>
        </w:rPr>
      </w:pP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961BA" w:rsidRDefault="00A961BA" w:rsidP="00A961BA">
      <w:pPr>
        <w:tabs>
          <w:tab w:val="left" w:pos="720"/>
        </w:tabs>
        <w:rPr>
          <w:rFonts w:ascii="Tahoma" w:hAnsi="Tahoma" w:cs="Tahoma"/>
          <w:noProof/>
          <w:sz w:val="20"/>
          <w:szCs w:val="20"/>
          <w:lang w:val="sr-Cyrl-R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A01AA" w:rsidRPr="005A01AA" w:rsidRDefault="005A01AA" w:rsidP="00A961BA">
      <w:pPr>
        <w:tabs>
          <w:tab w:val="left" w:pos="720"/>
        </w:tabs>
        <w:rPr>
          <w:rFonts w:ascii="Tahoma" w:hAnsi="Tahoma" w:cs="Tahoma"/>
          <w:noProof/>
          <w:sz w:val="20"/>
          <w:szCs w:val="20"/>
          <w:lang w:val="sr-Cyrl-RS"/>
        </w:rPr>
      </w:pPr>
    </w:p>
    <w:p w:rsidR="00A961BA" w:rsidRPr="00A05551" w:rsidRDefault="00A961BA" w:rsidP="00A961BA">
      <w:pPr>
        <w:tabs>
          <w:tab w:val="clear" w:pos="1440"/>
          <w:tab w:val="left" w:pos="720"/>
        </w:tabs>
        <w:rPr>
          <w:rFonts w:ascii="Tahoma" w:hAnsi="Tahoma" w:cs="Tahoma"/>
          <w:b/>
          <w:sz w:val="20"/>
          <w:szCs w:val="20"/>
          <w:lang w:val="sr-Cyrl-CS"/>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Default="00A961BA" w:rsidP="00B06119">
      <w:pPr>
        <w:tabs>
          <w:tab w:val="clear" w:pos="1440"/>
        </w:tabs>
        <w:rPr>
          <w:rFonts w:ascii="Tahoma" w:hAnsi="Tahoma" w:cs="Tahoma"/>
          <w:sz w:val="20"/>
          <w:szCs w:val="20"/>
          <w:lang w:val="sr-Cyrl-CS"/>
        </w:rPr>
      </w:pPr>
    </w:p>
    <w:p w:rsidR="005A01AA" w:rsidRDefault="005A01AA" w:rsidP="005A01AA">
      <w:pPr>
        <w:rPr>
          <w:rFonts w:ascii="Tahoma" w:hAnsi="Tahoma" w:cs="Tahoma"/>
          <w:b/>
          <w:sz w:val="20"/>
          <w:szCs w:val="20"/>
          <w:lang w:val="sr-Cyrl-RS"/>
        </w:rPr>
      </w:pPr>
      <w:r>
        <w:rPr>
          <w:rFonts w:ascii="Tahoma" w:hAnsi="Tahoma" w:cs="Tahoma"/>
          <w:b/>
          <w:sz w:val="20"/>
          <w:szCs w:val="20"/>
          <w:lang w:val="sr-Cyrl-RS"/>
        </w:rPr>
        <w:t>18</w:t>
      </w:r>
      <w:r w:rsidRPr="005A01AA">
        <w:rPr>
          <w:rFonts w:ascii="Tahoma" w:hAnsi="Tahoma" w:cs="Tahoma"/>
          <w:b/>
          <w:sz w:val="20"/>
          <w:szCs w:val="20"/>
        </w:rPr>
        <w:t xml:space="preserve">. </w:t>
      </w:r>
      <w:r w:rsidRPr="005A01AA">
        <w:rPr>
          <w:rFonts w:ascii="Tahoma" w:hAnsi="Tahoma" w:cs="Tahoma"/>
          <w:b/>
          <w:sz w:val="20"/>
          <w:szCs w:val="20"/>
          <w:lang w:val="sr-Cyrl-RS"/>
        </w:rPr>
        <w:t>И</w:t>
      </w:r>
      <w:r w:rsidRPr="005A01AA">
        <w:rPr>
          <w:rFonts w:ascii="Tahoma" w:hAnsi="Tahoma" w:cs="Tahoma"/>
          <w:b/>
          <w:sz w:val="20"/>
          <w:szCs w:val="20"/>
        </w:rPr>
        <w:t>змене током трајања уговора</w:t>
      </w:r>
    </w:p>
    <w:p w:rsidR="005A01AA" w:rsidRDefault="005A01AA" w:rsidP="005A01AA">
      <w:pPr>
        <w:pStyle w:val="ListParagraph"/>
        <w:ind w:left="0" w:firstLine="0"/>
        <w:rPr>
          <w:rFonts w:ascii="Tahoma" w:hAnsi="Tahoma" w:cs="Tahoma"/>
          <w:noProof/>
          <w:sz w:val="20"/>
        </w:rPr>
      </w:pPr>
      <w:r>
        <w:rPr>
          <w:rFonts w:ascii="Tahoma" w:eastAsia="TimesNewRomanPSMT" w:hAnsi="Tahoma" w:cs="Tahoma"/>
          <w:bCs/>
          <w:iCs/>
          <w:noProof/>
          <w:sz w:val="20"/>
        </w:rPr>
        <w:t>У складу са чланом 115. Закона, н</w:t>
      </w:r>
      <w:r>
        <w:rPr>
          <w:rFonts w:ascii="Tahoma" w:hAnsi="Tahoma" w:cs="Tahoma"/>
          <w:noProof/>
          <w:sz w:val="20"/>
        </w:rPr>
        <w:t xml:space="preserve">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Наведеном изменом уговора, наручилац не може да мења предмет набавке. У овом случају, наручилац је дужан да донесе одлуку о измени уговора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 </w:t>
      </w:r>
    </w:p>
    <w:p w:rsidR="005A01AA" w:rsidRPr="00A05551" w:rsidRDefault="005A01AA" w:rsidP="00B06119">
      <w:pPr>
        <w:tabs>
          <w:tab w:val="clear" w:pos="1440"/>
        </w:tabs>
        <w:rPr>
          <w:rFonts w:ascii="Tahoma" w:hAnsi="Tahoma" w:cs="Tahoma"/>
          <w:sz w:val="20"/>
          <w:szCs w:val="20"/>
          <w:lang w:val="sr-Cyrl-CS"/>
        </w:rPr>
      </w:pPr>
    </w:p>
    <w:p w:rsidR="00A961BA" w:rsidRPr="00A05551" w:rsidRDefault="005A01AA" w:rsidP="00A961BA">
      <w:pPr>
        <w:rPr>
          <w:rFonts w:ascii="Tahoma" w:hAnsi="Tahoma" w:cs="Tahoma"/>
          <w:b/>
          <w:sz w:val="20"/>
          <w:szCs w:val="20"/>
          <w:lang w:val="sr-Cyrl-CS"/>
        </w:rPr>
      </w:pPr>
      <w:bookmarkStart w:id="30" w:name="_Toc404159479"/>
      <w:r>
        <w:rPr>
          <w:rFonts w:ascii="Tahoma" w:hAnsi="Tahoma" w:cs="Tahoma"/>
          <w:b/>
          <w:sz w:val="20"/>
          <w:szCs w:val="20"/>
          <w:lang w:val="sr-Cyrl-CS"/>
        </w:rPr>
        <w:t>19</w:t>
      </w:r>
      <w:r w:rsidR="00A961BA" w:rsidRPr="00A05551">
        <w:rPr>
          <w:rFonts w:ascii="Tahoma" w:hAnsi="Tahoma" w:cs="Tahoma"/>
          <w:b/>
          <w:sz w:val="20"/>
          <w:szCs w:val="20"/>
          <w:lang w:val="sr-Cyrl-CS"/>
        </w:rPr>
        <w:t>. Начин достављања доказа</w:t>
      </w:r>
      <w:bookmarkEnd w:id="30"/>
    </w:p>
    <w:p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lastRenderedPageBreak/>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rsidR="00A961BA" w:rsidRPr="00A05551" w:rsidRDefault="00A961BA" w:rsidP="00A961BA">
      <w:pPr>
        <w:jc w:val="center"/>
        <w:outlineLvl w:val="0"/>
        <w:rPr>
          <w:rFonts w:ascii="Tahoma" w:hAnsi="Tahoma" w:cs="Tahoma"/>
          <w:sz w:val="20"/>
          <w:szCs w:val="20"/>
        </w:rPr>
      </w:pPr>
    </w:p>
    <w:p w:rsidR="00A961BA" w:rsidRPr="00A05551" w:rsidRDefault="005A01AA" w:rsidP="00A961BA">
      <w:pPr>
        <w:rPr>
          <w:rFonts w:ascii="Tahoma" w:hAnsi="Tahoma" w:cs="Tahoma"/>
          <w:b/>
          <w:sz w:val="20"/>
          <w:szCs w:val="20"/>
          <w:lang w:val="sr-Cyrl-CS"/>
        </w:rPr>
      </w:pPr>
      <w:bookmarkStart w:id="31" w:name="_Toc404159480"/>
      <w:r>
        <w:rPr>
          <w:rFonts w:ascii="Tahoma" w:hAnsi="Tahoma" w:cs="Tahoma"/>
          <w:b/>
          <w:sz w:val="20"/>
          <w:szCs w:val="20"/>
          <w:lang w:val="sr-Cyrl-CS"/>
        </w:rPr>
        <w:t>20</w:t>
      </w:r>
      <w:r w:rsidR="00A961BA" w:rsidRPr="00A05551">
        <w:rPr>
          <w:rFonts w:ascii="Tahoma" w:hAnsi="Tahoma" w:cs="Tahoma"/>
          <w:b/>
          <w:sz w:val="20"/>
          <w:szCs w:val="20"/>
          <w:lang w:val="sr-Cyrl-CS"/>
        </w:rPr>
        <w:t>. Трошкови припремања понуде</w:t>
      </w:r>
      <w:bookmarkEnd w:id="31"/>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29757F" w:rsidRPr="00A05551" w:rsidRDefault="0029757F" w:rsidP="00A961BA">
      <w:pPr>
        <w:tabs>
          <w:tab w:val="clear" w:pos="1440"/>
          <w:tab w:val="left" w:pos="709"/>
        </w:tabs>
        <w:rPr>
          <w:rFonts w:ascii="Tahoma" w:hAnsi="Tahoma" w:cs="Tahoma"/>
          <w:sz w:val="20"/>
          <w:szCs w:val="20"/>
        </w:rPr>
      </w:pPr>
    </w:p>
    <w:p w:rsidR="00571632" w:rsidRPr="00A05551" w:rsidRDefault="00571632" w:rsidP="00571632">
      <w:pPr>
        <w:tabs>
          <w:tab w:val="clear" w:pos="1440"/>
          <w:tab w:val="left" w:pos="709"/>
        </w:tabs>
        <w:rPr>
          <w:rFonts w:ascii="Tahoma" w:hAnsi="Tahoma" w:cs="Tahoma"/>
          <w:sz w:val="20"/>
          <w:szCs w:val="20"/>
        </w:rPr>
      </w:pPr>
    </w:p>
    <w:p w:rsidR="00A05551" w:rsidRPr="00A05551" w:rsidRDefault="00A05551" w:rsidP="00BE3945">
      <w:pPr>
        <w:tabs>
          <w:tab w:val="clear" w:pos="1440"/>
        </w:tabs>
        <w:jc w:val="right"/>
        <w:rPr>
          <w:rFonts w:ascii="Tahoma" w:hAnsi="Tahoma" w:cs="Tahoma"/>
          <w:sz w:val="20"/>
          <w:szCs w:val="20"/>
          <w:lang w:val="sr-Cyrl-CS"/>
        </w:rPr>
      </w:pPr>
    </w:p>
    <w:p w:rsidR="00A05551" w:rsidRPr="00A05551" w:rsidRDefault="00A05551" w:rsidP="008D06B6">
      <w:pPr>
        <w:tabs>
          <w:tab w:val="clear" w:pos="1440"/>
        </w:tabs>
        <w:jc w:val="center"/>
        <w:rPr>
          <w:rFonts w:ascii="Tahoma" w:hAnsi="Tahoma" w:cs="Tahoma"/>
          <w:sz w:val="20"/>
          <w:szCs w:val="20"/>
          <w:lang w:val="sr-Cyrl-CS"/>
        </w:rPr>
      </w:pPr>
      <w:r w:rsidRPr="00A05551">
        <w:rPr>
          <w:rFonts w:ascii="Tahoma" w:hAnsi="Tahoma" w:cs="Tahoma"/>
          <w:sz w:val="20"/>
          <w:szCs w:val="20"/>
          <w:lang w:val="sr-Cyrl-CS"/>
        </w:rPr>
        <w:t xml:space="preserve">Комисија за ЈН МВ </w:t>
      </w:r>
      <w:r w:rsidR="007E6885">
        <w:rPr>
          <w:rFonts w:ascii="Tahoma" w:hAnsi="Tahoma" w:cs="Tahoma"/>
          <w:sz w:val="20"/>
          <w:szCs w:val="20"/>
          <w:lang w:val="sr-Cyrl-CS"/>
        </w:rPr>
        <w:t>20</w:t>
      </w:r>
      <w:r w:rsidRPr="00A05551">
        <w:rPr>
          <w:rFonts w:ascii="Tahoma" w:hAnsi="Tahoma" w:cs="Tahoma"/>
          <w:sz w:val="20"/>
          <w:szCs w:val="20"/>
          <w:lang w:val="sr-Cyrl-CS"/>
        </w:rPr>
        <w:t xml:space="preserve">У/17  </w:t>
      </w:r>
    </w:p>
    <w:p w:rsidR="00A05551" w:rsidRPr="00A05551" w:rsidRDefault="00A05551" w:rsidP="00BE3945">
      <w:pPr>
        <w:tabs>
          <w:tab w:val="clear" w:pos="1440"/>
        </w:tabs>
        <w:jc w:val="right"/>
        <w:rPr>
          <w:rFonts w:ascii="Tahoma" w:hAnsi="Tahoma" w:cs="Tahoma"/>
          <w:sz w:val="20"/>
          <w:szCs w:val="20"/>
          <w:lang w:val="sr-Cyrl-CS"/>
        </w:rPr>
      </w:pPr>
    </w:p>
    <w:p w:rsidR="00A05551" w:rsidRDefault="00A05551" w:rsidP="00590409">
      <w:pPr>
        <w:tabs>
          <w:tab w:val="clear" w:pos="1440"/>
        </w:tabs>
        <w:suppressAutoHyphens w:val="0"/>
        <w:jc w:val="left"/>
        <w:rPr>
          <w:rFonts w:ascii="Tahoma" w:hAnsi="Tahoma" w:cs="Tahoma"/>
          <w:sz w:val="20"/>
          <w:szCs w:val="20"/>
          <w:lang w:val="sr-Cyrl-CS"/>
        </w:rPr>
      </w:pPr>
    </w:p>
    <w:p w:rsidR="0059578F" w:rsidRDefault="0059578F" w:rsidP="00590409">
      <w:pPr>
        <w:tabs>
          <w:tab w:val="clear" w:pos="1440"/>
        </w:tabs>
        <w:suppressAutoHyphens w:val="0"/>
        <w:jc w:val="left"/>
        <w:rPr>
          <w:rFonts w:ascii="Tahoma" w:hAnsi="Tahoma" w:cs="Tahoma"/>
          <w:sz w:val="20"/>
          <w:szCs w:val="20"/>
          <w:lang w:val="sr-Cyrl-CS"/>
        </w:rPr>
      </w:pPr>
    </w:p>
    <w:p w:rsidR="0059578F" w:rsidRDefault="0059578F">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59578F" w:rsidRPr="0059578F" w:rsidRDefault="0059578F" w:rsidP="00590409">
      <w:pPr>
        <w:tabs>
          <w:tab w:val="clear" w:pos="1440"/>
        </w:tabs>
        <w:suppressAutoHyphens w:val="0"/>
        <w:jc w:val="left"/>
        <w:rPr>
          <w:rFonts w:ascii="Tahoma" w:hAnsi="Tahoma" w:cs="Tahoma"/>
          <w:sz w:val="20"/>
          <w:szCs w:val="20"/>
        </w:rPr>
      </w:pPr>
    </w:p>
    <w:p w:rsidR="00425A82" w:rsidRDefault="00425A82" w:rsidP="00425A82">
      <w:pPr>
        <w:autoSpaceDE w:val="0"/>
        <w:autoSpaceDN w:val="0"/>
        <w:adjustRightInd w:val="0"/>
        <w:jc w:val="center"/>
        <w:rPr>
          <w:rFonts w:ascii="Tahoma" w:hAnsi="Tahoma" w:cs="Tahoma"/>
          <w:sz w:val="28"/>
          <w:szCs w:val="28"/>
          <w:lang w:val="sr-Cyrl-CS"/>
        </w:rPr>
      </w:pPr>
      <w:r w:rsidRPr="00A05551">
        <w:rPr>
          <w:rFonts w:ascii="Tahoma" w:hAnsi="Tahoma" w:cs="Tahoma"/>
          <w:sz w:val="28"/>
          <w:szCs w:val="28"/>
          <w:lang w:val="sr-Cyrl-CS"/>
        </w:rPr>
        <w:t>ДЕО 1</w:t>
      </w:r>
    </w:p>
    <w:p w:rsidR="00A05551" w:rsidRPr="00A05551" w:rsidRDefault="00A05551" w:rsidP="00425A82">
      <w:pPr>
        <w:autoSpaceDE w:val="0"/>
        <w:autoSpaceDN w:val="0"/>
        <w:adjustRightInd w:val="0"/>
        <w:jc w:val="center"/>
        <w:rPr>
          <w:rFonts w:ascii="Tahoma" w:hAnsi="Tahoma" w:cs="Tahoma"/>
          <w:sz w:val="28"/>
          <w:szCs w:val="28"/>
          <w:lang w:val="sr-Cyrl-CS"/>
        </w:rPr>
      </w:pPr>
    </w:p>
    <w:p w:rsidR="007B0DA5"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Списак д</w:t>
      </w:r>
      <w:r w:rsidR="00425A82" w:rsidRPr="00A05551">
        <w:rPr>
          <w:rFonts w:ascii="Tahoma" w:hAnsi="Tahoma" w:cs="Tahoma"/>
          <w:sz w:val="20"/>
          <w:szCs w:val="20"/>
          <w:lang w:val="sr-Cyrl-CS"/>
        </w:rPr>
        <w:t>оказ</w:t>
      </w:r>
      <w:r w:rsidRPr="00A05551">
        <w:rPr>
          <w:rFonts w:ascii="Tahoma" w:hAnsi="Tahoma" w:cs="Tahoma"/>
          <w:sz w:val="20"/>
          <w:szCs w:val="20"/>
          <w:lang w:val="sr-Cyrl-CS"/>
        </w:rPr>
        <w:t>а</w:t>
      </w:r>
      <w:r w:rsidR="00425A82" w:rsidRPr="00A05551">
        <w:rPr>
          <w:rFonts w:ascii="Tahoma" w:hAnsi="Tahoma" w:cs="Tahoma"/>
          <w:sz w:val="20"/>
          <w:szCs w:val="20"/>
          <w:lang w:val="sr-Cyrl-CS"/>
        </w:rPr>
        <w:t xml:space="preserve"> о испуњености услова за учествовање у поступку из члана 75. и 76 ЗЈН </w:t>
      </w:r>
    </w:p>
    <w:p w:rsidR="00425A82"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Докази се с</w:t>
      </w:r>
      <w:r w:rsidR="00425A82" w:rsidRPr="00A05551">
        <w:rPr>
          <w:rFonts w:ascii="Tahoma" w:hAnsi="Tahoma" w:cs="Tahoma"/>
          <w:sz w:val="20"/>
          <w:szCs w:val="20"/>
          <w:lang w:val="sr-Cyrl-CS"/>
        </w:rPr>
        <w:t>лажу се по следећем редоследу:</w:t>
      </w:r>
    </w:p>
    <w:p w:rsidR="00425A82" w:rsidRPr="00A05551" w:rsidRDefault="00425A82" w:rsidP="00425A82">
      <w:pPr>
        <w:pStyle w:val="ListParagraph"/>
        <w:spacing w:after="0"/>
        <w:ind w:left="360"/>
        <w:jc w:val="center"/>
        <w:rPr>
          <w:rFonts w:ascii="Tahoma" w:hAnsi="Tahoma" w:cs="Tahoma"/>
          <w:b/>
          <w:iCs/>
          <w:color w:val="00B050"/>
          <w:sz w:val="20"/>
        </w:rPr>
      </w:pPr>
    </w:p>
    <w:p w:rsidR="00425A82" w:rsidRPr="0085622B" w:rsidRDefault="00425A82" w:rsidP="0085622B">
      <w:pPr>
        <w:pStyle w:val="ListParagraph"/>
        <w:spacing w:after="0"/>
        <w:ind w:left="0" w:firstLine="0"/>
        <w:jc w:val="center"/>
        <w:rPr>
          <w:rFonts w:ascii="Tahoma" w:hAnsi="Tahoma" w:cs="Tahoma"/>
          <w:b/>
          <w:iCs/>
          <w:sz w:val="20"/>
        </w:rPr>
      </w:pPr>
      <w:r w:rsidRPr="00A05551">
        <w:rPr>
          <w:rFonts w:ascii="Tahoma" w:hAnsi="Tahoma" w:cs="Tahoma"/>
          <w:b/>
          <w:iCs/>
          <w:sz w:val="20"/>
          <w:lang w:val="sr-Latn-CS"/>
        </w:rPr>
        <w:t xml:space="preserve">I </w:t>
      </w:r>
      <w:r w:rsidRPr="00A05551">
        <w:rPr>
          <w:rFonts w:ascii="Tahoma" w:hAnsi="Tahoma" w:cs="Tahoma"/>
          <w:b/>
          <w:iCs/>
          <w:sz w:val="20"/>
        </w:rPr>
        <w:t>Докази из члана 75.</w:t>
      </w:r>
    </w:p>
    <w:p w:rsidR="00834BF3" w:rsidRPr="00A05551" w:rsidRDefault="00834BF3" w:rsidP="00834BF3">
      <w:pPr>
        <w:tabs>
          <w:tab w:val="clear" w:pos="1440"/>
        </w:tabs>
        <w:ind w:left="284"/>
        <w:rPr>
          <w:rFonts w:ascii="Tahoma" w:hAnsi="Tahoma" w:cs="Tahoma"/>
          <w:bCs/>
          <w:iCs/>
          <w:sz w:val="20"/>
          <w:szCs w:val="20"/>
        </w:rPr>
      </w:pPr>
      <w:bookmarkStart w:id="32" w:name="_Toc402351255"/>
    </w:p>
    <w:p w:rsidR="00834BF3" w:rsidRPr="0085622B" w:rsidRDefault="00834BF3" w:rsidP="0085622B">
      <w:pPr>
        <w:numPr>
          <w:ilvl w:val="0"/>
          <w:numId w:val="12"/>
        </w:numPr>
        <w:tabs>
          <w:tab w:val="clear" w:pos="1440"/>
        </w:tabs>
        <w:ind w:left="284" w:hanging="284"/>
        <w:rPr>
          <w:rFonts w:ascii="Tahoma" w:hAnsi="Tahoma" w:cs="Tahoma"/>
          <w:bCs/>
          <w:iCs/>
          <w:sz w:val="20"/>
          <w:szCs w:val="20"/>
        </w:rPr>
      </w:pPr>
      <w:r w:rsidRPr="00A05551">
        <w:rPr>
          <w:rFonts w:ascii="Tahoma" w:hAnsi="Tahoma" w:cs="Tahoma"/>
          <w:b/>
          <w:iCs/>
          <w:sz w:val="20"/>
          <w:szCs w:val="20"/>
          <w:lang w:val="sr-Cyrl-CS"/>
        </w:rPr>
        <w:t>Доказ</w:t>
      </w:r>
      <w:r w:rsidRPr="00A05551">
        <w:rPr>
          <w:rFonts w:ascii="Tahoma" w:hAnsi="Tahoma" w:cs="Tahoma"/>
          <w:iCs/>
          <w:sz w:val="20"/>
          <w:szCs w:val="20"/>
          <w:lang w:val="sr-Cyrl-CS"/>
        </w:rPr>
        <w:t xml:space="preserve">: Извод </w:t>
      </w:r>
      <w:r w:rsidRPr="00A05551">
        <w:rPr>
          <w:rFonts w:ascii="Tahoma" w:hAnsi="Tahoma" w:cs="Tahoma"/>
          <w:sz w:val="20"/>
          <w:szCs w:val="20"/>
          <w:lang w:val="sr-Cyrl-CS"/>
        </w:rPr>
        <w:t xml:space="preserve">из регистра Агенције за привредне регистре, </w:t>
      </w:r>
      <w:r w:rsidRPr="00A05551">
        <w:rPr>
          <w:rFonts w:ascii="Tahoma" w:hAnsi="Tahoma" w:cs="Tahoma"/>
          <w:sz w:val="20"/>
          <w:szCs w:val="20"/>
        </w:rPr>
        <w:t xml:space="preserve">или </w:t>
      </w:r>
      <w:r w:rsidRPr="00A05551">
        <w:rPr>
          <w:rFonts w:ascii="Tahoma" w:hAnsi="Tahoma" w:cs="Tahoma"/>
          <w:sz w:val="20"/>
          <w:szCs w:val="20"/>
          <w:lang w:val="sr-Cyrl-CS"/>
        </w:rPr>
        <w:t>извод из регистра надлежног Привредног суда</w:t>
      </w:r>
      <w:r w:rsidRPr="00A05551">
        <w:rPr>
          <w:rFonts w:ascii="Tahoma" w:hAnsi="Tahoma" w:cs="Tahoma"/>
          <w:sz w:val="20"/>
          <w:szCs w:val="20"/>
        </w:rPr>
        <w:t>. (</w:t>
      </w:r>
      <w:r w:rsidRPr="00A05551">
        <w:rPr>
          <w:rFonts w:ascii="Tahoma" w:hAnsi="Tahoma" w:cs="Tahoma"/>
          <w:b/>
          <w:iCs/>
          <w:sz w:val="20"/>
          <w:szCs w:val="20"/>
          <w:lang w:val="sr-Cyrl-CS"/>
        </w:rPr>
        <w:t>Услов</w:t>
      </w:r>
      <w:r w:rsidRPr="00A05551">
        <w:rPr>
          <w:rFonts w:ascii="Tahoma" w:hAnsi="Tahoma" w:cs="Tahoma"/>
          <w:iCs/>
          <w:sz w:val="20"/>
          <w:szCs w:val="20"/>
          <w:lang w:val="sr-Cyrl-CS"/>
        </w:rPr>
        <w:t xml:space="preserve"> из члана </w:t>
      </w:r>
      <w:r w:rsidRPr="00A05551">
        <w:rPr>
          <w:rFonts w:ascii="Tahoma" w:hAnsi="Tahoma" w:cs="Tahoma"/>
          <w:bCs/>
          <w:iCs/>
          <w:sz w:val="20"/>
          <w:szCs w:val="20"/>
          <w:lang w:val="sr-Cyrl-CS"/>
        </w:rPr>
        <w:t>75. став 1., тачка 1) З</w:t>
      </w:r>
      <w:r w:rsidRPr="00A05551">
        <w:rPr>
          <w:rFonts w:ascii="Tahoma" w:hAnsi="Tahoma" w:cs="Tahoma"/>
          <w:bCs/>
          <w:iCs/>
          <w:sz w:val="20"/>
          <w:szCs w:val="20"/>
        </w:rPr>
        <w:t>ЈН)</w:t>
      </w:r>
    </w:p>
    <w:p w:rsidR="00834BF3" w:rsidRPr="00A05551" w:rsidRDefault="00834BF3" w:rsidP="00834BF3">
      <w:pPr>
        <w:tabs>
          <w:tab w:val="clear" w:pos="1440"/>
          <w:tab w:val="left" w:pos="284"/>
        </w:tabs>
        <w:ind w:left="284" w:hanging="284"/>
        <w:rPr>
          <w:rFonts w:ascii="Tahoma" w:hAnsi="Tahoma" w:cs="Tahoma"/>
          <w:bCs/>
          <w:iCs/>
          <w:sz w:val="20"/>
          <w:szCs w:val="20"/>
        </w:rPr>
      </w:pPr>
      <w:r w:rsidRPr="00A05551">
        <w:rPr>
          <w:rFonts w:ascii="Tahoma" w:hAnsi="Tahoma" w:cs="Tahoma"/>
          <w:b/>
          <w:sz w:val="20"/>
          <w:szCs w:val="20"/>
        </w:rPr>
        <w:t xml:space="preserve">2. </w:t>
      </w:r>
      <w:r w:rsidRPr="00A05551">
        <w:rPr>
          <w:rFonts w:ascii="Tahoma" w:hAnsi="Tahoma" w:cs="Tahoma"/>
          <w:b/>
          <w:sz w:val="20"/>
          <w:szCs w:val="20"/>
          <w:lang w:val="sr-Cyrl-CS"/>
        </w:rPr>
        <w:t>Доказ:</w:t>
      </w:r>
      <w:r w:rsidRPr="00A05551">
        <w:rPr>
          <w:rFonts w:ascii="Tahoma" w:hAnsi="Tahoma" w:cs="Tahoma"/>
          <w:bCs/>
          <w:sz w:val="20"/>
          <w:szCs w:val="20"/>
          <w:u w:val="single"/>
        </w:rPr>
        <w:t>(</w:t>
      </w:r>
      <w:r w:rsidRPr="00A05551">
        <w:rPr>
          <w:rFonts w:ascii="Tahoma" w:hAnsi="Tahoma" w:cs="Tahoma"/>
          <w:b/>
          <w:iCs/>
          <w:sz w:val="20"/>
          <w:szCs w:val="20"/>
          <w:lang w:val="sr-Cyrl-CS"/>
        </w:rPr>
        <w:t>Услов</w:t>
      </w:r>
      <w:r w:rsidRPr="00A05551">
        <w:rPr>
          <w:rFonts w:ascii="Tahoma" w:hAnsi="Tahoma" w:cs="Tahoma"/>
          <w:iCs/>
          <w:sz w:val="20"/>
          <w:szCs w:val="20"/>
          <w:lang w:val="sr-Cyrl-CS"/>
        </w:rPr>
        <w:t xml:space="preserve"> из члана </w:t>
      </w:r>
      <w:r w:rsidRPr="00A05551">
        <w:rPr>
          <w:rFonts w:ascii="Tahoma" w:hAnsi="Tahoma" w:cs="Tahoma"/>
          <w:bCs/>
          <w:iCs/>
          <w:sz w:val="20"/>
          <w:szCs w:val="20"/>
          <w:lang w:val="sr-Cyrl-CS"/>
        </w:rPr>
        <w:t>75. став 1., тачка 2) З</w:t>
      </w:r>
      <w:r w:rsidRPr="00A05551">
        <w:rPr>
          <w:rFonts w:ascii="Tahoma" w:hAnsi="Tahoma" w:cs="Tahoma"/>
          <w:bCs/>
          <w:iCs/>
          <w:sz w:val="20"/>
          <w:szCs w:val="20"/>
        </w:rPr>
        <w:t>ЈН)</w:t>
      </w:r>
    </w:p>
    <w:p w:rsidR="00834BF3" w:rsidRPr="00A05551" w:rsidRDefault="00834BF3" w:rsidP="00834BF3">
      <w:pPr>
        <w:tabs>
          <w:tab w:val="left" w:pos="0"/>
        </w:tabs>
        <w:rPr>
          <w:rFonts w:ascii="Tahoma" w:hAnsi="Tahoma" w:cs="Tahoma"/>
          <w:bCs/>
          <w:sz w:val="20"/>
          <w:szCs w:val="20"/>
        </w:rPr>
      </w:pPr>
      <w:r w:rsidRPr="00A05551">
        <w:rPr>
          <w:rFonts w:ascii="Tahoma" w:hAnsi="Tahoma" w:cs="Tahoma"/>
          <w:sz w:val="20"/>
          <w:szCs w:val="20"/>
          <w:u w:val="single"/>
        </w:rPr>
        <w:t>за пр</w:t>
      </w:r>
      <w:r w:rsidRPr="00A05551">
        <w:rPr>
          <w:rFonts w:ascii="Tahoma" w:hAnsi="Tahoma" w:cs="Tahoma"/>
          <w:bCs/>
          <w:sz w:val="20"/>
          <w:szCs w:val="20"/>
          <w:u w:val="single"/>
        </w:rPr>
        <w:t>авна лица:</w:t>
      </w:r>
    </w:p>
    <w:p w:rsidR="00834BF3" w:rsidRPr="00A05551" w:rsidRDefault="00834BF3" w:rsidP="00834BF3">
      <w:pPr>
        <w:tabs>
          <w:tab w:val="left" w:pos="0"/>
        </w:tabs>
        <w:rPr>
          <w:rFonts w:ascii="Tahoma" w:hAnsi="Tahoma" w:cs="Tahoma"/>
          <w:sz w:val="20"/>
          <w:szCs w:val="20"/>
          <w:lang w:val="ru-RU"/>
        </w:rPr>
      </w:pPr>
      <w:r w:rsidRPr="00A05551">
        <w:rPr>
          <w:rFonts w:ascii="Tahoma" w:hAnsi="Tahoma" w:cs="Tahoma"/>
          <w:bCs/>
          <w:sz w:val="20"/>
          <w:szCs w:val="20"/>
        </w:rPr>
        <w:t xml:space="preserve">1) </w:t>
      </w:r>
      <w:r w:rsidRPr="00A05551">
        <w:rPr>
          <w:rFonts w:ascii="Tahoma" w:hAnsi="Tahoma" w:cs="Tahoma"/>
          <w:sz w:val="20"/>
          <w:szCs w:val="20"/>
        </w:rPr>
        <w:t>Извод из казнене евиденције, односно уверењe основног суда на чијем подручју се налази седиште домаћег правног лица</w:t>
      </w:r>
      <w:r w:rsidRPr="00A05551">
        <w:rPr>
          <w:rFonts w:ascii="Tahoma" w:hAnsi="Tahoma" w:cs="Tahoma"/>
          <w:sz w:val="20"/>
          <w:szCs w:val="20"/>
          <w:lang w:val="ru-RU"/>
        </w:rPr>
        <w:t>,</w:t>
      </w:r>
    </w:p>
    <w:p w:rsidR="00834BF3" w:rsidRPr="00A05551" w:rsidRDefault="00834BF3" w:rsidP="00834BF3">
      <w:pPr>
        <w:tabs>
          <w:tab w:val="left" w:pos="0"/>
        </w:tabs>
        <w:rPr>
          <w:rFonts w:ascii="Tahoma" w:hAnsi="Tahoma" w:cs="Tahoma"/>
          <w:sz w:val="20"/>
          <w:szCs w:val="20"/>
        </w:rPr>
      </w:pPr>
      <w:r w:rsidRPr="00A05551">
        <w:rPr>
          <w:rFonts w:ascii="Tahoma" w:hAnsi="Tahoma" w:cs="Tahoma"/>
          <w:sz w:val="20"/>
          <w:szCs w:val="20"/>
        </w:rPr>
        <w:t>2) Извод из казнене евиденције Посебног одељења за организовани криминал Вишег суда у Београду,</w:t>
      </w:r>
    </w:p>
    <w:p w:rsidR="00834BF3" w:rsidRPr="00A05551" w:rsidRDefault="00834BF3" w:rsidP="00834BF3">
      <w:pPr>
        <w:tabs>
          <w:tab w:val="left" w:pos="0"/>
        </w:tabs>
        <w:rPr>
          <w:rFonts w:ascii="Tahoma" w:hAnsi="Tahoma" w:cs="Tahoma"/>
          <w:sz w:val="20"/>
          <w:szCs w:val="20"/>
        </w:rPr>
      </w:pPr>
      <w:r w:rsidRPr="00A05551">
        <w:rPr>
          <w:rFonts w:ascii="Tahoma" w:hAnsi="Tahoma" w:cs="Tahoma"/>
          <w:sz w:val="20"/>
          <w:szCs w:val="20"/>
        </w:rPr>
        <w:t xml:space="preserve">3) Извод из казнене евиденције, односно уверење надлежне полицијске управе МУП-а, </w:t>
      </w:r>
      <w:r w:rsidRPr="00A05551">
        <w:rPr>
          <w:rFonts w:ascii="Tahoma" w:hAnsi="Tahoma" w:cs="Tahoma"/>
          <w:sz w:val="20"/>
          <w:szCs w:val="20"/>
          <w:u w:val="single"/>
        </w:rPr>
        <w:t>за п</w:t>
      </w:r>
      <w:r w:rsidRPr="00A05551">
        <w:rPr>
          <w:rFonts w:ascii="Tahoma" w:hAnsi="Tahoma" w:cs="Tahoma"/>
          <w:bCs/>
          <w:sz w:val="20"/>
          <w:szCs w:val="20"/>
          <w:u w:val="single"/>
        </w:rPr>
        <w:t>редузетнике и физичка лица</w:t>
      </w:r>
      <w:r w:rsidRPr="00A05551">
        <w:rPr>
          <w:rFonts w:ascii="Tahoma" w:hAnsi="Tahoma" w:cs="Tahoma"/>
          <w:sz w:val="20"/>
          <w:szCs w:val="20"/>
        </w:rPr>
        <w:t xml:space="preserve">: </w:t>
      </w:r>
    </w:p>
    <w:p w:rsidR="00834BF3" w:rsidRPr="00A05551" w:rsidRDefault="00834BF3" w:rsidP="00834BF3">
      <w:pPr>
        <w:tabs>
          <w:tab w:val="left" w:pos="0"/>
        </w:tabs>
        <w:rPr>
          <w:rFonts w:ascii="Tahoma" w:hAnsi="Tahoma" w:cs="Tahoma"/>
          <w:sz w:val="20"/>
          <w:szCs w:val="20"/>
        </w:rPr>
      </w:pPr>
      <w:r w:rsidRPr="00A05551">
        <w:rPr>
          <w:rFonts w:ascii="Tahoma" w:hAnsi="Tahoma" w:cs="Tahoma"/>
          <w:sz w:val="20"/>
          <w:szCs w:val="20"/>
        </w:rPr>
        <w:t>1) Извод из казнене евиденције, односно уверење надлежне полицијске управе МУП-а.</w:t>
      </w:r>
    </w:p>
    <w:p w:rsidR="00834BF3" w:rsidRPr="0085622B" w:rsidRDefault="00834BF3" w:rsidP="0085622B">
      <w:pPr>
        <w:tabs>
          <w:tab w:val="left" w:pos="0"/>
        </w:tabs>
        <w:rPr>
          <w:rFonts w:ascii="Tahoma" w:hAnsi="Tahoma" w:cs="Tahoma"/>
          <w:b/>
          <w:sz w:val="20"/>
          <w:szCs w:val="20"/>
          <w:lang w:val="sr-Cyrl-CS"/>
        </w:rPr>
      </w:pPr>
      <w:r w:rsidRPr="00A05551">
        <w:rPr>
          <w:rFonts w:ascii="Tahoma" w:hAnsi="Tahoma" w:cs="Tahoma"/>
          <w:b/>
          <w:sz w:val="20"/>
          <w:szCs w:val="20"/>
        </w:rPr>
        <w:t>Доказ не може бити старији од два месеца пре отварања понуда.</w:t>
      </w:r>
      <w:r w:rsidRPr="00A05551">
        <w:rPr>
          <w:rFonts w:ascii="Tahoma" w:hAnsi="Tahoma" w:cs="Tahoma"/>
          <w:b/>
          <w:iCs/>
          <w:color w:val="00B050"/>
          <w:sz w:val="20"/>
          <w:szCs w:val="20"/>
          <w:lang w:val="sr-Cyrl-CS"/>
        </w:rPr>
        <w:tab/>
      </w:r>
    </w:p>
    <w:p w:rsidR="00834BF3" w:rsidRPr="00A05551" w:rsidRDefault="00B25F93" w:rsidP="00834BF3">
      <w:pPr>
        <w:tabs>
          <w:tab w:val="clear" w:pos="1440"/>
          <w:tab w:val="left" w:pos="0"/>
        </w:tabs>
        <w:rPr>
          <w:rFonts w:ascii="Tahoma" w:hAnsi="Tahoma" w:cs="Tahoma"/>
          <w:b/>
          <w:bCs/>
          <w:iCs/>
          <w:sz w:val="20"/>
          <w:szCs w:val="20"/>
          <w:lang w:val="sr-Cyrl-CS"/>
        </w:rPr>
      </w:pPr>
      <w:r w:rsidRPr="00A05551">
        <w:rPr>
          <w:rFonts w:ascii="Tahoma" w:hAnsi="Tahoma" w:cs="Tahoma"/>
          <w:b/>
          <w:sz w:val="20"/>
          <w:szCs w:val="20"/>
        </w:rPr>
        <w:t>3</w:t>
      </w:r>
      <w:r w:rsidR="00834BF3" w:rsidRPr="00A05551">
        <w:rPr>
          <w:rFonts w:ascii="Tahoma" w:hAnsi="Tahoma" w:cs="Tahoma"/>
          <w:b/>
          <w:sz w:val="20"/>
          <w:szCs w:val="20"/>
        </w:rPr>
        <w:t>. Доказ: (</w:t>
      </w:r>
      <w:r w:rsidR="00834BF3" w:rsidRPr="00A05551">
        <w:rPr>
          <w:rFonts w:ascii="Tahoma" w:hAnsi="Tahoma" w:cs="Tahoma"/>
          <w:b/>
          <w:iCs/>
          <w:sz w:val="20"/>
          <w:szCs w:val="20"/>
          <w:lang w:val="sr-Cyrl-CS"/>
        </w:rPr>
        <w:t xml:space="preserve">Услов из члана </w:t>
      </w:r>
      <w:r w:rsidR="00834BF3" w:rsidRPr="00A05551">
        <w:rPr>
          <w:rFonts w:ascii="Tahoma" w:hAnsi="Tahoma" w:cs="Tahoma"/>
          <w:b/>
          <w:bCs/>
          <w:iCs/>
          <w:sz w:val="20"/>
          <w:szCs w:val="20"/>
          <w:lang w:val="sr-Cyrl-CS"/>
        </w:rPr>
        <w:t>75. став 1., тачка 4) ЗЈН)</w:t>
      </w:r>
    </w:p>
    <w:p w:rsidR="00834BF3" w:rsidRPr="00A05551" w:rsidRDefault="00834BF3" w:rsidP="00834BF3">
      <w:pPr>
        <w:tabs>
          <w:tab w:val="clear" w:pos="1440"/>
          <w:tab w:val="left" w:pos="0"/>
        </w:tabs>
        <w:rPr>
          <w:rFonts w:ascii="Tahoma" w:hAnsi="Tahoma" w:cs="Tahoma"/>
          <w:bCs/>
          <w:iCs/>
          <w:sz w:val="20"/>
          <w:szCs w:val="20"/>
          <w:lang w:val="sr-Cyrl-CS"/>
        </w:rPr>
      </w:pPr>
      <w:r w:rsidRPr="00A05551">
        <w:rPr>
          <w:rFonts w:ascii="Tahoma" w:hAnsi="Tahoma" w:cs="Tahoma"/>
          <w:sz w:val="20"/>
          <w:szCs w:val="20"/>
        </w:rPr>
        <w:t>1)  Уверење</w:t>
      </w:r>
      <w:r w:rsidRPr="00A05551">
        <w:rPr>
          <w:rFonts w:ascii="Tahoma" w:hAnsi="Tahoma" w:cs="Tahoma"/>
          <w:bCs/>
          <w:sz w:val="20"/>
          <w:szCs w:val="20"/>
        </w:rPr>
        <w:t>Пореске управе Министарства надлежног за послове финансија</w:t>
      </w:r>
      <w:r w:rsidRPr="00A05551">
        <w:rPr>
          <w:rFonts w:ascii="Tahoma" w:hAnsi="Tahoma" w:cs="Tahoma"/>
          <w:sz w:val="20"/>
          <w:szCs w:val="20"/>
        </w:rPr>
        <w:t>;</w:t>
      </w:r>
    </w:p>
    <w:p w:rsidR="00834BF3" w:rsidRPr="00A05551" w:rsidRDefault="00834BF3" w:rsidP="00834BF3">
      <w:pPr>
        <w:tabs>
          <w:tab w:val="left" w:pos="0"/>
          <w:tab w:val="left" w:pos="1701"/>
        </w:tabs>
        <w:rPr>
          <w:rFonts w:ascii="Tahoma" w:hAnsi="Tahoma" w:cs="Tahoma"/>
          <w:b/>
          <w:sz w:val="20"/>
          <w:szCs w:val="20"/>
        </w:rPr>
      </w:pPr>
      <w:r w:rsidRPr="00A05551">
        <w:rPr>
          <w:rFonts w:ascii="Tahoma" w:hAnsi="Tahoma" w:cs="Tahoma"/>
          <w:sz w:val="20"/>
          <w:szCs w:val="20"/>
        </w:rPr>
        <w:t xml:space="preserve">2) Уверење надлежне управе </w:t>
      </w:r>
      <w:r w:rsidRPr="00A05551">
        <w:rPr>
          <w:rFonts w:ascii="Tahoma" w:hAnsi="Tahoma" w:cs="Tahoma"/>
          <w:bCs/>
          <w:sz w:val="20"/>
          <w:szCs w:val="20"/>
        </w:rPr>
        <w:t xml:space="preserve">локалне самоуправе </w:t>
      </w:r>
      <w:r w:rsidRPr="00A05551">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34BF3" w:rsidRPr="0085622B" w:rsidRDefault="00834BF3" w:rsidP="0085622B">
      <w:pPr>
        <w:tabs>
          <w:tab w:val="clear" w:pos="1440"/>
          <w:tab w:val="left" w:pos="1080"/>
        </w:tabs>
        <w:rPr>
          <w:rFonts w:ascii="Tahoma" w:hAnsi="Tahoma" w:cs="Tahoma"/>
          <w:i/>
          <w:sz w:val="20"/>
          <w:szCs w:val="20"/>
        </w:rPr>
      </w:pPr>
      <w:r w:rsidRPr="00A05551">
        <w:rPr>
          <w:rFonts w:ascii="Tahoma" w:hAnsi="Tahoma" w:cs="Tahoma"/>
          <w:b/>
          <w:sz w:val="20"/>
          <w:szCs w:val="20"/>
          <w:lang w:val="sr-Cyrl-CS"/>
        </w:rPr>
        <w:t>Доказ не може бити старији од два месеца пре отварања понуда</w:t>
      </w:r>
      <w:r w:rsidRPr="00A05551">
        <w:rPr>
          <w:rFonts w:ascii="Tahoma" w:hAnsi="Tahoma" w:cs="Tahoma"/>
          <w:b/>
          <w:sz w:val="20"/>
          <w:szCs w:val="20"/>
        </w:rPr>
        <w:t>.</w:t>
      </w:r>
    </w:p>
    <w:p w:rsidR="0059578F" w:rsidRDefault="0059578F" w:rsidP="0059578F">
      <w:pPr>
        <w:tabs>
          <w:tab w:val="left" w:pos="720"/>
        </w:tabs>
        <w:suppressAutoHyphens w:val="0"/>
        <w:rPr>
          <w:rFonts w:ascii="Tahoma" w:hAnsi="Tahoma" w:cs="Tahoma"/>
          <w:b/>
          <w:sz w:val="20"/>
          <w:szCs w:val="20"/>
          <w:lang w:val="sr-Cyrl-CS"/>
        </w:rPr>
      </w:pPr>
      <w:r>
        <w:rPr>
          <w:rFonts w:ascii="Tahoma" w:hAnsi="Tahoma" w:cs="Tahoma"/>
          <w:b/>
          <w:sz w:val="20"/>
          <w:szCs w:val="20"/>
          <w:lang w:val="sr-Cyrl-CS"/>
        </w:rPr>
        <w:t>4. Доказ: (Услов из чл. 75. ст. 1. тач. 5) Закон)</w:t>
      </w:r>
    </w:p>
    <w:p w:rsidR="0059578F" w:rsidRPr="007E6885" w:rsidRDefault="007E6885" w:rsidP="007E6885">
      <w:pPr>
        <w:rPr>
          <w:rFonts w:ascii="Tahoma" w:hAnsi="Tahoma" w:cs="Tahoma"/>
          <w:sz w:val="20"/>
          <w:szCs w:val="20"/>
          <w:lang w:val="sr-Cyrl-CS"/>
        </w:rPr>
      </w:pPr>
      <w:r>
        <w:rPr>
          <w:rFonts w:ascii="Tahoma" w:hAnsi="Tahoma" w:cs="Tahoma"/>
          <w:iCs/>
          <w:noProof/>
          <w:sz w:val="20"/>
          <w:szCs w:val="20"/>
          <w:lang w:val="sr-Cyrl-CS"/>
        </w:rPr>
        <w:t xml:space="preserve">Важећа дозвола за обављање делатности која је предмет набавке издату од надлежног органа </w:t>
      </w:r>
      <w:r w:rsidR="005A01AA" w:rsidRPr="005A01AA">
        <w:rPr>
          <w:rFonts w:ascii="Tahoma" w:hAnsi="Tahoma" w:cs="Tahoma"/>
          <w:noProof/>
          <w:sz w:val="20"/>
        </w:rPr>
        <w:t>коју</w:t>
      </w:r>
      <w:r w:rsidR="0059578F" w:rsidRPr="005A01AA">
        <w:rPr>
          <w:rFonts w:ascii="Tahoma" w:hAnsi="Tahoma" w:cs="Tahoma"/>
          <w:noProof/>
          <w:sz w:val="20"/>
          <w:lang w:val="sr-Cyrl-CS"/>
        </w:rPr>
        <w:t xml:space="preserve"> </w:t>
      </w:r>
      <w:r w:rsidR="005A01AA" w:rsidRPr="005A01AA">
        <w:rPr>
          <w:rFonts w:ascii="Tahoma" w:hAnsi="Tahoma" w:cs="Tahoma"/>
          <w:noProof/>
          <w:sz w:val="20"/>
        </w:rPr>
        <w:t>понуђач</w:t>
      </w:r>
      <w:r w:rsidR="0059578F" w:rsidRPr="005A01AA">
        <w:rPr>
          <w:rFonts w:ascii="Tahoma" w:hAnsi="Tahoma" w:cs="Tahoma"/>
          <w:noProof/>
          <w:sz w:val="20"/>
          <w:lang w:val="sr-Cyrl-CS"/>
        </w:rPr>
        <w:t xml:space="preserve"> </w:t>
      </w:r>
      <w:r w:rsidR="005A01AA" w:rsidRPr="005A01AA">
        <w:rPr>
          <w:rFonts w:ascii="Tahoma" w:hAnsi="Tahoma" w:cs="Tahoma"/>
          <w:noProof/>
          <w:sz w:val="20"/>
        </w:rPr>
        <w:t>доставља</w:t>
      </w:r>
      <w:r w:rsidR="0059578F" w:rsidRPr="005A01AA">
        <w:rPr>
          <w:rFonts w:ascii="Tahoma" w:hAnsi="Tahoma" w:cs="Tahoma"/>
          <w:noProof/>
          <w:sz w:val="20"/>
          <w:lang w:val="sr-Cyrl-CS"/>
        </w:rPr>
        <w:t xml:space="preserve"> </w:t>
      </w:r>
      <w:r w:rsidR="005A01AA" w:rsidRPr="005A01AA">
        <w:rPr>
          <w:rFonts w:ascii="Tahoma" w:hAnsi="Tahoma" w:cs="Tahoma"/>
          <w:noProof/>
          <w:sz w:val="20"/>
        </w:rPr>
        <w:t>у</w:t>
      </w:r>
      <w:r w:rsidR="0059578F" w:rsidRPr="005A01AA">
        <w:rPr>
          <w:rFonts w:ascii="Tahoma" w:hAnsi="Tahoma" w:cs="Tahoma"/>
          <w:noProof/>
          <w:sz w:val="20"/>
          <w:lang w:val="sr-Cyrl-CS"/>
        </w:rPr>
        <w:t xml:space="preserve"> </w:t>
      </w:r>
      <w:r w:rsidR="005A01AA" w:rsidRPr="005A01AA">
        <w:rPr>
          <w:rFonts w:ascii="Tahoma" w:hAnsi="Tahoma" w:cs="Tahoma"/>
          <w:noProof/>
          <w:sz w:val="20"/>
        </w:rPr>
        <w:t>виду</w:t>
      </w:r>
      <w:r w:rsidR="0059578F" w:rsidRPr="005A01AA">
        <w:rPr>
          <w:rFonts w:ascii="Tahoma" w:hAnsi="Tahoma" w:cs="Tahoma"/>
          <w:noProof/>
          <w:sz w:val="20"/>
          <w:lang w:val="sr-Cyrl-CS"/>
        </w:rPr>
        <w:t xml:space="preserve"> </w:t>
      </w:r>
      <w:r w:rsidR="005A01AA" w:rsidRPr="005A01AA">
        <w:rPr>
          <w:rFonts w:ascii="Tahoma" w:hAnsi="Tahoma" w:cs="Tahoma"/>
          <w:noProof/>
          <w:sz w:val="20"/>
        </w:rPr>
        <w:t>неоверене</w:t>
      </w:r>
      <w:r w:rsidR="0059578F" w:rsidRPr="005A01AA">
        <w:rPr>
          <w:rFonts w:ascii="Tahoma" w:hAnsi="Tahoma" w:cs="Tahoma"/>
          <w:noProof/>
          <w:sz w:val="20"/>
          <w:lang w:val="sr-Cyrl-CS"/>
        </w:rPr>
        <w:t xml:space="preserve"> </w:t>
      </w:r>
      <w:r w:rsidR="005A01AA" w:rsidRPr="005A01AA">
        <w:rPr>
          <w:rFonts w:ascii="Tahoma" w:hAnsi="Tahoma" w:cs="Tahoma"/>
          <w:noProof/>
          <w:sz w:val="20"/>
        </w:rPr>
        <w:t>копије</w:t>
      </w:r>
      <w:r w:rsidR="0059578F" w:rsidRPr="005A01AA">
        <w:rPr>
          <w:rFonts w:ascii="Tahoma" w:hAnsi="Tahoma" w:cs="Tahoma"/>
          <w:noProof/>
          <w:sz w:val="20"/>
          <w:lang w:val="sr-Cyrl-CS"/>
        </w:rPr>
        <w:t xml:space="preserve">. </w:t>
      </w:r>
    </w:p>
    <w:p w:rsidR="0059578F" w:rsidRPr="005A01AA" w:rsidRDefault="005A01AA" w:rsidP="005A01AA">
      <w:pPr>
        <w:tabs>
          <w:tab w:val="num" w:pos="426"/>
        </w:tabs>
        <w:spacing w:line="100" w:lineRule="atLeast"/>
        <w:rPr>
          <w:rFonts w:ascii="Tahoma" w:hAnsi="Tahoma" w:cs="Tahoma"/>
          <w:b/>
          <w:bCs/>
          <w:sz w:val="20"/>
          <w:lang w:val="sr-Cyrl-CS"/>
        </w:rPr>
      </w:pPr>
      <w:r w:rsidRPr="005A01AA">
        <w:rPr>
          <w:rFonts w:ascii="Tahoma" w:hAnsi="Tahoma" w:cs="Tahoma"/>
          <w:b/>
          <w:noProof/>
          <w:sz w:val="20"/>
        </w:rPr>
        <w:t>Дозвола</w:t>
      </w:r>
      <w:r w:rsidR="0059578F" w:rsidRPr="005A01AA">
        <w:rPr>
          <w:rFonts w:ascii="Tahoma" w:hAnsi="Tahoma" w:cs="Tahoma"/>
          <w:b/>
          <w:noProof/>
          <w:sz w:val="20"/>
          <w:lang w:val="sr-Cyrl-CS"/>
        </w:rPr>
        <w:t xml:space="preserve"> </w:t>
      </w:r>
      <w:r w:rsidRPr="005A01AA">
        <w:rPr>
          <w:rFonts w:ascii="Tahoma" w:hAnsi="Tahoma" w:cs="Tahoma"/>
          <w:b/>
          <w:noProof/>
          <w:sz w:val="20"/>
        </w:rPr>
        <w:t>мора</w:t>
      </w:r>
      <w:r w:rsidR="0059578F" w:rsidRPr="005A01AA">
        <w:rPr>
          <w:rFonts w:ascii="Tahoma" w:hAnsi="Tahoma" w:cs="Tahoma"/>
          <w:b/>
          <w:noProof/>
          <w:sz w:val="20"/>
          <w:lang w:val="sr-Cyrl-CS"/>
        </w:rPr>
        <w:t xml:space="preserve"> </w:t>
      </w:r>
      <w:r w:rsidRPr="005A01AA">
        <w:rPr>
          <w:rFonts w:ascii="Tahoma" w:hAnsi="Tahoma" w:cs="Tahoma"/>
          <w:b/>
          <w:noProof/>
          <w:sz w:val="20"/>
        </w:rPr>
        <w:t>бити</w:t>
      </w:r>
      <w:r w:rsidR="0059578F" w:rsidRPr="005A01AA">
        <w:rPr>
          <w:rFonts w:ascii="Tahoma" w:hAnsi="Tahoma" w:cs="Tahoma"/>
          <w:b/>
          <w:noProof/>
          <w:sz w:val="20"/>
          <w:lang w:val="sr-Cyrl-CS"/>
        </w:rPr>
        <w:t xml:space="preserve"> </w:t>
      </w:r>
      <w:r w:rsidRPr="005A01AA">
        <w:rPr>
          <w:rFonts w:ascii="Tahoma" w:hAnsi="Tahoma" w:cs="Tahoma"/>
          <w:b/>
          <w:noProof/>
          <w:sz w:val="20"/>
        </w:rPr>
        <w:t>важећа</w:t>
      </w:r>
      <w:r w:rsidR="0059578F" w:rsidRPr="005A01AA">
        <w:rPr>
          <w:rFonts w:ascii="Tahoma" w:hAnsi="Tahoma" w:cs="Tahoma"/>
          <w:b/>
          <w:noProof/>
          <w:sz w:val="20"/>
          <w:lang w:val="sr-Cyrl-CS"/>
        </w:rPr>
        <w:t xml:space="preserve"> </w:t>
      </w:r>
      <w:r w:rsidRPr="005A01AA">
        <w:rPr>
          <w:rFonts w:ascii="Tahoma" w:hAnsi="Tahoma" w:cs="Tahoma"/>
          <w:b/>
          <w:noProof/>
          <w:sz w:val="20"/>
        </w:rPr>
        <w:t>у</w:t>
      </w:r>
      <w:r w:rsidR="0059578F" w:rsidRPr="005A01AA">
        <w:rPr>
          <w:rFonts w:ascii="Tahoma" w:hAnsi="Tahoma" w:cs="Tahoma"/>
          <w:b/>
          <w:noProof/>
          <w:sz w:val="20"/>
          <w:lang w:val="sr-Cyrl-CS"/>
        </w:rPr>
        <w:t xml:space="preserve"> </w:t>
      </w:r>
      <w:r w:rsidRPr="005A01AA">
        <w:rPr>
          <w:rFonts w:ascii="Tahoma" w:hAnsi="Tahoma" w:cs="Tahoma"/>
          <w:b/>
          <w:noProof/>
          <w:sz w:val="20"/>
        </w:rPr>
        <w:t>време</w:t>
      </w:r>
      <w:r w:rsidR="0059578F" w:rsidRPr="005A01AA">
        <w:rPr>
          <w:rFonts w:ascii="Tahoma" w:hAnsi="Tahoma" w:cs="Tahoma"/>
          <w:b/>
          <w:noProof/>
          <w:sz w:val="20"/>
          <w:lang w:val="sr-Cyrl-CS"/>
        </w:rPr>
        <w:t xml:space="preserve"> </w:t>
      </w:r>
      <w:r w:rsidRPr="005A01AA">
        <w:rPr>
          <w:rFonts w:ascii="Tahoma" w:hAnsi="Tahoma" w:cs="Tahoma"/>
          <w:b/>
          <w:noProof/>
          <w:sz w:val="20"/>
        </w:rPr>
        <w:t>подношења</w:t>
      </w:r>
      <w:r w:rsidR="0059578F" w:rsidRPr="005A01AA">
        <w:rPr>
          <w:rFonts w:ascii="Tahoma" w:hAnsi="Tahoma" w:cs="Tahoma"/>
          <w:b/>
          <w:noProof/>
          <w:sz w:val="20"/>
          <w:lang w:val="sr-Cyrl-CS"/>
        </w:rPr>
        <w:t xml:space="preserve"> </w:t>
      </w:r>
      <w:r w:rsidRPr="005A01AA">
        <w:rPr>
          <w:rFonts w:ascii="Tahoma" w:hAnsi="Tahoma" w:cs="Tahoma"/>
          <w:b/>
          <w:noProof/>
          <w:sz w:val="20"/>
        </w:rPr>
        <w:t>понуде</w:t>
      </w:r>
      <w:r w:rsidR="0059578F" w:rsidRPr="005A01AA">
        <w:rPr>
          <w:rFonts w:ascii="Tahoma" w:hAnsi="Tahoma" w:cs="Tahoma"/>
          <w:b/>
          <w:noProof/>
          <w:sz w:val="20"/>
          <w:lang w:val="sr-Cyrl-CS"/>
        </w:rPr>
        <w:t xml:space="preserve"> </w:t>
      </w:r>
      <w:r w:rsidRPr="005A01AA">
        <w:rPr>
          <w:rFonts w:ascii="Tahoma" w:hAnsi="Tahoma" w:cs="Tahoma"/>
          <w:b/>
          <w:noProof/>
          <w:sz w:val="20"/>
        </w:rPr>
        <w:t>као</w:t>
      </w:r>
      <w:r w:rsidR="0059578F" w:rsidRPr="005A01AA">
        <w:rPr>
          <w:rFonts w:ascii="Tahoma" w:hAnsi="Tahoma" w:cs="Tahoma"/>
          <w:b/>
          <w:noProof/>
          <w:sz w:val="20"/>
          <w:lang w:val="sr-Cyrl-CS"/>
        </w:rPr>
        <w:t xml:space="preserve"> </w:t>
      </w:r>
      <w:r w:rsidRPr="005A01AA">
        <w:rPr>
          <w:rFonts w:ascii="Tahoma" w:hAnsi="Tahoma" w:cs="Tahoma"/>
          <w:b/>
          <w:noProof/>
          <w:sz w:val="20"/>
        </w:rPr>
        <w:t>и</w:t>
      </w:r>
      <w:r w:rsidR="0059578F" w:rsidRPr="005A01AA">
        <w:rPr>
          <w:rFonts w:ascii="Tahoma" w:hAnsi="Tahoma" w:cs="Tahoma"/>
          <w:b/>
          <w:noProof/>
          <w:sz w:val="20"/>
          <w:lang w:val="sr-Cyrl-CS"/>
        </w:rPr>
        <w:t xml:space="preserve"> 30 </w:t>
      </w:r>
      <w:r w:rsidRPr="005A01AA">
        <w:rPr>
          <w:rFonts w:ascii="Tahoma" w:hAnsi="Tahoma" w:cs="Tahoma"/>
          <w:b/>
          <w:noProof/>
          <w:sz w:val="20"/>
        </w:rPr>
        <w:t>дана</w:t>
      </w:r>
      <w:r w:rsidR="0059578F" w:rsidRPr="005A01AA">
        <w:rPr>
          <w:rFonts w:ascii="Tahoma" w:hAnsi="Tahoma" w:cs="Tahoma"/>
          <w:b/>
          <w:noProof/>
          <w:sz w:val="20"/>
          <w:lang w:val="sr-Cyrl-CS"/>
        </w:rPr>
        <w:t xml:space="preserve"> </w:t>
      </w:r>
      <w:r w:rsidRPr="005A01AA">
        <w:rPr>
          <w:rFonts w:ascii="Tahoma" w:hAnsi="Tahoma" w:cs="Tahoma"/>
          <w:b/>
          <w:noProof/>
          <w:sz w:val="20"/>
        </w:rPr>
        <w:t>по</w:t>
      </w:r>
      <w:r w:rsidR="0059578F" w:rsidRPr="005A01AA">
        <w:rPr>
          <w:rFonts w:ascii="Tahoma" w:hAnsi="Tahoma" w:cs="Tahoma"/>
          <w:b/>
          <w:noProof/>
          <w:sz w:val="20"/>
          <w:lang w:val="sr-Cyrl-CS"/>
        </w:rPr>
        <w:t xml:space="preserve"> </w:t>
      </w:r>
      <w:r w:rsidRPr="005A01AA">
        <w:rPr>
          <w:rFonts w:ascii="Tahoma" w:hAnsi="Tahoma" w:cs="Tahoma"/>
          <w:b/>
          <w:noProof/>
          <w:sz w:val="20"/>
        </w:rPr>
        <w:t>истеку</w:t>
      </w:r>
      <w:r w:rsidR="0059578F" w:rsidRPr="005A01AA">
        <w:rPr>
          <w:rFonts w:ascii="Tahoma" w:hAnsi="Tahoma" w:cs="Tahoma"/>
          <w:b/>
          <w:noProof/>
          <w:sz w:val="20"/>
          <w:lang w:val="sr-Cyrl-CS"/>
        </w:rPr>
        <w:t xml:space="preserve"> </w:t>
      </w:r>
      <w:r w:rsidRPr="005A01AA">
        <w:rPr>
          <w:rFonts w:ascii="Tahoma" w:hAnsi="Tahoma" w:cs="Tahoma"/>
          <w:b/>
          <w:noProof/>
          <w:sz w:val="20"/>
        </w:rPr>
        <w:t>времена</w:t>
      </w:r>
      <w:r w:rsidR="0059578F" w:rsidRPr="005A01AA">
        <w:rPr>
          <w:rFonts w:ascii="Tahoma" w:hAnsi="Tahoma" w:cs="Tahoma"/>
          <w:b/>
          <w:noProof/>
          <w:sz w:val="20"/>
          <w:lang w:val="sr-Cyrl-CS"/>
        </w:rPr>
        <w:t xml:space="preserve"> </w:t>
      </w:r>
      <w:r w:rsidRPr="005A01AA">
        <w:rPr>
          <w:rFonts w:ascii="Tahoma" w:hAnsi="Tahoma" w:cs="Tahoma"/>
          <w:b/>
          <w:noProof/>
          <w:sz w:val="20"/>
        </w:rPr>
        <w:t>предвиђеног</w:t>
      </w:r>
      <w:r w:rsidR="0059578F" w:rsidRPr="005A01AA">
        <w:rPr>
          <w:rFonts w:ascii="Tahoma" w:hAnsi="Tahoma" w:cs="Tahoma"/>
          <w:b/>
          <w:noProof/>
          <w:sz w:val="20"/>
          <w:lang w:val="sr-Cyrl-CS"/>
        </w:rPr>
        <w:t xml:space="preserve"> </w:t>
      </w:r>
      <w:r w:rsidRPr="005A01AA">
        <w:rPr>
          <w:rFonts w:ascii="Tahoma" w:hAnsi="Tahoma" w:cs="Tahoma"/>
          <w:b/>
          <w:noProof/>
          <w:sz w:val="20"/>
        </w:rPr>
        <w:t>за</w:t>
      </w:r>
      <w:r w:rsidR="0059578F" w:rsidRPr="005A01AA">
        <w:rPr>
          <w:rFonts w:ascii="Tahoma" w:hAnsi="Tahoma" w:cs="Tahoma"/>
          <w:b/>
          <w:noProof/>
          <w:sz w:val="20"/>
          <w:lang w:val="sr-Cyrl-CS"/>
        </w:rPr>
        <w:t xml:space="preserve"> </w:t>
      </w:r>
      <w:r w:rsidRPr="005A01AA">
        <w:rPr>
          <w:rFonts w:ascii="Tahoma" w:hAnsi="Tahoma" w:cs="Tahoma"/>
          <w:b/>
          <w:noProof/>
          <w:sz w:val="20"/>
        </w:rPr>
        <w:t>извршење</w:t>
      </w:r>
      <w:r w:rsidR="0059578F" w:rsidRPr="005A01AA">
        <w:rPr>
          <w:rFonts w:ascii="Tahoma" w:hAnsi="Tahoma" w:cs="Tahoma"/>
          <w:b/>
          <w:noProof/>
          <w:sz w:val="20"/>
          <w:lang w:val="sr-Cyrl-CS"/>
        </w:rPr>
        <w:t xml:space="preserve"> </w:t>
      </w:r>
      <w:r w:rsidRPr="005A01AA">
        <w:rPr>
          <w:rFonts w:ascii="Tahoma" w:hAnsi="Tahoma" w:cs="Tahoma"/>
          <w:b/>
          <w:noProof/>
          <w:sz w:val="20"/>
        </w:rPr>
        <w:t>услуге</w:t>
      </w:r>
    </w:p>
    <w:p w:rsidR="00834BF3" w:rsidRPr="00A05551" w:rsidRDefault="0059578F" w:rsidP="00834BF3">
      <w:pPr>
        <w:rPr>
          <w:rFonts w:ascii="Tahoma" w:hAnsi="Tahoma" w:cs="Tahoma"/>
          <w:b/>
          <w:bCs/>
          <w:iCs/>
          <w:sz w:val="20"/>
          <w:szCs w:val="20"/>
          <w:lang w:val="sr-Cyrl-CS"/>
        </w:rPr>
      </w:pPr>
      <w:r>
        <w:rPr>
          <w:rFonts w:ascii="Tahoma" w:hAnsi="Tahoma" w:cs="Tahoma"/>
          <w:b/>
          <w:iCs/>
          <w:sz w:val="20"/>
          <w:szCs w:val="20"/>
        </w:rPr>
        <w:t>5</w:t>
      </w:r>
      <w:r w:rsidR="00834BF3" w:rsidRPr="00A05551">
        <w:rPr>
          <w:rFonts w:ascii="Tahoma" w:hAnsi="Tahoma" w:cs="Tahoma"/>
          <w:b/>
          <w:iCs/>
          <w:sz w:val="20"/>
          <w:szCs w:val="20"/>
        </w:rPr>
        <w:t xml:space="preserve">. Доказ: </w:t>
      </w:r>
      <w:r w:rsidR="00834BF3" w:rsidRPr="00A05551">
        <w:rPr>
          <w:rFonts w:ascii="Tahoma" w:hAnsi="Tahoma" w:cs="Tahoma"/>
          <w:b/>
          <w:sz w:val="20"/>
          <w:szCs w:val="20"/>
          <w:lang w:val="sr-Cyrl-CS"/>
        </w:rPr>
        <w:t xml:space="preserve">Услов </w:t>
      </w:r>
      <w:r w:rsidR="00834BF3" w:rsidRPr="00A05551">
        <w:rPr>
          <w:rFonts w:ascii="Tahoma" w:hAnsi="Tahoma" w:cs="Tahoma"/>
          <w:b/>
          <w:iCs/>
          <w:sz w:val="20"/>
          <w:szCs w:val="20"/>
          <w:lang w:val="sr-Cyrl-CS"/>
        </w:rPr>
        <w:t xml:space="preserve">из члана </w:t>
      </w:r>
      <w:r w:rsidR="00834BF3" w:rsidRPr="00A05551">
        <w:rPr>
          <w:rFonts w:ascii="Tahoma" w:hAnsi="Tahoma" w:cs="Tahoma"/>
          <w:b/>
          <w:bCs/>
          <w:iCs/>
          <w:sz w:val="20"/>
          <w:szCs w:val="20"/>
          <w:lang w:val="sr-Cyrl-CS"/>
        </w:rPr>
        <w:t>75. став 2.  ЗЈН</w:t>
      </w:r>
    </w:p>
    <w:p w:rsidR="00834BF3" w:rsidRPr="00A05551" w:rsidRDefault="00834BF3" w:rsidP="00834BF3">
      <w:pPr>
        <w:tabs>
          <w:tab w:val="clear" w:pos="1440"/>
          <w:tab w:val="left" w:pos="0"/>
        </w:tabs>
        <w:rPr>
          <w:rFonts w:ascii="Tahoma" w:hAnsi="Tahoma" w:cs="Tahoma"/>
          <w:bCs/>
          <w:iCs/>
          <w:sz w:val="20"/>
          <w:szCs w:val="20"/>
        </w:rPr>
      </w:pPr>
      <w:r w:rsidRPr="00A05551">
        <w:rPr>
          <w:rFonts w:ascii="Tahoma" w:hAnsi="Tahoma" w:cs="Tahoma"/>
          <w:iCs/>
          <w:sz w:val="20"/>
          <w:szCs w:val="20"/>
        </w:rPr>
        <w:t xml:space="preserve">1) </w:t>
      </w:r>
      <w:r w:rsidRPr="00A05551">
        <w:rPr>
          <w:rFonts w:ascii="Tahoma" w:hAnsi="Tahoma" w:cs="Tahoma"/>
          <w:iCs/>
          <w:sz w:val="20"/>
          <w:szCs w:val="20"/>
          <w:lang w:val="sr-Cyrl-CS"/>
        </w:rPr>
        <w:t xml:space="preserve">Потписан о оверен </w:t>
      </w:r>
      <w:r w:rsidRPr="00A05551">
        <w:rPr>
          <w:rFonts w:ascii="Tahoma" w:hAnsi="Tahoma" w:cs="Tahoma"/>
          <w:iCs/>
          <w:sz w:val="20"/>
          <w:szCs w:val="20"/>
        </w:rPr>
        <w:t>о</w:t>
      </w:r>
      <w:r w:rsidRPr="00A05551">
        <w:rPr>
          <w:rFonts w:ascii="Tahoma" w:hAnsi="Tahoma" w:cs="Tahoma"/>
          <w:iCs/>
          <w:sz w:val="20"/>
          <w:szCs w:val="20"/>
          <w:lang w:val="sr-Cyrl-CS"/>
        </w:rPr>
        <w:t xml:space="preserve">бразац </w:t>
      </w:r>
      <w:r w:rsidRPr="00A05551">
        <w:rPr>
          <w:rFonts w:ascii="Tahoma" w:hAnsi="Tahoma" w:cs="Tahoma"/>
          <w:iCs/>
          <w:sz w:val="20"/>
          <w:szCs w:val="20"/>
        </w:rPr>
        <w:t>и</w:t>
      </w:r>
      <w:r w:rsidRPr="00A05551">
        <w:rPr>
          <w:rFonts w:ascii="Tahoma" w:hAnsi="Tahoma" w:cs="Tahoma"/>
          <w:iCs/>
          <w:sz w:val="20"/>
          <w:szCs w:val="20"/>
          <w:lang w:val="sr-Cyrl-CS"/>
        </w:rPr>
        <w:t xml:space="preserve">зјаве. </w:t>
      </w:r>
    </w:p>
    <w:p w:rsidR="00834BF3" w:rsidRPr="00A05551" w:rsidRDefault="00834BF3" w:rsidP="00834BF3">
      <w:pPr>
        <w:tabs>
          <w:tab w:val="clear" w:pos="1440"/>
          <w:tab w:val="left" w:pos="1080"/>
        </w:tabs>
        <w:ind w:left="360" w:firstLine="720"/>
        <w:rPr>
          <w:rFonts w:ascii="Tahoma" w:hAnsi="Tahoma" w:cs="Tahoma"/>
          <w:bCs/>
          <w:iCs/>
          <w:color w:val="00B050"/>
          <w:sz w:val="20"/>
          <w:szCs w:val="20"/>
        </w:rPr>
      </w:pPr>
    </w:p>
    <w:p w:rsidR="00834BF3" w:rsidRPr="00A05551" w:rsidRDefault="00834BF3" w:rsidP="00834BF3">
      <w:pPr>
        <w:tabs>
          <w:tab w:val="clear" w:pos="1440"/>
          <w:tab w:val="left" w:pos="851"/>
        </w:tabs>
        <w:rPr>
          <w:rFonts w:ascii="Tahoma" w:hAnsi="Tahoma" w:cs="Tahoma"/>
          <w:b/>
          <w:sz w:val="20"/>
          <w:szCs w:val="20"/>
          <w:lang w:val="sr-Cyrl-CS"/>
        </w:rPr>
      </w:pPr>
      <w:r w:rsidRPr="00A05551">
        <w:rPr>
          <w:rFonts w:ascii="Tahoma" w:hAnsi="Tahoma" w:cs="Tahoma"/>
          <w:b/>
          <w:sz w:val="20"/>
          <w:szCs w:val="20"/>
          <w:lang w:val="sr-Cyrl-CS"/>
        </w:rPr>
        <w:tab/>
      </w:r>
      <w:bookmarkStart w:id="33" w:name="_Toc404159484"/>
      <w:r w:rsidRPr="00A0555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33"/>
    </w:p>
    <w:p w:rsidR="00834BF3" w:rsidRPr="00A05551" w:rsidRDefault="00834BF3" w:rsidP="00834BF3">
      <w:pPr>
        <w:outlineLvl w:val="0"/>
        <w:rPr>
          <w:rFonts w:ascii="Tahoma" w:hAnsi="Tahoma" w:cs="Tahoma"/>
          <w:b/>
          <w:sz w:val="20"/>
          <w:szCs w:val="20"/>
          <w:lang w:val="sr-Cyrl-CS"/>
        </w:rPr>
      </w:pPr>
    </w:p>
    <w:p w:rsidR="00834BF3" w:rsidRPr="00A05551" w:rsidRDefault="0059578F" w:rsidP="00834BF3">
      <w:pPr>
        <w:rPr>
          <w:rFonts w:ascii="Tahoma" w:hAnsi="Tahoma" w:cs="Tahoma"/>
          <w:b/>
          <w:sz w:val="20"/>
          <w:szCs w:val="20"/>
          <w:lang w:val="sr-Cyrl-CS"/>
        </w:rPr>
      </w:pPr>
      <w:r>
        <w:rPr>
          <w:rFonts w:ascii="Tahoma" w:hAnsi="Tahoma" w:cs="Tahoma"/>
          <w:b/>
          <w:sz w:val="20"/>
          <w:szCs w:val="20"/>
        </w:rPr>
        <w:t>6</w:t>
      </w:r>
      <w:r w:rsidR="00834BF3" w:rsidRPr="00A05551">
        <w:rPr>
          <w:rFonts w:ascii="Tahoma" w:hAnsi="Tahoma" w:cs="Tahoma"/>
          <w:b/>
          <w:sz w:val="20"/>
          <w:szCs w:val="20"/>
          <w:lang w:val="sr-Cyrl-CS"/>
        </w:rPr>
        <w:t>. Доказ: (У складу са чланом 78. став 5. ЗЈН)</w:t>
      </w:r>
    </w:p>
    <w:p w:rsidR="00834BF3" w:rsidRPr="00A05551" w:rsidRDefault="00834BF3" w:rsidP="00834BF3">
      <w:pPr>
        <w:tabs>
          <w:tab w:val="clear" w:pos="1440"/>
          <w:tab w:val="left" w:pos="0"/>
        </w:tabs>
        <w:rPr>
          <w:rFonts w:ascii="Tahoma" w:hAnsi="Tahoma" w:cs="Tahoma"/>
          <w:iCs/>
          <w:sz w:val="20"/>
          <w:szCs w:val="20"/>
        </w:rPr>
      </w:pPr>
      <w:r w:rsidRPr="00A05551">
        <w:rPr>
          <w:rFonts w:ascii="Tahoma" w:hAnsi="Tahoma" w:cs="Tahoma"/>
          <w:sz w:val="20"/>
          <w:szCs w:val="20"/>
        </w:rPr>
        <w:t>1) Изјава на меморандуму понуђача да је уписан у Регистар понуђача</w:t>
      </w:r>
      <w:r w:rsidRPr="00A05551">
        <w:rPr>
          <w:rFonts w:ascii="Tahoma" w:hAnsi="Tahoma" w:cs="Tahoma"/>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834BF3" w:rsidRPr="00A05551" w:rsidRDefault="00834BF3" w:rsidP="00834BF3">
      <w:pPr>
        <w:tabs>
          <w:tab w:val="clear" w:pos="1440"/>
          <w:tab w:val="left" w:pos="0"/>
        </w:tabs>
        <w:outlineLvl w:val="0"/>
        <w:rPr>
          <w:rFonts w:ascii="Tahoma" w:hAnsi="Tahoma" w:cs="Tahoma"/>
          <w:b/>
          <w:sz w:val="20"/>
          <w:szCs w:val="20"/>
          <w:lang w:val="sr-Cyrl-CS"/>
        </w:rPr>
      </w:pPr>
    </w:p>
    <w:p w:rsidR="00834BF3" w:rsidRPr="00A05551" w:rsidRDefault="00834BF3" w:rsidP="00834BF3">
      <w:pPr>
        <w:tabs>
          <w:tab w:val="left" w:pos="1080"/>
        </w:tabs>
        <w:ind w:left="720"/>
        <w:rPr>
          <w:rFonts w:ascii="Tahoma" w:hAnsi="Tahoma" w:cs="Tahoma"/>
          <w:b/>
          <w:iCs/>
          <w:sz w:val="20"/>
          <w:szCs w:val="20"/>
        </w:rPr>
      </w:pPr>
      <w:r w:rsidRPr="00A05551">
        <w:rPr>
          <w:rFonts w:ascii="Tahoma" w:hAnsi="Tahoma" w:cs="Tahoma"/>
          <w:iCs/>
          <w:color w:val="00B050"/>
          <w:sz w:val="20"/>
          <w:szCs w:val="20"/>
        </w:rPr>
        <w:tab/>
      </w:r>
      <w:r w:rsidRPr="00A05551">
        <w:rPr>
          <w:rFonts w:ascii="Tahoma" w:hAnsi="Tahoma" w:cs="Tahoma"/>
          <w:iCs/>
          <w:color w:val="00B050"/>
          <w:sz w:val="20"/>
          <w:szCs w:val="20"/>
        </w:rPr>
        <w:tab/>
      </w:r>
      <w:r w:rsidRPr="00A05551">
        <w:rPr>
          <w:rFonts w:ascii="Tahoma" w:hAnsi="Tahoma" w:cs="Tahoma"/>
          <w:iCs/>
          <w:color w:val="00B050"/>
          <w:sz w:val="20"/>
          <w:szCs w:val="20"/>
        </w:rPr>
        <w:tab/>
      </w:r>
      <w:r w:rsidRPr="00A05551">
        <w:rPr>
          <w:rFonts w:ascii="Tahoma" w:hAnsi="Tahoma" w:cs="Tahoma"/>
          <w:b/>
          <w:iCs/>
          <w:sz w:val="20"/>
          <w:szCs w:val="20"/>
          <w:lang w:val="sr-Latn-CS"/>
        </w:rPr>
        <w:t xml:space="preserve">II </w:t>
      </w:r>
      <w:r w:rsidRPr="00A05551">
        <w:rPr>
          <w:rFonts w:ascii="Tahoma" w:hAnsi="Tahoma" w:cs="Tahoma"/>
          <w:b/>
          <w:iCs/>
          <w:sz w:val="20"/>
          <w:szCs w:val="20"/>
        </w:rPr>
        <w:t>Додатни докази из члана 76.</w:t>
      </w:r>
    </w:p>
    <w:p w:rsidR="00834BF3" w:rsidRPr="00A05551" w:rsidRDefault="00834BF3" w:rsidP="00834BF3">
      <w:pPr>
        <w:outlineLvl w:val="0"/>
        <w:rPr>
          <w:rFonts w:ascii="Tahoma" w:hAnsi="Tahoma" w:cs="Tahoma"/>
          <w:b/>
          <w:bCs/>
          <w:iCs/>
          <w:sz w:val="20"/>
          <w:szCs w:val="20"/>
          <w:lang w:val="sr-Cyrl-CS"/>
        </w:rPr>
      </w:pPr>
      <w:r w:rsidRPr="00A05551">
        <w:rPr>
          <w:rFonts w:ascii="Tahoma" w:hAnsi="Tahoma" w:cs="Tahoma"/>
          <w:b/>
          <w:sz w:val="20"/>
          <w:szCs w:val="20"/>
          <w:lang w:val="sr-Cyrl-CS"/>
        </w:rPr>
        <w:tab/>
      </w:r>
    </w:p>
    <w:p w:rsidR="00161201" w:rsidRPr="0085622B" w:rsidRDefault="0059578F" w:rsidP="00161201">
      <w:pPr>
        <w:pStyle w:val="ListParagraph"/>
        <w:numPr>
          <w:ilvl w:val="0"/>
          <w:numId w:val="15"/>
        </w:numPr>
        <w:tabs>
          <w:tab w:val="left" w:pos="284"/>
        </w:tabs>
        <w:spacing w:after="0"/>
        <w:rPr>
          <w:rFonts w:ascii="Tahoma" w:eastAsia="Calibri" w:hAnsi="Tahoma" w:cs="Tahoma"/>
          <w:sz w:val="20"/>
          <w:lang w:eastAsia="en-US"/>
        </w:rPr>
      </w:pPr>
      <w:r>
        <w:rPr>
          <w:rFonts w:ascii="Tahoma" w:eastAsia="Calibri" w:hAnsi="Tahoma" w:cs="Tahoma"/>
          <w:sz w:val="20"/>
          <w:lang w:eastAsia="en-US"/>
        </w:rPr>
        <w:t>Како је наведено на странама 8 и 9 конкурсне документациј</w:t>
      </w:r>
      <w:r w:rsidR="0085622B">
        <w:rPr>
          <w:rFonts w:ascii="Tahoma" w:eastAsia="Calibri" w:hAnsi="Tahoma" w:cs="Tahoma"/>
          <w:sz w:val="20"/>
          <w:lang w:eastAsia="en-US"/>
        </w:rPr>
        <w:t>е</w:t>
      </w:r>
    </w:p>
    <w:p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834BF3" w:rsidRPr="00A05551" w:rsidRDefault="00834BF3" w:rsidP="00834BF3">
      <w:pPr>
        <w:rPr>
          <w:rFonts w:ascii="Tahoma" w:hAnsi="Tahoma" w:cs="Tahoma"/>
          <w:b/>
          <w:sz w:val="20"/>
          <w:szCs w:val="20"/>
          <w:lang w:val="sr-Cyrl-CS"/>
        </w:rPr>
      </w:pPr>
      <w:r w:rsidRPr="00A05551">
        <w:rPr>
          <w:rFonts w:ascii="Tahoma" w:hAnsi="Tahoma" w:cs="Tahoma"/>
          <w:b/>
          <w:sz w:val="20"/>
          <w:szCs w:val="20"/>
          <w:lang w:val="sr-Cyrl-CS"/>
        </w:rPr>
        <w:t>Напомена: ова страни</w:t>
      </w:r>
      <w:r w:rsidR="00161201" w:rsidRPr="00A05551">
        <w:rPr>
          <w:rFonts w:ascii="Tahoma" w:hAnsi="Tahoma" w:cs="Tahoma"/>
          <w:b/>
          <w:sz w:val="20"/>
          <w:szCs w:val="20"/>
          <w:lang w:val="sr-Cyrl-CS"/>
        </w:rPr>
        <w:t>ца(е) је саставни део  Дела 1 (</w:t>
      </w:r>
      <w:r w:rsidRPr="00A05551">
        <w:rPr>
          <w:rFonts w:ascii="Tahoma" w:hAnsi="Tahoma" w:cs="Tahoma"/>
          <w:b/>
          <w:sz w:val="20"/>
          <w:szCs w:val="20"/>
          <w:lang w:val="sr-Cyrl-CS"/>
        </w:rPr>
        <w:t>нулта страна)</w:t>
      </w:r>
    </w:p>
    <w:p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3F6026" w:rsidRDefault="003F6026">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rsidR="0085622B" w:rsidRDefault="0085622B" w:rsidP="0085622B">
      <w:pPr>
        <w:spacing w:before="120" w:after="120"/>
        <w:jc w:val="center"/>
        <w:rPr>
          <w:rFonts w:ascii="Tahoma" w:eastAsia="Calibri" w:hAnsi="Tahoma" w:cs="Tahoma"/>
          <w:b/>
          <w:sz w:val="20"/>
          <w:szCs w:val="20"/>
        </w:rPr>
      </w:pPr>
      <w:r>
        <w:rPr>
          <w:rFonts w:ascii="Tahoma" w:eastAsia="Calibri" w:hAnsi="Tahoma" w:cs="Tahoma"/>
          <w:b/>
          <w:sz w:val="20"/>
          <w:szCs w:val="20"/>
        </w:rPr>
        <w:lastRenderedPageBreak/>
        <w:t>ОБРАЗАЦ ИЗЈАВЕ ПОНУЂАЧА</w:t>
      </w:r>
    </w:p>
    <w:p w:rsidR="0085622B" w:rsidRDefault="0085622B" w:rsidP="0085622B">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85622B" w:rsidRDefault="0085622B" w:rsidP="0085622B">
      <w:pPr>
        <w:spacing w:line="100" w:lineRule="atLeast"/>
        <w:jc w:val="center"/>
        <w:rPr>
          <w:rFonts w:ascii="Tahoma" w:hAnsi="Tahoma" w:cs="Tahoma"/>
          <w:b/>
          <w:bCs/>
          <w:sz w:val="20"/>
          <w:szCs w:val="20"/>
          <w:lang w:val="sr-Cyrl-CS"/>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85622B" w:rsidRDefault="0085622B" w:rsidP="0085622B">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5622B" w:rsidRDefault="0085622B" w:rsidP="0085622B">
      <w:pPr>
        <w:spacing w:line="100" w:lineRule="atLeast"/>
        <w:rPr>
          <w:rFonts w:ascii="Tahoma" w:hAnsi="Tahoma" w:cs="Tahoma"/>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jc w:val="center"/>
        <w:rPr>
          <w:rFonts w:ascii="Tahoma" w:hAnsi="Tahoma" w:cs="Tahoma"/>
          <w:b/>
          <w:sz w:val="20"/>
          <w:szCs w:val="20"/>
        </w:rPr>
      </w:pPr>
      <w:r>
        <w:rPr>
          <w:rFonts w:ascii="Tahoma" w:hAnsi="Tahoma" w:cs="Tahoma"/>
          <w:b/>
          <w:sz w:val="20"/>
          <w:szCs w:val="20"/>
        </w:rPr>
        <w:t>И З Ј А В У</w:t>
      </w:r>
    </w:p>
    <w:p w:rsidR="0085622B" w:rsidRDefault="0085622B" w:rsidP="0085622B">
      <w:pPr>
        <w:spacing w:line="100" w:lineRule="atLeast"/>
        <w:jc w:val="center"/>
        <w:rPr>
          <w:rFonts w:ascii="Tahoma" w:hAnsi="Tahoma" w:cs="Tahoma"/>
          <w:sz w:val="20"/>
          <w:szCs w:val="20"/>
        </w:rPr>
      </w:pPr>
    </w:p>
    <w:p w:rsidR="0085622B" w:rsidRDefault="0085622B" w:rsidP="0085622B">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 мале вредности услуга –</w:t>
      </w:r>
      <w:r w:rsidRPr="0085622B">
        <w:rPr>
          <w:rFonts w:ascii="Tahoma" w:hAnsi="Tahoma" w:cs="Tahoma"/>
          <w:bCs/>
          <w:sz w:val="20"/>
          <w:szCs w:val="20"/>
        </w:rPr>
        <w:t xml:space="preserve"> </w:t>
      </w:r>
      <w:r w:rsidR="007E6885">
        <w:rPr>
          <w:rFonts w:ascii="Tahoma" w:hAnsi="Tahoma" w:cs="Tahoma"/>
          <w:bCs/>
          <w:sz w:val="20"/>
          <w:szCs w:val="20"/>
          <w:lang w:val="sr-Cyrl-RS"/>
        </w:rPr>
        <w:t>испитивање отпада (инфективни медицински отпад)</w:t>
      </w:r>
      <w:r w:rsidR="007E6885">
        <w:rPr>
          <w:rFonts w:ascii="Tahoma" w:hAnsi="Tahoma" w:cs="Tahoma"/>
          <w:bCs/>
          <w:sz w:val="20"/>
          <w:szCs w:val="20"/>
        </w:rPr>
        <w:t>,</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w:t>
      </w:r>
      <w:r>
        <w:rPr>
          <w:rFonts w:ascii="Tahoma" w:hAnsi="Tahoma" w:cs="Tahoma"/>
          <w:b/>
          <w:bCs/>
          <w:sz w:val="20"/>
          <w:szCs w:val="20"/>
        </w:rPr>
        <w:t xml:space="preserve">ЈН </w:t>
      </w:r>
      <w:r w:rsidR="007E6885">
        <w:rPr>
          <w:rFonts w:ascii="Tahoma" w:hAnsi="Tahoma" w:cs="Tahoma"/>
          <w:b/>
          <w:bCs/>
          <w:sz w:val="20"/>
          <w:szCs w:val="20"/>
          <w:lang w:val="sr-Cyrl-CS"/>
        </w:rPr>
        <w:t>ОП 20</w:t>
      </w:r>
      <w:r>
        <w:rPr>
          <w:rFonts w:ascii="Tahoma" w:hAnsi="Tahoma" w:cs="Tahoma"/>
          <w:b/>
          <w:bCs/>
          <w:sz w:val="20"/>
          <w:szCs w:val="20"/>
          <w:lang w:val="sr-Cyrl-CS"/>
        </w:rPr>
        <w:t>У</w:t>
      </w:r>
      <w:r>
        <w:rPr>
          <w:rFonts w:ascii="Tahoma" w:hAnsi="Tahoma" w:cs="Tahoma"/>
          <w:b/>
          <w:bCs/>
          <w:sz w:val="20"/>
          <w:szCs w:val="20"/>
        </w:rPr>
        <w:t>/17</w:t>
      </w:r>
      <w:r>
        <w:rPr>
          <w:rFonts w:ascii="Tahoma" w:hAnsi="Tahoma" w:cs="Tahoma"/>
          <w:sz w:val="20"/>
          <w:szCs w:val="20"/>
        </w:rPr>
        <w:t xml:space="preserve"> испуњава све услове из члана 75. став 1. тачка 1) до 4)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85622B" w:rsidRDefault="0085622B" w:rsidP="0085622B">
      <w:pPr>
        <w:spacing w:line="100" w:lineRule="atLeast"/>
        <w:rPr>
          <w:rFonts w:ascii="Tahoma" w:hAnsi="Tahoma" w:cs="Tahoma"/>
          <w:iCs/>
          <w:sz w:val="20"/>
          <w:szCs w:val="20"/>
          <w:lang w:val="sr-Cyrl-CS"/>
        </w:rPr>
      </w:pP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18"/>
          <w:szCs w:val="18"/>
        </w:rPr>
      </w:pPr>
      <w:r>
        <w:rPr>
          <w:rFonts w:ascii="Tahoma" w:hAnsi="Tahoma" w:cs="Tahoma"/>
          <w:sz w:val="18"/>
          <w:szCs w:val="18"/>
        </w:rPr>
        <w:t xml:space="preserve">Место:_____________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Понуђач</w:t>
      </w:r>
    </w:p>
    <w:p w:rsidR="0085622B" w:rsidRDefault="0085622B" w:rsidP="0085622B">
      <w:pPr>
        <w:spacing w:before="120" w:after="120"/>
        <w:rPr>
          <w:rFonts w:ascii="Tahoma" w:eastAsia="Calibri" w:hAnsi="Tahoma" w:cs="Tahoma"/>
          <w:sz w:val="18"/>
          <w:szCs w:val="18"/>
          <w:lang w:val="sr-Cyrl-CS"/>
        </w:rPr>
      </w:pPr>
      <w:r>
        <w:rPr>
          <w:rFonts w:ascii="Tahoma" w:hAnsi="Tahoma" w:cs="Tahoma"/>
          <w:sz w:val="18"/>
          <w:szCs w:val="18"/>
        </w:rPr>
        <w:t xml:space="preserve">Датум:_____________                                                    М.П.                                   </w:t>
      </w:r>
      <w:r>
        <w:rPr>
          <w:rFonts w:ascii="Tahoma" w:hAnsi="Tahoma" w:cs="Tahoma"/>
          <w:sz w:val="18"/>
          <w:szCs w:val="18"/>
          <w:lang w:val="sr-Cyrl-CS"/>
        </w:rPr>
        <w:t>_________________</w:t>
      </w:r>
    </w:p>
    <w:p w:rsidR="0085622B" w:rsidRDefault="0085622B" w:rsidP="0085622B">
      <w:pPr>
        <w:spacing w:before="120" w:after="120"/>
        <w:rPr>
          <w:rFonts w:eastAsia="Calibri"/>
          <w:sz w:val="20"/>
          <w:szCs w:val="20"/>
        </w:rPr>
      </w:pPr>
    </w:p>
    <w:p w:rsidR="0085622B" w:rsidRDefault="0085622B" w:rsidP="0085622B">
      <w:pPr>
        <w:spacing w:before="120" w:after="120"/>
        <w:rPr>
          <w:rFonts w:eastAsia="Calibri"/>
        </w:rPr>
      </w:pPr>
    </w:p>
    <w:p w:rsidR="0085622B" w:rsidRDefault="0085622B" w:rsidP="0085622B">
      <w:pPr>
        <w:spacing w:before="120" w:after="120"/>
        <w:rPr>
          <w:rFonts w:eastAsia="Calibri"/>
        </w:rPr>
      </w:pPr>
    </w:p>
    <w:p w:rsidR="0085622B" w:rsidRDefault="0085622B" w:rsidP="0085622B">
      <w:pPr>
        <w:tabs>
          <w:tab w:val="left" w:pos="1080"/>
        </w:tabs>
        <w:spacing w:after="120" w:line="100" w:lineRule="atLeast"/>
        <w:rPr>
          <w:rFonts w:ascii="Tahoma" w:hAnsi="Tahoma" w:cs="Tahoma"/>
          <w:bCs/>
          <w:iCs/>
          <w:sz w:val="18"/>
          <w:szCs w:val="18"/>
          <w:lang w:val="sr-Cyrl-CS"/>
        </w:rPr>
      </w:pPr>
      <w:r>
        <w:rPr>
          <w:rFonts w:ascii="Tahoma" w:hAnsi="Tahoma" w:cs="Tahoma"/>
          <w:b/>
          <w:bCs/>
          <w:sz w:val="18"/>
          <w:szCs w:val="18"/>
          <w:lang w:val="sr-Cyrl-CS"/>
        </w:rPr>
        <w:t>Напомена:</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5622B" w:rsidRDefault="0085622B">
      <w:pPr>
        <w:tabs>
          <w:tab w:val="clear" w:pos="1440"/>
        </w:tabs>
        <w:suppressAutoHyphens w:val="0"/>
        <w:jc w:val="left"/>
        <w:rPr>
          <w:b/>
          <w:bCs/>
          <w:color w:val="000000"/>
          <w:kern w:val="1"/>
        </w:rPr>
      </w:pPr>
      <w:r>
        <w:rPr>
          <w:b/>
          <w:bCs/>
          <w:color w:val="000000"/>
          <w:kern w:val="1"/>
        </w:rPr>
        <w:br w:type="page"/>
      </w: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Pr="00430B69" w:rsidRDefault="0085622B" w:rsidP="0085622B">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rPr>
        <w:t xml:space="preserve">           </w:t>
      </w:r>
      <w:r w:rsidR="00871546" w:rsidRPr="00430B69">
        <w:rPr>
          <w:rFonts w:ascii="Tahoma" w:hAnsi="Tahoma" w:cs="Tahoma"/>
          <w:b/>
          <w:bCs/>
          <w:color w:val="000000"/>
          <w:kern w:val="1"/>
          <w:sz w:val="20"/>
          <w:szCs w:val="20"/>
          <w:lang w:val="sr-Latn-BA"/>
        </w:rPr>
        <w:t>ИЗЈАВ</w:t>
      </w:r>
      <w:r w:rsidR="00871546" w:rsidRPr="00430B69">
        <w:rPr>
          <w:rFonts w:ascii="Tahoma" w:hAnsi="Tahoma" w:cs="Tahoma"/>
          <w:b/>
          <w:bCs/>
          <w:color w:val="000000"/>
          <w:kern w:val="1"/>
          <w:sz w:val="20"/>
          <w:szCs w:val="20"/>
        </w:rPr>
        <w:t>А</w:t>
      </w:r>
      <w:r w:rsidR="00871546" w:rsidRPr="00430B69">
        <w:rPr>
          <w:rFonts w:ascii="Tahoma" w:hAnsi="Tahoma" w:cs="Tahoma"/>
          <w:b/>
          <w:bCs/>
          <w:color w:val="000000"/>
          <w:kern w:val="1"/>
          <w:sz w:val="20"/>
          <w:szCs w:val="20"/>
          <w:lang w:val="sr-Latn-BA"/>
        </w:rPr>
        <w:t xml:space="preserve"> О ПОШТОВАЊУ ОБАВЕЗА  ИЗ ЧЛ. 75. СТ. 2. ЗАКОНА</w:t>
      </w:r>
      <w:bookmarkEnd w:id="32"/>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85622B">
        <w:rPr>
          <w:rFonts w:ascii="Tahoma" w:eastAsia="Arial Unicode MS" w:hAnsi="Tahoma" w:cs="Tahoma"/>
          <w:color w:val="000000"/>
          <w:kern w:val="1"/>
          <w:sz w:val="20"/>
          <w:szCs w:val="20"/>
        </w:rPr>
        <w:t xml:space="preserve"> </w:t>
      </w:r>
      <w:r w:rsidR="00B25F93" w:rsidRPr="00430B69">
        <w:rPr>
          <w:rFonts w:ascii="Tahoma" w:eastAsia="Arial Unicode MS" w:hAnsi="Tahoma" w:cs="Tahoma"/>
          <w:color w:val="000000"/>
          <w:kern w:val="1"/>
          <w:sz w:val="20"/>
          <w:szCs w:val="20"/>
        </w:rPr>
        <w:t>јавне набавке мале вредности</w:t>
      </w:r>
      <w:r w:rsidR="0085622B">
        <w:rPr>
          <w:rFonts w:ascii="Tahoma" w:eastAsia="Arial Unicode MS" w:hAnsi="Tahoma" w:cs="Tahoma"/>
          <w:color w:val="000000"/>
          <w:kern w:val="1"/>
          <w:sz w:val="20"/>
          <w:szCs w:val="20"/>
        </w:rPr>
        <w:t xml:space="preserve"> </w:t>
      </w:r>
      <w:r w:rsidR="003D3DF4" w:rsidRPr="00430B69">
        <w:rPr>
          <w:rFonts w:ascii="Tahoma" w:hAnsi="Tahoma" w:cs="Tahoma"/>
          <w:sz w:val="20"/>
          <w:szCs w:val="20"/>
        </w:rPr>
        <w:t>услуга -</w:t>
      </w:r>
      <w:r w:rsidR="007E6885" w:rsidRPr="007E6885">
        <w:rPr>
          <w:rFonts w:ascii="Tahoma" w:hAnsi="Tahoma" w:cs="Tahoma"/>
          <w:bCs/>
          <w:sz w:val="20"/>
          <w:szCs w:val="20"/>
          <w:lang w:val="sr-Cyrl-RS"/>
        </w:rPr>
        <w:t xml:space="preserve"> </w:t>
      </w:r>
      <w:r w:rsidR="007E6885">
        <w:rPr>
          <w:rFonts w:ascii="Tahoma" w:hAnsi="Tahoma" w:cs="Tahoma"/>
          <w:bCs/>
          <w:sz w:val="20"/>
          <w:szCs w:val="20"/>
          <w:lang w:val="sr-Cyrl-RS"/>
        </w:rPr>
        <w:t>испитивање отпада (инфективни медицински отпад)</w:t>
      </w:r>
      <w:r w:rsidR="007E6885">
        <w:rPr>
          <w:rFonts w:ascii="Tahoma" w:hAnsi="Tahoma" w:cs="Tahoma"/>
          <w:bCs/>
          <w:sz w:val="20"/>
          <w:szCs w:val="20"/>
        </w:rPr>
        <w:t>,</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7E6885">
        <w:rPr>
          <w:rFonts w:ascii="Tahoma" w:eastAsia="Arial Unicode MS" w:hAnsi="Tahoma" w:cs="Tahoma"/>
          <w:b/>
          <w:color w:val="000000"/>
          <w:kern w:val="1"/>
          <w:sz w:val="20"/>
          <w:szCs w:val="20"/>
        </w:rPr>
        <w:t xml:space="preserve"> </w:t>
      </w:r>
      <w:r w:rsidR="007E6885">
        <w:rPr>
          <w:rFonts w:ascii="Tahoma" w:eastAsia="Arial Unicode MS" w:hAnsi="Tahoma" w:cs="Tahoma"/>
          <w:b/>
          <w:color w:val="000000"/>
          <w:kern w:val="1"/>
          <w:sz w:val="20"/>
          <w:szCs w:val="20"/>
          <w:lang w:val="sr-Cyrl-RS"/>
        </w:rPr>
        <w:t>20</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/1</w:t>
      </w:r>
      <w:r w:rsidR="00430B69">
        <w:rPr>
          <w:rFonts w:ascii="Tahoma" w:eastAsia="Arial Unicode MS" w:hAnsi="Tahoma" w:cs="Tahoma"/>
          <w:b/>
          <w:color w:val="000000"/>
          <w:kern w:val="1"/>
          <w:sz w:val="20"/>
          <w:szCs w:val="20"/>
        </w:rPr>
        <w:t>7</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rsidR="00871546" w:rsidRPr="00430B69" w:rsidRDefault="00871546" w:rsidP="0028589A">
      <w:pPr>
        <w:spacing w:line="100" w:lineRule="atLeas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rsidR="00871546" w:rsidRPr="00430B6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lang w:val="sr-Latn-BA"/>
        </w:rPr>
        <w:t xml:space="preserve">Датум </w:t>
      </w:r>
      <w:r w:rsidRPr="00430B69">
        <w:rPr>
          <w:rFonts w:ascii="Tahoma" w:eastAsia="Arial Unicode MS" w:hAnsi="Tahoma" w:cs="Tahoma"/>
          <w:bCs/>
          <w:iCs/>
          <w:color w:val="000000"/>
          <w:kern w:val="1"/>
          <w:sz w:val="20"/>
          <w:szCs w:val="20"/>
          <w:lang w:val="sr-Latn-BA"/>
        </w:rPr>
        <w:tab/>
      </w:r>
      <w:r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sidRPr="00430B69">
        <w:rPr>
          <w:rFonts w:ascii="Tahoma" w:eastAsia="Arial Unicode MS" w:hAnsi="Tahoma" w:cs="Tahoma"/>
          <w:bCs/>
          <w:iCs/>
          <w:color w:val="000000"/>
          <w:kern w:val="1"/>
          <w:sz w:val="20"/>
          <w:szCs w:val="20"/>
          <w:lang w:val="sr-Latn-BA"/>
        </w:rPr>
        <w:t>Понуђач</w:t>
      </w:r>
    </w:p>
    <w:p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B35BCC" w:rsidRPr="00430B69">
        <w:rPr>
          <w:rFonts w:ascii="Tahoma" w:eastAsia="Arial Unicode MS" w:hAnsi="Tahoma" w:cs="Tahoma"/>
          <w:bCs/>
          <w:iCs/>
          <w:kern w:val="1"/>
          <w:sz w:val="18"/>
          <w:szCs w:val="18"/>
          <w:lang w:val="sr-Latn-BA"/>
        </w:rPr>
        <w:t>Уколико понуду подноси група понуђача,</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Pr="00430B69" w:rsidRDefault="00871546" w:rsidP="00871546">
      <w:pPr>
        <w:tabs>
          <w:tab w:val="left" w:pos="6028"/>
        </w:tabs>
        <w:autoSpaceDE w:val="0"/>
        <w:rPr>
          <w:rFonts w:ascii="Tahoma" w:eastAsia="Arial Unicode MS" w:hAnsi="Tahoma" w:cs="Tahoma"/>
          <w:b/>
          <w:bCs/>
          <w:iCs/>
          <w:kern w:val="1"/>
          <w:sz w:val="18"/>
          <w:szCs w:val="18"/>
        </w:rPr>
      </w:pPr>
    </w:p>
    <w:p w:rsidR="00871546" w:rsidRDefault="00871546" w:rsidP="00871546">
      <w:pPr>
        <w:tabs>
          <w:tab w:val="left" w:pos="6028"/>
        </w:tabs>
        <w:autoSpaceDE w:val="0"/>
        <w:rPr>
          <w:rFonts w:eastAsia="Arial Unicode MS"/>
          <w:b/>
          <w:bCs/>
          <w:iCs/>
          <w:kern w:val="1"/>
        </w:rPr>
      </w:pPr>
    </w:p>
    <w:p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rsidR="00281C29" w:rsidRPr="00430B69" w:rsidRDefault="00281C29" w:rsidP="00281C29">
      <w:pPr>
        <w:pStyle w:val="BodyText3"/>
        <w:spacing w:after="0"/>
        <w:jc w:val="both"/>
        <w:rPr>
          <w:rFonts w:ascii="Tahoma" w:hAnsi="Tahoma" w:cs="Tahoma"/>
          <w:w w:val="200"/>
          <w:sz w:val="20"/>
          <w:szCs w:val="20"/>
        </w:rPr>
      </w:pPr>
    </w:p>
    <w:p w:rsidR="00281C29" w:rsidRPr="00430B69" w:rsidRDefault="00281C29" w:rsidP="00281C29">
      <w:pPr>
        <w:pStyle w:val="BodyText3"/>
        <w:spacing w:before="360" w:after="360"/>
        <w:ind w:firstLine="227"/>
        <w:jc w:val="both"/>
        <w:rPr>
          <w:rFonts w:ascii="Tahoma" w:hAnsi="Tahoma" w:cs="Tahoma"/>
          <w:w w:val="200"/>
          <w:sz w:val="20"/>
          <w:szCs w:val="20"/>
        </w:rPr>
      </w:pPr>
    </w:p>
    <w:p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85622B">
        <w:rPr>
          <w:rFonts w:ascii="Tahoma" w:hAnsi="Tahoma" w:cs="Tahoma"/>
          <w:bCs/>
          <w:sz w:val="20"/>
          <w:szCs w:val="20"/>
        </w:rPr>
        <w:t xml:space="preserve"> </w:t>
      </w:r>
      <w:r w:rsidR="007E6885">
        <w:rPr>
          <w:rFonts w:ascii="Tahoma" w:hAnsi="Tahoma" w:cs="Tahoma"/>
          <w:bCs/>
          <w:sz w:val="20"/>
          <w:szCs w:val="20"/>
          <w:lang w:val="sr-Cyrl-RS"/>
        </w:rPr>
        <w:t>испитивање отпада (инфективни медицински отпад)</w:t>
      </w:r>
      <w:r w:rsidR="007E6885">
        <w:rPr>
          <w:rFonts w:ascii="Tahoma" w:hAnsi="Tahoma" w:cs="Tahoma"/>
          <w:bCs/>
          <w:sz w:val="20"/>
          <w:szCs w:val="20"/>
        </w:rPr>
        <w:t>,</w:t>
      </w:r>
      <w:r w:rsidRPr="00430B69">
        <w:rPr>
          <w:rFonts w:ascii="Tahoma" w:hAnsi="Tahoma" w:cs="Tahoma"/>
          <w:i/>
          <w:iCs/>
          <w:sz w:val="20"/>
          <w:szCs w:val="20"/>
        </w:rPr>
        <w:t>,</w:t>
      </w:r>
      <w:r w:rsidR="0085622B">
        <w:rPr>
          <w:rFonts w:ascii="Tahoma" w:hAnsi="Tahoma" w:cs="Tahoma"/>
          <w:i/>
          <w:iCs/>
          <w:sz w:val="20"/>
          <w:szCs w:val="20"/>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7E6885">
        <w:rPr>
          <w:rFonts w:ascii="Tahoma" w:hAnsi="Tahoma" w:cs="Tahoma"/>
          <w:sz w:val="20"/>
          <w:szCs w:val="20"/>
        </w:rPr>
        <w:t xml:space="preserve"> </w:t>
      </w:r>
      <w:r w:rsidR="007E6885">
        <w:rPr>
          <w:rFonts w:ascii="Tahoma" w:hAnsi="Tahoma" w:cs="Tahoma"/>
          <w:sz w:val="20"/>
          <w:szCs w:val="20"/>
          <w:lang w:val="sr-Cyrl-RS"/>
        </w:rPr>
        <w:t>20</w:t>
      </w:r>
      <w:r w:rsidR="003D3DF4" w:rsidRPr="00430B69">
        <w:rPr>
          <w:rFonts w:ascii="Tahoma" w:hAnsi="Tahoma" w:cs="Tahoma"/>
          <w:sz w:val="20"/>
          <w:szCs w:val="20"/>
        </w:rPr>
        <w:t>У</w:t>
      </w:r>
      <w:r w:rsidR="00430B69">
        <w:rPr>
          <w:rFonts w:ascii="Tahoma" w:hAnsi="Tahoma" w:cs="Tahoma"/>
          <w:sz w:val="20"/>
          <w:szCs w:val="20"/>
        </w:rPr>
        <w:t xml:space="preserve">/17 </w:t>
      </w:r>
      <w:r w:rsidRPr="00430B69">
        <w:rPr>
          <w:rFonts w:ascii="Tahoma" w:hAnsi="Tahoma" w:cs="Tahoma"/>
          <w:bCs/>
          <w:sz w:val="20"/>
          <w:szCs w:val="20"/>
        </w:rPr>
        <w:t>поднео независно, без договора са другим понуђачима или заинтересованим лицима.</w:t>
      </w:r>
    </w:p>
    <w:p w:rsidR="00281C29" w:rsidRPr="00430B69" w:rsidRDefault="00281C29" w:rsidP="00281C29">
      <w:pPr>
        <w:rPr>
          <w:rFonts w:ascii="Tahoma" w:hAnsi="Tahoma" w:cs="Tahoma"/>
          <w:bCs/>
          <w:sz w:val="20"/>
          <w:szCs w:val="20"/>
        </w:rPr>
      </w:pPr>
    </w:p>
    <w:p w:rsidR="00281C29" w:rsidRPr="00430B69" w:rsidRDefault="00281C29" w:rsidP="00281C29">
      <w:pPr>
        <w:rPr>
          <w:rFonts w:ascii="Tahoma" w:hAnsi="Tahoma" w:cs="Tahoma"/>
          <w:bCs/>
          <w:sz w:val="20"/>
          <w:szCs w:val="20"/>
        </w:rPr>
      </w:pPr>
    </w:p>
    <w:p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rsidTr="00BA56B9">
        <w:tc>
          <w:tcPr>
            <w:tcW w:w="3080"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rsidTr="00BA56B9">
        <w:tc>
          <w:tcPr>
            <w:tcW w:w="3080"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r>
    </w:tbl>
    <w:p w:rsidR="00281C29" w:rsidRPr="00430B69" w:rsidRDefault="00281C29" w:rsidP="00281C29">
      <w:pPr>
        <w:pStyle w:val="BodyText3"/>
        <w:spacing w:after="0"/>
        <w:ind w:firstLine="227"/>
        <w:jc w:val="both"/>
        <w:rPr>
          <w:rFonts w:ascii="Tahoma" w:hAnsi="Tahoma" w:cs="Tahoma"/>
          <w:sz w:val="20"/>
          <w:szCs w:val="20"/>
        </w:rPr>
      </w:pPr>
    </w:p>
    <w:p w:rsidR="00281C29" w:rsidRPr="00430B69" w:rsidRDefault="00281C29" w:rsidP="00281C29">
      <w:pPr>
        <w:tabs>
          <w:tab w:val="left" w:pos="6028"/>
        </w:tabs>
        <w:autoSpaceDE w:val="0"/>
        <w:rPr>
          <w:rFonts w:ascii="Tahoma" w:hAnsi="Tahoma" w:cs="Tahoma"/>
          <w:sz w:val="20"/>
          <w:szCs w:val="20"/>
        </w:rPr>
      </w:pP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Pr="00430B69">
        <w:rPr>
          <w:rFonts w:ascii="Tahoma" w:hAnsi="Tahoma" w:cs="Tahoma"/>
          <w:bCs/>
          <w:iCs/>
          <w:sz w:val="20"/>
          <w:szCs w:val="20"/>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ahoma" w:hAnsi="Tahoma" w:cs="Tahoma"/>
          <w:color w:val="000000"/>
          <w:sz w:val="20"/>
          <w:szCs w:val="20"/>
          <w:lang w:val="sr-Cyrl-CS"/>
        </w:rPr>
      </w:pPr>
    </w:p>
    <w:p w:rsidR="003F6026" w:rsidRPr="00430B69" w:rsidRDefault="003F6026" w:rsidP="00BD6015">
      <w:pPr>
        <w:pStyle w:val="NoSpacing"/>
        <w:rPr>
          <w:rFonts w:ascii="Tahoma" w:hAnsi="Tahoma" w:cs="Tahoma"/>
          <w:color w:val="000000"/>
          <w:sz w:val="20"/>
          <w:szCs w:val="20"/>
          <w:lang w:val="sr-Cyrl-CS"/>
        </w:rPr>
      </w:pPr>
    </w:p>
    <w:p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9F6F6A" w:rsidRDefault="009F6F6A" w:rsidP="009F6F6A">
      <w:pPr>
        <w:autoSpaceDE w:val="0"/>
        <w:autoSpaceDN w:val="0"/>
        <w:adjustRightInd w:val="0"/>
        <w:jc w:val="center"/>
        <w:rPr>
          <w:sz w:val="36"/>
          <w:szCs w:val="36"/>
          <w:lang w:val="sr-Cyrl-CS"/>
        </w:rPr>
      </w:pPr>
      <w:r>
        <w:rPr>
          <w:sz w:val="36"/>
          <w:szCs w:val="36"/>
          <w:lang w:val="sr-Cyrl-CS"/>
        </w:rPr>
        <w:t>ДЕО 2</w:t>
      </w:r>
    </w:p>
    <w:p w:rsidR="009F6F6A" w:rsidRPr="00425A82" w:rsidRDefault="009F6F6A" w:rsidP="009F6F6A">
      <w:pPr>
        <w:autoSpaceDE w:val="0"/>
        <w:autoSpaceDN w:val="0"/>
        <w:adjustRightInd w:val="0"/>
        <w:jc w:val="center"/>
        <w:rPr>
          <w:sz w:val="36"/>
          <w:szCs w:val="36"/>
          <w:lang w:val="sr-Cyrl-CS"/>
        </w:rPr>
      </w:pP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Документа се слажу се по следећем редоследу:</w:t>
      </w: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rsidR="000C129E" w:rsidRDefault="0085622B" w:rsidP="000C129E">
      <w:pPr>
        <w:autoSpaceDE w:val="0"/>
        <w:autoSpaceDN w:val="0"/>
        <w:adjustRightInd w:val="0"/>
        <w:contextualSpacing/>
        <w:rPr>
          <w:rFonts w:ascii="Tahoma" w:hAnsi="Tahoma" w:cs="Tahoma"/>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rsidR="009F6F6A" w:rsidRPr="000C129E" w:rsidRDefault="0085622B"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rsidR="009F6F6A" w:rsidRPr="003770B7" w:rsidRDefault="009F6F6A" w:rsidP="00E40965">
      <w:pPr>
        <w:pStyle w:val="NoSpacing"/>
        <w:ind w:left="3240"/>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8D06B6" w:rsidRPr="008D06B6" w:rsidRDefault="000C129E" w:rsidP="008D06B6">
      <w:pPr>
        <w:tabs>
          <w:tab w:val="clear" w:pos="1440"/>
        </w:tabs>
        <w:suppressAutoHyphens w:val="0"/>
        <w:jc w:val="left"/>
        <w:rPr>
          <w:rFonts w:ascii="Tahoma" w:eastAsia="Calibri" w:hAnsi="Tahoma" w:cs="Tahoma"/>
          <w:color w:val="000000"/>
          <w:sz w:val="20"/>
          <w:szCs w:val="20"/>
          <w:lang w:eastAsia="en-US"/>
        </w:rPr>
      </w:pPr>
      <w:r>
        <w:rPr>
          <w:color w:val="000000"/>
        </w:rPr>
        <w:br w:type="page"/>
      </w:r>
      <w:r w:rsidR="008D06B6" w:rsidRPr="008D06B6">
        <w:rPr>
          <w:rFonts w:ascii="Tahoma" w:hAnsi="Tahoma" w:cs="Tahoma"/>
          <w:sz w:val="20"/>
          <w:szCs w:val="20"/>
        </w:rPr>
        <w:lastRenderedPageBreak/>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8D06B6" w:rsidRPr="008D06B6" w:rsidTr="008D06B6">
        <w:trPr>
          <w:trHeight w:val="791"/>
        </w:trPr>
        <w:tc>
          <w:tcPr>
            <w:tcW w:w="8800" w:type="dxa"/>
            <w:gridSpan w:val="3"/>
            <w:tcBorders>
              <w:top w:val="single" w:sz="8" w:space="0" w:color="auto"/>
              <w:left w:val="single" w:sz="8" w:space="0" w:color="auto"/>
              <w:bottom w:val="single" w:sz="4" w:space="0" w:color="auto"/>
              <w:right w:val="single" w:sz="8" w:space="0" w:color="auto"/>
            </w:tcBorders>
            <w:vAlign w:val="center"/>
          </w:tcPr>
          <w:p w:rsidR="008D06B6" w:rsidRPr="008D06B6" w:rsidRDefault="008D06B6">
            <w:pPr>
              <w:spacing w:line="276" w:lineRule="auto"/>
              <w:jc w:val="center"/>
              <w:rPr>
                <w:rFonts w:ascii="Tahoma" w:hAnsi="Tahoma" w:cs="Tahoma"/>
                <w:sz w:val="20"/>
                <w:szCs w:val="20"/>
                <w:lang w:val="sr-Latn-BA"/>
              </w:rPr>
            </w:pPr>
          </w:p>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4" w:name="_Toc410026685"/>
            <w:bookmarkStart w:id="35" w:name="_Toc424299621"/>
            <w:r w:rsidRPr="008D06B6">
              <w:rPr>
                <w:rFonts w:ascii="Tahoma" w:hAnsi="Tahoma" w:cs="Tahoma"/>
                <w:b/>
                <w:sz w:val="20"/>
                <w:szCs w:val="20"/>
                <w:lang w:val="sr-Cyrl-CS"/>
              </w:rPr>
              <w:t>ПОДАЦИ О ПОНУЂАЧУ</w:t>
            </w:r>
            <w:bookmarkEnd w:id="34"/>
            <w:bookmarkEnd w:id="35"/>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8D06B6" w:rsidRPr="008D06B6"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12.</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firstLine="12"/>
              <w:jc w:val="left"/>
              <w:rPr>
                <w:rFonts w:ascii="Tahoma" w:hAnsi="Tahoma" w:cs="Tahoma"/>
                <w:sz w:val="20"/>
                <w:szCs w:val="20"/>
                <w:lang w:val="ru-RU"/>
              </w:rPr>
            </w:pPr>
            <w:r w:rsidRPr="008D06B6">
              <w:rPr>
                <w:rFonts w:ascii="Tahoma" w:hAnsi="Tahoma" w:cs="Tahoma"/>
                <w:sz w:val="20"/>
                <w:szCs w:val="20"/>
                <w:lang w:val="ru-RU"/>
              </w:rPr>
              <w:t xml:space="preserve">Рок плаћања </w:t>
            </w:r>
            <w:r w:rsidRPr="008D06B6">
              <w:rPr>
                <w:rFonts w:ascii="Tahoma" w:hAnsi="Tahoma" w:cs="Tahoma"/>
                <w:sz w:val="20"/>
                <w:szCs w:val="20"/>
                <w:lang w:val="sr-Latn-BA"/>
              </w:rPr>
              <w:t xml:space="preserve">у данима </w:t>
            </w:r>
            <w:r w:rsidRPr="008D06B6">
              <w:rPr>
                <w:rFonts w:ascii="Tahoma" w:hAnsi="Tahoma" w:cs="Tahoma"/>
                <w:sz w:val="20"/>
                <w:szCs w:val="20"/>
                <w:lang w:val="ru-RU"/>
              </w:rPr>
              <w:t>од дана пријема фактуре</w:t>
            </w:r>
          </w:p>
        </w:tc>
        <w:tc>
          <w:tcPr>
            <w:tcW w:w="4328" w:type="dxa"/>
            <w:tcBorders>
              <w:top w:val="single" w:sz="4" w:space="0" w:color="auto"/>
              <w:left w:val="single" w:sz="4" w:space="0" w:color="auto"/>
              <w:bottom w:val="single" w:sz="4" w:space="0" w:color="auto"/>
              <w:right w:val="single" w:sz="8" w:space="0" w:color="auto"/>
            </w:tcBorders>
            <w:vAlign w:val="center"/>
            <w:hideMark/>
          </w:tcPr>
          <w:p w:rsidR="008D06B6" w:rsidRPr="008D06B6" w:rsidRDefault="008D06B6" w:rsidP="007E6885">
            <w:pPr>
              <w:spacing w:line="276" w:lineRule="auto"/>
              <w:jc w:val="left"/>
              <w:rPr>
                <w:rFonts w:ascii="Tahoma" w:hAnsi="Tahoma" w:cs="Tahoma"/>
                <w:sz w:val="20"/>
                <w:szCs w:val="20"/>
                <w:lang w:val="sr-Latn-BA"/>
              </w:rPr>
            </w:pPr>
            <w:r w:rsidRPr="008D06B6">
              <w:rPr>
                <w:rFonts w:ascii="Tahoma" w:hAnsi="Tahoma" w:cs="Tahoma"/>
                <w:sz w:val="20"/>
                <w:szCs w:val="20"/>
                <w:lang w:val="sr-Latn-BA"/>
              </w:rPr>
              <w:t xml:space="preserve">до </w:t>
            </w:r>
            <w:r w:rsidR="007E6885">
              <w:rPr>
                <w:rFonts w:ascii="Tahoma" w:hAnsi="Tahoma" w:cs="Tahoma"/>
                <w:sz w:val="20"/>
                <w:szCs w:val="20"/>
                <w:lang w:val="sr-Cyrl-RS"/>
              </w:rPr>
              <w:t>15</w:t>
            </w:r>
            <w:r w:rsidRPr="008D06B6">
              <w:rPr>
                <w:rFonts w:ascii="Tahoma" w:hAnsi="Tahoma" w:cs="Tahoma"/>
                <w:sz w:val="20"/>
                <w:szCs w:val="20"/>
                <w:lang w:val="sr-Latn-BA"/>
              </w:rPr>
              <w:t xml:space="preserve"> дана </w:t>
            </w:r>
          </w:p>
        </w:tc>
      </w:tr>
      <w:tr w:rsidR="008D06B6" w:rsidRPr="008D06B6" w:rsidTr="0085622B">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13.</w:t>
            </w:r>
          </w:p>
        </w:tc>
        <w:tc>
          <w:tcPr>
            <w:tcW w:w="3980"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Рок важења</w:t>
            </w:r>
            <w:r w:rsidR="007E6885">
              <w:rPr>
                <w:rFonts w:ascii="Tahoma" w:hAnsi="Tahoma" w:cs="Tahoma"/>
                <w:sz w:val="20"/>
                <w:szCs w:val="20"/>
                <w:lang w:val="sr-Cyrl-CS"/>
              </w:rPr>
              <w:t xml:space="preserve"> понуде (не може бити краћи од 3</w:t>
            </w:r>
            <w:r w:rsidRPr="008D06B6">
              <w:rPr>
                <w:rFonts w:ascii="Tahoma" w:hAnsi="Tahoma" w:cs="Tahoma"/>
                <w:sz w:val="20"/>
                <w:szCs w:val="20"/>
                <w:lang w:val="sr-Cyrl-CS"/>
              </w:rPr>
              <w:t>0 дана од дана отварања понуда)</w:t>
            </w:r>
          </w:p>
        </w:tc>
        <w:tc>
          <w:tcPr>
            <w:tcW w:w="432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5622B" w:rsidRPr="008D06B6" w:rsidTr="008D06B6">
        <w:trPr>
          <w:trHeight w:val="344"/>
        </w:trPr>
        <w:tc>
          <w:tcPr>
            <w:tcW w:w="491" w:type="dxa"/>
            <w:tcBorders>
              <w:top w:val="single" w:sz="4" w:space="0" w:color="auto"/>
              <w:left w:val="single" w:sz="8" w:space="0" w:color="auto"/>
              <w:bottom w:val="single" w:sz="8" w:space="0" w:color="auto"/>
              <w:right w:val="single" w:sz="4" w:space="0" w:color="auto"/>
            </w:tcBorders>
            <w:vAlign w:val="center"/>
            <w:hideMark/>
          </w:tcPr>
          <w:p w:rsidR="0085622B" w:rsidRPr="0085622B" w:rsidRDefault="0085622B">
            <w:pPr>
              <w:spacing w:line="276" w:lineRule="auto"/>
              <w:ind w:left="252" w:hanging="240"/>
              <w:jc w:val="center"/>
              <w:rPr>
                <w:rFonts w:ascii="Tahoma" w:hAnsi="Tahoma" w:cs="Tahoma"/>
                <w:sz w:val="20"/>
                <w:szCs w:val="20"/>
              </w:rPr>
            </w:pPr>
            <w:r>
              <w:rPr>
                <w:rFonts w:ascii="Tahoma" w:hAnsi="Tahoma" w:cs="Tahoma"/>
                <w:sz w:val="20"/>
                <w:szCs w:val="20"/>
              </w:rPr>
              <w:t>14.</w:t>
            </w:r>
          </w:p>
        </w:tc>
        <w:tc>
          <w:tcPr>
            <w:tcW w:w="3980" w:type="dxa"/>
            <w:tcBorders>
              <w:top w:val="single" w:sz="4" w:space="0" w:color="auto"/>
              <w:left w:val="single" w:sz="4" w:space="0" w:color="auto"/>
              <w:bottom w:val="single" w:sz="8" w:space="0" w:color="auto"/>
              <w:right w:val="single" w:sz="4" w:space="0" w:color="auto"/>
            </w:tcBorders>
            <w:vAlign w:val="center"/>
            <w:hideMark/>
          </w:tcPr>
          <w:p w:rsidR="0085622B" w:rsidRPr="008D06B6" w:rsidRDefault="0085622B">
            <w:pPr>
              <w:spacing w:line="276" w:lineRule="auto"/>
              <w:rPr>
                <w:rFonts w:ascii="Tahoma" w:hAnsi="Tahoma" w:cs="Tahoma"/>
                <w:sz w:val="20"/>
                <w:szCs w:val="20"/>
                <w:lang w:val="sr-Cyrl-CS"/>
              </w:rPr>
            </w:pPr>
            <w:r>
              <w:rPr>
                <w:rFonts w:ascii="Tahoma" w:hAnsi="Tahoma" w:cs="Tahoma"/>
                <w:sz w:val="20"/>
                <w:szCs w:val="20"/>
                <w:lang w:val="sr-Cyrl-CS"/>
              </w:rPr>
              <w:t>Рок за извршење услуге преузимања отпада</w:t>
            </w:r>
          </w:p>
        </w:tc>
        <w:tc>
          <w:tcPr>
            <w:tcW w:w="4328" w:type="dxa"/>
            <w:tcBorders>
              <w:top w:val="single" w:sz="4" w:space="0" w:color="auto"/>
              <w:left w:val="single" w:sz="4" w:space="0" w:color="auto"/>
              <w:bottom w:val="single" w:sz="8" w:space="0" w:color="auto"/>
              <w:right w:val="single" w:sz="8" w:space="0" w:color="auto"/>
            </w:tcBorders>
            <w:vAlign w:val="center"/>
          </w:tcPr>
          <w:p w:rsidR="0085622B" w:rsidRPr="008D06B6" w:rsidRDefault="0085622B">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rsidR="008D06B6" w:rsidRPr="008D06B6" w:rsidRDefault="008D06B6" w:rsidP="008D06B6">
      <w:pPr>
        <w:rPr>
          <w:rFonts w:ascii="Tahoma" w:hAnsi="Tahoma" w:cs="Tahoma"/>
          <w:i/>
          <w:iCs/>
          <w:sz w:val="20"/>
          <w:szCs w:val="20"/>
        </w:rPr>
      </w:pPr>
      <w:r w:rsidRPr="008D06B6">
        <w:rPr>
          <w:rFonts w:ascii="Tahoma" w:hAnsi="Tahoma" w:cs="Tahoma"/>
          <w:i/>
          <w:iCs/>
          <w:sz w:val="20"/>
          <w:szCs w:val="20"/>
        </w:rPr>
        <w:t xml:space="preserve">Образац понуде понуђач мора да попуни, овери печатом и потпише, чиме </w:t>
      </w:r>
      <w:r w:rsidRPr="008D06B6">
        <w:rPr>
          <w:rFonts w:ascii="Tahoma" w:hAnsi="Tahoma" w:cs="Tahoma"/>
          <w:i/>
          <w:iCs/>
          <w:sz w:val="20"/>
          <w:szCs w:val="20"/>
          <w:lang w:val="sr-Cyrl-CS"/>
        </w:rPr>
        <w:t>п</w:t>
      </w:r>
      <w:r w:rsidRPr="008D06B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
          <w:bCs/>
          <w:sz w:val="20"/>
          <w:szCs w:val="20"/>
          <w:lang w:val="ru-RU"/>
        </w:rPr>
      </w:pPr>
    </w:p>
    <w:p w:rsidR="008D06B6" w:rsidRPr="008D06B6" w:rsidRDefault="008D06B6" w:rsidP="008D06B6">
      <w:pPr>
        <w:jc w:val="center"/>
        <w:rPr>
          <w:rFonts w:ascii="Tahoma" w:hAnsi="Tahoma" w:cs="Tahoma"/>
          <w:b/>
          <w:sz w:val="20"/>
          <w:szCs w:val="20"/>
        </w:rPr>
      </w:pPr>
    </w:p>
    <w:p w:rsidR="008D06B6" w:rsidRPr="0085622B" w:rsidRDefault="008D06B6" w:rsidP="008D06B6">
      <w:pPr>
        <w:rPr>
          <w:rFonts w:ascii="Tahoma" w:hAnsi="Tahoma" w:cs="Tahoma"/>
          <w:b/>
          <w:sz w:val="20"/>
          <w:szCs w:val="20"/>
        </w:rPr>
      </w:pPr>
    </w:p>
    <w:p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6" w:name="_Toc410026686"/>
            <w:bookmarkStart w:id="37" w:name="_Toc424299622"/>
            <w:r w:rsidRPr="008D06B6">
              <w:rPr>
                <w:rFonts w:ascii="Tahoma" w:hAnsi="Tahoma" w:cs="Tahoma"/>
                <w:b/>
                <w:sz w:val="20"/>
                <w:szCs w:val="20"/>
                <w:lang w:val="sr-Cyrl-CS"/>
              </w:rPr>
              <w:lastRenderedPageBreak/>
              <w:t>ПОДАЦИ О ПОДИЗВОЂАЧУ</w:t>
            </w:r>
            <w:bookmarkEnd w:id="36"/>
            <w:bookmarkEnd w:id="37"/>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8" w:name="_Toc410026687"/>
            <w:bookmarkStart w:id="39" w:name="_Toc424299623"/>
            <w:r w:rsidRPr="008D06B6">
              <w:rPr>
                <w:rFonts w:ascii="Tahoma" w:hAnsi="Tahoma" w:cs="Tahoma"/>
                <w:b/>
                <w:sz w:val="20"/>
                <w:szCs w:val="20"/>
                <w:lang w:val="sr-Cyrl-CS"/>
              </w:rPr>
              <w:t>ПОДАЦИ О УЧЕСНИКУ ЗАЈЕДНИЧКЕ ПОНУДЕ</w:t>
            </w:r>
            <w:bookmarkEnd w:id="38"/>
            <w:bookmarkEnd w:id="39"/>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6B6" w:rsidRPr="008D06B6" w:rsidRDefault="008D06B6" w:rsidP="008D06B6">
      <w:pPr>
        <w:pStyle w:val="NoSpacing"/>
        <w:rPr>
          <w:rFonts w:ascii="Tahoma" w:hAnsi="Tahoma" w:cs="Tahoma"/>
          <w:bCs/>
          <w:sz w:val="20"/>
          <w:szCs w:val="20"/>
        </w:rPr>
      </w:pPr>
    </w:p>
    <w:p w:rsidR="008D06B6" w:rsidRPr="008D06B6" w:rsidRDefault="008D06B6" w:rsidP="008D06B6">
      <w:pPr>
        <w:rPr>
          <w:rFonts w:ascii="Tahoma" w:hAnsi="Tahoma" w:cs="Tahoma"/>
          <w:b/>
          <w:sz w:val="20"/>
          <w:szCs w:val="20"/>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r w:rsidRPr="008D06B6">
        <w:rPr>
          <w:rFonts w:ascii="Tahoma" w:hAnsi="Tahoma" w:cs="Tahoma"/>
          <w:i/>
          <w:iCs/>
          <w:sz w:val="20"/>
          <w:szCs w:val="20"/>
        </w:rPr>
        <w:t>.</w:t>
      </w: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Default="0085622B" w:rsidP="008D06B6">
      <w:pPr>
        <w:jc w:val="center"/>
        <w:rPr>
          <w:rFonts w:ascii="Tahoma" w:hAnsi="Tahoma" w:cs="Tahoma"/>
          <w:b/>
          <w:sz w:val="20"/>
          <w:szCs w:val="20"/>
        </w:rPr>
      </w:pPr>
      <w:r>
        <w:rPr>
          <w:rFonts w:ascii="Tahoma" w:hAnsi="Tahoma" w:cs="Tahoma"/>
          <w:b/>
          <w:sz w:val="20"/>
          <w:szCs w:val="20"/>
        </w:rPr>
        <w:t>ОБРАЗАЦ СПЕЦИФИКАЦИЈЕ УСЛУГА</w:t>
      </w:r>
    </w:p>
    <w:p w:rsidR="0085622B" w:rsidRDefault="0085622B" w:rsidP="008D06B6">
      <w:pPr>
        <w:jc w:val="center"/>
        <w:rPr>
          <w:rFonts w:ascii="Tahoma" w:hAnsi="Tahoma" w:cs="Tahoma"/>
          <w:b/>
          <w:sz w:val="20"/>
          <w:szCs w:val="20"/>
        </w:rPr>
      </w:pPr>
    </w:p>
    <w:tbl>
      <w:tblPr>
        <w:tblW w:w="9558" w:type="dxa"/>
        <w:tblInd w:w="18" w:type="dxa"/>
        <w:tblLook w:val="04A0" w:firstRow="1" w:lastRow="0" w:firstColumn="1" w:lastColumn="0" w:noHBand="0" w:noVBand="1"/>
      </w:tblPr>
      <w:tblGrid>
        <w:gridCol w:w="668"/>
        <w:gridCol w:w="5072"/>
        <w:gridCol w:w="1278"/>
        <w:gridCol w:w="1270"/>
        <w:gridCol w:w="1270"/>
      </w:tblGrid>
      <w:tr w:rsidR="006F1422" w:rsidTr="006F1422">
        <w:trPr>
          <w:trHeight w:val="469"/>
        </w:trPr>
        <w:tc>
          <w:tcPr>
            <w:tcW w:w="668" w:type="dxa"/>
            <w:tcBorders>
              <w:top w:val="single" w:sz="4" w:space="0" w:color="auto"/>
              <w:left w:val="single" w:sz="4" w:space="0" w:color="auto"/>
              <w:bottom w:val="single" w:sz="4" w:space="0" w:color="auto"/>
              <w:right w:val="single" w:sz="4" w:space="0" w:color="auto"/>
            </w:tcBorders>
            <w:vAlign w:val="center"/>
            <w:hideMark/>
          </w:tcPr>
          <w:p w:rsidR="006F1422" w:rsidRDefault="006F14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5072" w:type="dxa"/>
            <w:tcBorders>
              <w:top w:val="single" w:sz="4" w:space="0" w:color="auto"/>
              <w:left w:val="nil"/>
              <w:bottom w:val="single" w:sz="4" w:space="0" w:color="auto"/>
              <w:right w:val="single" w:sz="4" w:space="0" w:color="auto"/>
            </w:tcBorders>
            <w:vAlign w:val="center"/>
            <w:hideMark/>
          </w:tcPr>
          <w:p w:rsidR="006F1422" w:rsidRDefault="006F1422">
            <w:pPr>
              <w:spacing w:line="100" w:lineRule="atLeast"/>
              <w:jc w:val="center"/>
              <w:rPr>
                <w:rFonts w:ascii="Tahoma" w:hAnsi="Tahoma" w:cs="Tahoma"/>
                <w:bCs/>
                <w:sz w:val="20"/>
                <w:szCs w:val="20"/>
              </w:rPr>
            </w:pPr>
            <w:r>
              <w:rPr>
                <w:rFonts w:ascii="Tahoma" w:hAnsi="Tahoma" w:cs="Tahoma"/>
                <w:bCs/>
                <w:sz w:val="20"/>
                <w:szCs w:val="20"/>
              </w:rPr>
              <w:t>Назив услуге</w:t>
            </w:r>
          </w:p>
          <w:p w:rsidR="006F1422" w:rsidRDefault="006F1422">
            <w:pPr>
              <w:spacing w:line="100" w:lineRule="atLeast"/>
              <w:jc w:val="center"/>
              <w:rPr>
                <w:rFonts w:ascii="Tahoma" w:eastAsia="Arial Unicode MS" w:hAnsi="Tahoma" w:cs="Tahoma"/>
                <w:bCs/>
                <w:color w:val="000000"/>
                <w:kern w:val="2"/>
                <w:sz w:val="20"/>
                <w:szCs w:val="20"/>
                <w:lang w:val="sr-Cyrl-RS"/>
              </w:rPr>
            </w:pPr>
            <w:r>
              <w:rPr>
                <w:rFonts w:ascii="Tahoma" w:hAnsi="Tahoma" w:cs="Tahoma"/>
                <w:bCs/>
                <w:sz w:val="20"/>
                <w:szCs w:val="20"/>
                <w:lang w:val="sr-Cyrl-RS"/>
              </w:rPr>
              <w:t>узорковање,испитивање и класификација отпада</w:t>
            </w:r>
          </w:p>
        </w:tc>
        <w:tc>
          <w:tcPr>
            <w:tcW w:w="1278" w:type="dxa"/>
            <w:tcBorders>
              <w:top w:val="single" w:sz="4" w:space="0" w:color="auto"/>
              <w:left w:val="nil"/>
              <w:bottom w:val="single" w:sz="4" w:space="0" w:color="auto"/>
              <w:right w:val="single" w:sz="4" w:space="0" w:color="auto"/>
            </w:tcBorders>
            <w:vAlign w:val="center"/>
            <w:hideMark/>
          </w:tcPr>
          <w:p w:rsidR="006F1422" w:rsidRDefault="006F14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lang w:val="sr-Cyrl-RS"/>
              </w:rPr>
              <w:t>износ услуга</w:t>
            </w:r>
            <w:r>
              <w:rPr>
                <w:rFonts w:ascii="Tahoma" w:hAnsi="Tahoma" w:cs="Tahoma"/>
                <w:bCs/>
                <w:sz w:val="20"/>
                <w:szCs w:val="20"/>
              </w:rPr>
              <w:t xml:space="preserve"> без ПДВ-а</w:t>
            </w:r>
          </w:p>
        </w:tc>
        <w:tc>
          <w:tcPr>
            <w:tcW w:w="1270" w:type="dxa"/>
            <w:tcBorders>
              <w:top w:val="single" w:sz="4" w:space="0" w:color="auto"/>
              <w:left w:val="nil"/>
              <w:bottom w:val="single" w:sz="4" w:space="0" w:color="auto"/>
              <w:right w:val="single" w:sz="4" w:space="0" w:color="auto"/>
            </w:tcBorders>
          </w:tcPr>
          <w:p w:rsidR="006F1422" w:rsidRDefault="006F1422" w:rsidP="006F1422">
            <w:pPr>
              <w:spacing w:line="100" w:lineRule="atLeast"/>
              <w:jc w:val="center"/>
              <w:rPr>
                <w:rFonts w:ascii="Tahoma" w:hAnsi="Tahoma" w:cs="Tahoma"/>
                <w:bCs/>
                <w:sz w:val="20"/>
                <w:szCs w:val="20"/>
                <w:lang w:val="sr-Cyrl-RS"/>
              </w:rPr>
            </w:pPr>
            <w:r>
              <w:rPr>
                <w:rFonts w:ascii="Tahoma" w:hAnsi="Tahoma" w:cs="Tahoma"/>
                <w:bCs/>
                <w:sz w:val="20"/>
                <w:szCs w:val="20"/>
                <w:lang w:val="sr-Cyrl-RS"/>
              </w:rPr>
              <w:t xml:space="preserve">износ </w:t>
            </w:r>
          </w:p>
          <w:p w:rsidR="006F1422" w:rsidRDefault="006F1422" w:rsidP="006F1422">
            <w:pPr>
              <w:spacing w:line="100" w:lineRule="atLeast"/>
              <w:jc w:val="center"/>
              <w:rPr>
                <w:rFonts w:ascii="Tahoma" w:hAnsi="Tahoma" w:cs="Tahoma"/>
                <w:bCs/>
                <w:sz w:val="20"/>
                <w:szCs w:val="20"/>
              </w:rPr>
            </w:pPr>
            <w:r>
              <w:rPr>
                <w:rFonts w:ascii="Tahoma" w:hAnsi="Tahoma" w:cs="Tahoma"/>
                <w:bCs/>
                <w:sz w:val="20"/>
                <w:szCs w:val="20"/>
              </w:rPr>
              <w:t>ПДВ-а</w:t>
            </w:r>
          </w:p>
        </w:tc>
        <w:tc>
          <w:tcPr>
            <w:tcW w:w="1270" w:type="dxa"/>
            <w:tcBorders>
              <w:top w:val="single" w:sz="4" w:space="0" w:color="auto"/>
              <w:left w:val="nil"/>
              <w:bottom w:val="single" w:sz="4" w:space="0" w:color="auto"/>
              <w:right w:val="single" w:sz="4" w:space="0" w:color="auto"/>
            </w:tcBorders>
          </w:tcPr>
          <w:p w:rsidR="006F1422" w:rsidRPr="006F1422" w:rsidRDefault="006F1422" w:rsidP="006F1422">
            <w:pPr>
              <w:spacing w:line="100" w:lineRule="atLeast"/>
              <w:jc w:val="center"/>
              <w:rPr>
                <w:rFonts w:ascii="Tahoma" w:hAnsi="Tahoma" w:cs="Tahoma"/>
                <w:bCs/>
                <w:sz w:val="20"/>
                <w:szCs w:val="20"/>
                <w:lang w:val="sr-Cyrl-RS"/>
              </w:rPr>
            </w:pPr>
            <w:r>
              <w:rPr>
                <w:rFonts w:ascii="Tahoma" w:hAnsi="Tahoma" w:cs="Tahoma"/>
                <w:bCs/>
                <w:sz w:val="20"/>
                <w:szCs w:val="20"/>
                <w:lang w:val="sr-Cyrl-RS"/>
              </w:rPr>
              <w:t>износ услуга</w:t>
            </w:r>
            <w:r>
              <w:rPr>
                <w:rFonts w:ascii="Tahoma" w:hAnsi="Tahoma" w:cs="Tahoma"/>
                <w:bCs/>
                <w:sz w:val="20"/>
                <w:szCs w:val="20"/>
              </w:rPr>
              <w:t xml:space="preserve"> </w:t>
            </w:r>
            <w:r>
              <w:rPr>
                <w:rFonts w:ascii="Tahoma" w:hAnsi="Tahoma" w:cs="Tahoma"/>
                <w:bCs/>
                <w:sz w:val="20"/>
                <w:szCs w:val="20"/>
                <w:lang w:val="sr-Cyrl-RS"/>
              </w:rPr>
              <w:t>са</w:t>
            </w:r>
            <w:r>
              <w:rPr>
                <w:rFonts w:ascii="Tahoma" w:hAnsi="Tahoma" w:cs="Tahoma"/>
                <w:bCs/>
                <w:sz w:val="20"/>
                <w:szCs w:val="20"/>
              </w:rPr>
              <w:t xml:space="preserve"> ПДВ-</w:t>
            </w:r>
            <w:r>
              <w:rPr>
                <w:rFonts w:ascii="Tahoma" w:hAnsi="Tahoma" w:cs="Tahoma"/>
                <w:bCs/>
                <w:sz w:val="20"/>
                <w:szCs w:val="20"/>
                <w:lang w:val="sr-Cyrl-RS"/>
              </w:rPr>
              <w:t>ом</w:t>
            </w:r>
          </w:p>
        </w:tc>
      </w:tr>
      <w:tr w:rsidR="006F1422" w:rsidTr="00156EE6">
        <w:trPr>
          <w:trHeight w:val="469"/>
        </w:trPr>
        <w:tc>
          <w:tcPr>
            <w:tcW w:w="668" w:type="dxa"/>
            <w:tcBorders>
              <w:top w:val="single" w:sz="4" w:space="0" w:color="auto"/>
              <w:left w:val="single" w:sz="4" w:space="0" w:color="auto"/>
              <w:bottom w:val="single" w:sz="4" w:space="0" w:color="auto"/>
              <w:right w:val="single" w:sz="4" w:space="0" w:color="auto"/>
            </w:tcBorders>
            <w:vAlign w:val="center"/>
            <w:hideMark/>
          </w:tcPr>
          <w:p w:rsidR="006F1422" w:rsidRDefault="006F1422">
            <w:pPr>
              <w:spacing w:line="100" w:lineRule="atLeast"/>
              <w:jc w:val="center"/>
              <w:rPr>
                <w:rFonts w:ascii="Tahoma" w:hAnsi="Tahoma" w:cs="Tahoma"/>
                <w:bCs/>
                <w:sz w:val="20"/>
                <w:szCs w:val="20"/>
              </w:rPr>
            </w:pPr>
            <w:r>
              <w:rPr>
                <w:rFonts w:ascii="Tahoma" w:hAnsi="Tahoma" w:cs="Tahoma"/>
                <w:bCs/>
                <w:sz w:val="20"/>
                <w:szCs w:val="20"/>
              </w:rPr>
              <w:t>1.</w:t>
            </w:r>
          </w:p>
        </w:tc>
        <w:tc>
          <w:tcPr>
            <w:tcW w:w="5072" w:type="dxa"/>
            <w:tcBorders>
              <w:top w:val="single" w:sz="4" w:space="0" w:color="auto"/>
              <w:left w:val="nil"/>
              <w:bottom w:val="single" w:sz="4" w:space="0" w:color="auto"/>
              <w:right w:val="single" w:sz="4" w:space="0" w:color="auto"/>
            </w:tcBorders>
            <w:vAlign w:val="center"/>
            <w:hideMark/>
          </w:tcPr>
          <w:p w:rsidR="006F1422" w:rsidRDefault="006F1422">
            <w:pPr>
              <w:spacing w:line="100" w:lineRule="atLeast"/>
              <w:jc w:val="center"/>
              <w:rPr>
                <w:rFonts w:ascii="Tahoma" w:hAnsi="Tahoma" w:cs="Tahoma"/>
                <w:bCs/>
                <w:sz w:val="20"/>
                <w:szCs w:val="20"/>
                <w:lang w:val="sr-Cyrl-RS"/>
              </w:rPr>
            </w:pPr>
            <w:r>
              <w:rPr>
                <w:rFonts w:ascii="Tahoma" w:hAnsi="Tahoma" w:cs="Tahoma"/>
                <w:bCs/>
                <w:sz w:val="20"/>
                <w:szCs w:val="20"/>
                <w:lang w:val="sr-Cyrl-RS"/>
              </w:rPr>
              <w:t>инфективни медицински отпад</w:t>
            </w:r>
          </w:p>
        </w:tc>
        <w:tc>
          <w:tcPr>
            <w:tcW w:w="1278" w:type="dxa"/>
            <w:vMerge w:val="restart"/>
            <w:tcBorders>
              <w:top w:val="single" w:sz="4" w:space="0" w:color="auto"/>
              <w:left w:val="nil"/>
              <w:bottom w:val="single" w:sz="4" w:space="0" w:color="auto"/>
              <w:right w:val="single" w:sz="4" w:space="0" w:color="auto"/>
            </w:tcBorders>
            <w:vAlign w:val="center"/>
          </w:tcPr>
          <w:p w:rsidR="006F1422" w:rsidRDefault="006F1422">
            <w:pPr>
              <w:spacing w:line="100" w:lineRule="atLeast"/>
              <w:jc w:val="center"/>
              <w:rPr>
                <w:rFonts w:ascii="Tahoma" w:hAnsi="Tahoma" w:cs="Tahoma"/>
                <w:bCs/>
                <w:sz w:val="20"/>
                <w:szCs w:val="20"/>
                <w:lang w:val="sr-Cyrl-RS"/>
              </w:rPr>
            </w:pPr>
          </w:p>
        </w:tc>
        <w:tc>
          <w:tcPr>
            <w:tcW w:w="1270" w:type="dxa"/>
            <w:vMerge w:val="restart"/>
            <w:tcBorders>
              <w:top w:val="single" w:sz="4" w:space="0" w:color="auto"/>
              <w:left w:val="nil"/>
              <w:right w:val="single" w:sz="4" w:space="0" w:color="auto"/>
            </w:tcBorders>
          </w:tcPr>
          <w:p w:rsidR="006F1422" w:rsidRDefault="006F1422">
            <w:pPr>
              <w:spacing w:line="100" w:lineRule="atLeast"/>
              <w:jc w:val="center"/>
              <w:rPr>
                <w:rFonts w:ascii="Tahoma" w:hAnsi="Tahoma" w:cs="Tahoma"/>
                <w:bCs/>
                <w:sz w:val="20"/>
                <w:szCs w:val="20"/>
                <w:lang w:val="sr-Cyrl-RS"/>
              </w:rPr>
            </w:pPr>
          </w:p>
        </w:tc>
        <w:tc>
          <w:tcPr>
            <w:tcW w:w="1270" w:type="dxa"/>
            <w:vMerge w:val="restart"/>
            <w:tcBorders>
              <w:top w:val="single" w:sz="4" w:space="0" w:color="auto"/>
              <w:left w:val="nil"/>
              <w:right w:val="single" w:sz="4" w:space="0" w:color="auto"/>
            </w:tcBorders>
          </w:tcPr>
          <w:p w:rsidR="006F1422" w:rsidRDefault="006F1422">
            <w:pPr>
              <w:spacing w:line="100" w:lineRule="atLeast"/>
              <w:jc w:val="center"/>
              <w:rPr>
                <w:rFonts w:ascii="Tahoma" w:hAnsi="Tahoma" w:cs="Tahoma"/>
                <w:bCs/>
                <w:sz w:val="20"/>
                <w:szCs w:val="20"/>
                <w:lang w:val="sr-Cyrl-RS"/>
              </w:rPr>
            </w:pPr>
          </w:p>
        </w:tc>
      </w:tr>
      <w:tr w:rsidR="006F1422" w:rsidTr="00156EE6">
        <w:trPr>
          <w:trHeight w:val="469"/>
        </w:trPr>
        <w:tc>
          <w:tcPr>
            <w:tcW w:w="668" w:type="dxa"/>
            <w:tcBorders>
              <w:top w:val="single" w:sz="4" w:space="0" w:color="auto"/>
              <w:left w:val="single" w:sz="4" w:space="0" w:color="auto"/>
              <w:bottom w:val="single" w:sz="4" w:space="0" w:color="auto"/>
              <w:right w:val="single" w:sz="4" w:space="0" w:color="auto"/>
            </w:tcBorders>
            <w:vAlign w:val="center"/>
            <w:hideMark/>
          </w:tcPr>
          <w:p w:rsidR="006F1422" w:rsidRDefault="006F1422">
            <w:pPr>
              <w:spacing w:line="100" w:lineRule="atLeast"/>
              <w:jc w:val="center"/>
              <w:rPr>
                <w:rFonts w:ascii="Tahoma" w:hAnsi="Tahoma" w:cs="Tahoma"/>
                <w:bCs/>
                <w:sz w:val="20"/>
                <w:szCs w:val="20"/>
                <w:lang w:val="sr-Cyrl-RS"/>
              </w:rPr>
            </w:pPr>
            <w:r>
              <w:rPr>
                <w:rFonts w:ascii="Tahoma" w:hAnsi="Tahoma" w:cs="Tahoma"/>
                <w:bCs/>
                <w:sz w:val="20"/>
                <w:szCs w:val="20"/>
                <w:lang w:val="sr-Cyrl-RS"/>
              </w:rPr>
              <w:t>2.</w:t>
            </w:r>
          </w:p>
        </w:tc>
        <w:tc>
          <w:tcPr>
            <w:tcW w:w="5072" w:type="dxa"/>
            <w:tcBorders>
              <w:top w:val="single" w:sz="4" w:space="0" w:color="auto"/>
              <w:left w:val="nil"/>
              <w:bottom w:val="single" w:sz="4" w:space="0" w:color="auto"/>
              <w:right w:val="single" w:sz="4" w:space="0" w:color="auto"/>
            </w:tcBorders>
            <w:vAlign w:val="center"/>
            <w:hideMark/>
          </w:tcPr>
          <w:p w:rsidR="006F1422" w:rsidRDefault="006F1422">
            <w:pPr>
              <w:spacing w:line="100" w:lineRule="atLeast"/>
              <w:jc w:val="center"/>
              <w:rPr>
                <w:rFonts w:ascii="Tahoma" w:hAnsi="Tahoma" w:cs="Tahoma"/>
                <w:bCs/>
                <w:sz w:val="20"/>
                <w:szCs w:val="20"/>
                <w:lang w:val="sr-Cyrl-RS"/>
              </w:rPr>
            </w:pPr>
            <w:r>
              <w:rPr>
                <w:rFonts w:ascii="Tahoma" w:hAnsi="Tahoma" w:cs="Tahoma"/>
                <w:bCs/>
                <w:sz w:val="20"/>
                <w:szCs w:val="20"/>
                <w:lang w:val="sr-Cyrl-RS"/>
              </w:rPr>
              <w:t>стерилисан медицински отпад</w:t>
            </w:r>
          </w:p>
        </w:tc>
        <w:tc>
          <w:tcPr>
            <w:tcW w:w="1278" w:type="dxa"/>
            <w:vMerge/>
            <w:tcBorders>
              <w:top w:val="single" w:sz="4" w:space="0" w:color="auto"/>
              <w:left w:val="nil"/>
              <w:bottom w:val="single" w:sz="4" w:space="0" w:color="auto"/>
              <w:right w:val="single" w:sz="4" w:space="0" w:color="auto"/>
            </w:tcBorders>
            <w:vAlign w:val="center"/>
            <w:hideMark/>
          </w:tcPr>
          <w:p w:rsidR="006F1422" w:rsidRDefault="006F1422">
            <w:pPr>
              <w:tabs>
                <w:tab w:val="clear" w:pos="1440"/>
              </w:tabs>
              <w:suppressAutoHyphens w:val="0"/>
              <w:jc w:val="left"/>
              <w:rPr>
                <w:rFonts w:ascii="Tahoma" w:hAnsi="Tahoma" w:cs="Tahoma"/>
                <w:bCs/>
                <w:sz w:val="20"/>
                <w:szCs w:val="20"/>
                <w:lang w:val="sr-Cyrl-RS"/>
              </w:rPr>
            </w:pPr>
          </w:p>
        </w:tc>
        <w:tc>
          <w:tcPr>
            <w:tcW w:w="1270" w:type="dxa"/>
            <w:vMerge/>
            <w:tcBorders>
              <w:left w:val="nil"/>
              <w:bottom w:val="single" w:sz="4" w:space="0" w:color="auto"/>
              <w:right w:val="single" w:sz="4" w:space="0" w:color="auto"/>
            </w:tcBorders>
          </w:tcPr>
          <w:p w:rsidR="006F1422" w:rsidRDefault="006F1422">
            <w:pPr>
              <w:tabs>
                <w:tab w:val="clear" w:pos="1440"/>
              </w:tabs>
              <w:suppressAutoHyphens w:val="0"/>
              <w:jc w:val="left"/>
              <w:rPr>
                <w:rFonts w:ascii="Tahoma" w:hAnsi="Tahoma" w:cs="Tahoma"/>
                <w:bCs/>
                <w:sz w:val="20"/>
                <w:szCs w:val="20"/>
                <w:lang w:val="sr-Cyrl-RS"/>
              </w:rPr>
            </w:pPr>
          </w:p>
        </w:tc>
        <w:tc>
          <w:tcPr>
            <w:tcW w:w="1270" w:type="dxa"/>
            <w:vMerge/>
            <w:tcBorders>
              <w:left w:val="nil"/>
              <w:bottom w:val="single" w:sz="4" w:space="0" w:color="auto"/>
              <w:right w:val="single" w:sz="4" w:space="0" w:color="auto"/>
            </w:tcBorders>
          </w:tcPr>
          <w:p w:rsidR="006F1422" w:rsidRDefault="006F1422">
            <w:pPr>
              <w:tabs>
                <w:tab w:val="clear" w:pos="1440"/>
              </w:tabs>
              <w:suppressAutoHyphens w:val="0"/>
              <w:jc w:val="left"/>
              <w:rPr>
                <w:rFonts w:ascii="Tahoma" w:hAnsi="Tahoma" w:cs="Tahoma"/>
                <w:bCs/>
                <w:sz w:val="20"/>
                <w:szCs w:val="20"/>
                <w:lang w:val="sr-Cyrl-RS"/>
              </w:rPr>
            </w:pPr>
          </w:p>
        </w:tc>
      </w:tr>
    </w:tbl>
    <w:p w:rsidR="00BB3BE6" w:rsidRPr="005A01AA" w:rsidRDefault="00BB3BE6" w:rsidP="005A01AA">
      <w:pPr>
        <w:rPr>
          <w:rFonts w:ascii="Tahoma" w:hAnsi="Tahoma" w:cs="Tahoma"/>
          <w:b/>
          <w:sz w:val="20"/>
          <w:szCs w:val="20"/>
          <w:lang w:val="sr-Cyrl-RS"/>
        </w:rPr>
      </w:pPr>
    </w:p>
    <w:p w:rsidR="008D06B6" w:rsidRPr="008D06B6" w:rsidRDefault="008D06B6" w:rsidP="008D06B6">
      <w:pPr>
        <w:jc w:val="center"/>
        <w:rPr>
          <w:rFonts w:ascii="Tahoma" w:hAnsi="Tahoma" w:cs="Tahoma"/>
          <w:b/>
          <w:sz w:val="20"/>
          <w:szCs w:val="20"/>
        </w:rPr>
      </w:pPr>
    </w:p>
    <w:p w:rsidR="00896CAF" w:rsidRDefault="00896CAF" w:rsidP="00896CAF">
      <w:pPr>
        <w:rPr>
          <w:rFonts w:ascii="Tahoma" w:hAnsi="Tahoma" w:cs="Tahoma"/>
          <w:noProof/>
          <w:sz w:val="20"/>
          <w:szCs w:val="20"/>
          <w:lang w:val="sr-Cyrl-CS"/>
        </w:rPr>
      </w:pPr>
      <w:r>
        <w:rPr>
          <w:rFonts w:ascii="Tahoma" w:hAnsi="Tahoma" w:cs="Tahoma"/>
          <w:noProof/>
          <w:sz w:val="20"/>
          <w:szCs w:val="20"/>
          <w:lang w:val="sr-Cyrl-CS"/>
        </w:rPr>
        <w:t>Опис услуге:</w:t>
      </w:r>
    </w:p>
    <w:p w:rsidR="00896CAF" w:rsidRDefault="00896CAF" w:rsidP="00896CAF">
      <w:pPr>
        <w:numPr>
          <w:ilvl w:val="0"/>
          <w:numId w:val="50"/>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обилазак локације и израда документације на местима генерисања отпада, и узорковање ради класификације</w:t>
      </w:r>
    </w:p>
    <w:p w:rsidR="00896CAF" w:rsidRDefault="00896CAF" w:rsidP="00896CAF">
      <w:pPr>
        <w:numPr>
          <w:ilvl w:val="0"/>
          <w:numId w:val="50"/>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извештај о испитивању отпада са класификацијом отпада</w:t>
      </w: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tbl>
      <w:tblPr>
        <w:tblW w:w="0" w:type="auto"/>
        <w:tblLayout w:type="fixed"/>
        <w:tblLook w:val="04A0" w:firstRow="1" w:lastRow="0" w:firstColumn="1" w:lastColumn="0" w:noHBand="0" w:noVBand="1"/>
      </w:tblPr>
      <w:tblGrid>
        <w:gridCol w:w="3080"/>
        <w:gridCol w:w="3068"/>
        <w:gridCol w:w="3094"/>
      </w:tblGrid>
      <w:tr w:rsidR="00BB3BE6" w:rsidTr="00BB3BE6">
        <w:tc>
          <w:tcPr>
            <w:tcW w:w="3080"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Датум:</w:t>
            </w:r>
          </w:p>
        </w:tc>
        <w:tc>
          <w:tcPr>
            <w:tcW w:w="3068"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М.П.</w:t>
            </w:r>
          </w:p>
        </w:tc>
        <w:tc>
          <w:tcPr>
            <w:tcW w:w="3094"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Потпис понуђача</w:t>
            </w:r>
          </w:p>
        </w:tc>
      </w:tr>
      <w:tr w:rsidR="00BB3BE6" w:rsidTr="00BB3BE6">
        <w:tc>
          <w:tcPr>
            <w:tcW w:w="3080" w:type="dxa"/>
            <w:tcBorders>
              <w:top w:val="nil"/>
              <w:left w:val="nil"/>
              <w:bottom w:val="single" w:sz="4" w:space="0" w:color="000000"/>
              <w:right w:val="nil"/>
            </w:tcBorders>
          </w:tcPr>
          <w:p w:rsidR="00BB3BE6" w:rsidRDefault="00BB3BE6">
            <w:pPr>
              <w:pStyle w:val="BodyText2"/>
              <w:snapToGrid w:val="0"/>
              <w:spacing w:line="100" w:lineRule="atLeast"/>
              <w:jc w:val="both"/>
              <w:rPr>
                <w:rFonts w:ascii="Tahoma" w:hAnsi="Tahoma" w:cs="Tahoma"/>
                <w:sz w:val="20"/>
                <w:szCs w:val="20"/>
              </w:rPr>
            </w:pPr>
          </w:p>
        </w:tc>
        <w:tc>
          <w:tcPr>
            <w:tcW w:w="3068" w:type="dxa"/>
          </w:tcPr>
          <w:p w:rsidR="00BB3BE6" w:rsidRDefault="00BB3BE6">
            <w:pPr>
              <w:pStyle w:val="BodyText2"/>
              <w:snapToGrid w:val="0"/>
              <w:spacing w:line="100" w:lineRule="atLeast"/>
              <w:rPr>
                <w:rFonts w:ascii="Tahoma" w:hAnsi="Tahoma" w:cs="Tahoma"/>
                <w:sz w:val="20"/>
                <w:szCs w:val="20"/>
                <w:lang w:val="sr-Cyrl-CS"/>
              </w:rPr>
            </w:pPr>
          </w:p>
        </w:tc>
        <w:tc>
          <w:tcPr>
            <w:tcW w:w="3094" w:type="dxa"/>
            <w:tcBorders>
              <w:top w:val="nil"/>
              <w:left w:val="nil"/>
              <w:bottom w:val="single" w:sz="4" w:space="0" w:color="000000"/>
              <w:right w:val="nil"/>
            </w:tcBorders>
          </w:tcPr>
          <w:p w:rsidR="00BB3BE6" w:rsidRDefault="00BB3BE6">
            <w:pPr>
              <w:pStyle w:val="BodyText2"/>
              <w:snapToGrid w:val="0"/>
              <w:spacing w:line="100" w:lineRule="atLeast"/>
              <w:rPr>
                <w:rFonts w:ascii="Tahoma" w:hAnsi="Tahoma" w:cs="Tahoma"/>
                <w:sz w:val="20"/>
                <w:szCs w:val="20"/>
              </w:rPr>
            </w:pPr>
          </w:p>
        </w:tc>
      </w:tr>
    </w:tbl>
    <w:p w:rsidR="00BB3BE6" w:rsidRDefault="00BB3BE6" w:rsidP="00BB3BE6">
      <w:pPr>
        <w:tabs>
          <w:tab w:val="clear" w:pos="1440"/>
          <w:tab w:val="left" w:pos="3300"/>
        </w:tabs>
        <w:rPr>
          <w:lang w:val="sr-Cyrl-CS"/>
        </w:rPr>
      </w:pPr>
      <w:r>
        <w:tab/>
      </w:r>
    </w:p>
    <w:p w:rsidR="00EB76B5" w:rsidRDefault="00EB76B5">
      <w:pPr>
        <w:tabs>
          <w:tab w:val="clear" w:pos="1440"/>
        </w:tabs>
        <w:suppressAutoHyphens w:val="0"/>
        <w:jc w:val="left"/>
        <w:rPr>
          <w:rFonts w:ascii="Calibri" w:eastAsia="Calibri" w:hAnsi="Calibri" w:cs="Calibri"/>
          <w:sz w:val="22"/>
          <w:szCs w:val="22"/>
          <w:lang w:eastAsia="en-US"/>
        </w:rPr>
      </w:pPr>
      <w:r>
        <w:rPr>
          <w:rFonts w:ascii="Calibri" w:eastAsia="Calibri" w:hAnsi="Calibri" w:cs="Calibri"/>
          <w:sz w:val="22"/>
          <w:szCs w:val="22"/>
          <w:lang w:eastAsia="en-US"/>
        </w:rPr>
        <w:br w:type="page"/>
      </w:r>
    </w:p>
    <w:p w:rsidR="00A638A7" w:rsidRPr="0085622B" w:rsidRDefault="00A638A7" w:rsidP="00327ACD">
      <w:pPr>
        <w:tabs>
          <w:tab w:val="clear" w:pos="1440"/>
        </w:tabs>
        <w:suppressAutoHyphens w:val="0"/>
        <w:jc w:val="left"/>
        <w:rPr>
          <w:rFonts w:ascii="Calibri" w:eastAsia="Calibri" w:hAnsi="Calibri" w:cs="Calibri"/>
          <w:sz w:val="22"/>
          <w:szCs w:val="22"/>
          <w:lang w:eastAsia="en-US"/>
        </w:rPr>
      </w:pPr>
    </w:p>
    <w:p w:rsidR="00BB7A70" w:rsidRDefault="00BB7A70" w:rsidP="00327ACD">
      <w:pPr>
        <w:tabs>
          <w:tab w:val="clear" w:pos="1440"/>
        </w:tabs>
        <w:suppressAutoHyphens w:val="0"/>
        <w:jc w:val="left"/>
        <w:rPr>
          <w:rFonts w:ascii="Calibri" w:eastAsia="Calibri" w:hAnsi="Calibri" w:cs="Calibri"/>
          <w:sz w:val="22"/>
          <w:szCs w:val="22"/>
          <w:lang w:eastAsia="en-US"/>
        </w:rPr>
      </w:pPr>
    </w:p>
    <w:p w:rsidR="00BB7A70" w:rsidRPr="00327ACD" w:rsidRDefault="00BB7A70" w:rsidP="00327ACD">
      <w:pPr>
        <w:tabs>
          <w:tab w:val="clear" w:pos="1440"/>
        </w:tabs>
        <w:suppressAutoHyphens w:val="0"/>
        <w:jc w:val="left"/>
        <w:rPr>
          <w:rFonts w:ascii="Calibri" w:eastAsia="Calibri" w:hAnsi="Calibri" w:cs="Calibri"/>
          <w:sz w:val="22"/>
          <w:szCs w:val="22"/>
          <w:lang w:eastAsia="en-US"/>
        </w:rPr>
      </w:pPr>
    </w:p>
    <w:p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282B65" w:rsidRDefault="0095337D" w:rsidP="0095337D">
      <w:pPr>
        <w:spacing w:after="120"/>
        <w:rPr>
          <w:rFonts w:ascii="Tahoma" w:hAnsi="Tahoma" w:cs="Tahoma"/>
          <w:sz w:val="20"/>
          <w:szCs w:val="20"/>
          <w:lang w:val="sr-Cyrl-CS"/>
        </w:rPr>
      </w:pPr>
    </w:p>
    <w:p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p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lang w:val="ru-RU"/>
              </w:rPr>
            </w:pPr>
          </w:p>
        </w:tc>
      </w:tr>
    </w:tbl>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282B65" w:rsidRDefault="0095337D" w:rsidP="0095337D">
      <w:pPr>
        <w:spacing w:after="120"/>
        <w:ind w:firstLine="426"/>
        <w:rPr>
          <w:rFonts w:ascii="Tahoma" w:hAnsi="Tahoma" w:cs="Tahoma"/>
          <w:b/>
          <w:bCs/>
          <w:i/>
          <w:sz w:val="20"/>
          <w:szCs w:val="20"/>
          <w:lang w:val="sr-Cyrl-CS"/>
        </w:rPr>
      </w:pPr>
    </w:p>
    <w:p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rsidTr="00BA56B9">
        <w:tc>
          <w:tcPr>
            <w:tcW w:w="3080"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rsidTr="00BA56B9">
        <w:tc>
          <w:tcPr>
            <w:tcW w:w="3080" w:type="dxa"/>
            <w:tcBorders>
              <w:bottom w:val="single" w:sz="4" w:space="0" w:color="000000"/>
            </w:tcBorders>
            <w:shd w:val="clear" w:color="auto" w:fill="auto"/>
          </w:tcPr>
          <w:p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282B65"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BB7A70" w:rsidRDefault="00282B65" w:rsidP="00327ACD">
      <w:pPr>
        <w:tabs>
          <w:tab w:val="clear" w:pos="1440"/>
        </w:tabs>
        <w:suppressAutoHyphens w:val="0"/>
        <w:jc w:val="left"/>
        <w:rPr>
          <w:b/>
          <w:color w:val="000000"/>
          <w:lang w:val="sr-Cyrl-CS"/>
        </w:rPr>
      </w:pPr>
      <w:r>
        <w:rPr>
          <w:color w:val="000000"/>
          <w:lang w:val="sr-Cyrl-CS"/>
        </w:rPr>
        <w:br w:type="page"/>
      </w:r>
      <w:bookmarkStart w:id="40" w:name="_Toc364938528"/>
      <w:bookmarkStart w:id="41" w:name="_Toc366570174"/>
      <w:bookmarkStart w:id="42" w:name="_Toc366575942"/>
      <w:bookmarkStart w:id="43" w:name="_Toc366576319"/>
      <w:bookmarkStart w:id="44" w:name="_Toc366837303"/>
      <w:bookmarkStart w:id="45" w:name="_Toc366841158"/>
    </w:p>
    <w:p w:rsidR="00BB7A70" w:rsidRDefault="00BB7A70" w:rsidP="00327ACD">
      <w:pPr>
        <w:tabs>
          <w:tab w:val="clear" w:pos="1440"/>
        </w:tabs>
        <w:suppressAutoHyphens w:val="0"/>
        <w:jc w:val="left"/>
        <w:rPr>
          <w:b/>
          <w:color w:val="000000"/>
          <w:lang w:val="sr-Cyrl-CS"/>
        </w:rPr>
      </w:pPr>
    </w:p>
    <w:p w:rsidR="00BB7A70" w:rsidRDefault="00BB7A70" w:rsidP="00327ACD">
      <w:pPr>
        <w:tabs>
          <w:tab w:val="clear" w:pos="1440"/>
        </w:tabs>
        <w:suppressAutoHyphens w:val="0"/>
        <w:jc w:val="left"/>
        <w:rPr>
          <w:b/>
          <w:color w:val="000000"/>
          <w:lang w:val="sr-Cyrl-CS"/>
        </w:rPr>
      </w:pPr>
    </w:p>
    <w:p w:rsidR="00327ACD" w:rsidRPr="00AF6859" w:rsidRDefault="00327ACD" w:rsidP="00EB76B5">
      <w:pPr>
        <w:tabs>
          <w:tab w:val="clear" w:pos="1440"/>
        </w:tabs>
        <w:suppressAutoHyphens w:val="0"/>
        <w:jc w:val="left"/>
        <w:rPr>
          <w:b/>
          <w:bCs/>
          <w:lang w:val="sr-Cyrl-RS"/>
        </w:rPr>
      </w:pPr>
    </w:p>
    <w:p w:rsidR="0095337D" w:rsidRPr="00282B65" w:rsidRDefault="0095337D" w:rsidP="0080500E">
      <w:pPr>
        <w:pStyle w:val="Heading3"/>
        <w:jc w:val="center"/>
        <w:rPr>
          <w:rFonts w:ascii="Tahoma" w:hAnsi="Tahoma" w:cs="Tahoma"/>
          <w:sz w:val="18"/>
          <w:szCs w:val="18"/>
        </w:rPr>
      </w:pPr>
      <w:r w:rsidRPr="00282B65">
        <w:rPr>
          <w:rFonts w:ascii="Tahoma" w:hAnsi="Tahoma" w:cs="Tahoma"/>
          <w:sz w:val="18"/>
          <w:szCs w:val="18"/>
        </w:rPr>
        <w:t>МОДЕЛ УГОВОРА</w:t>
      </w:r>
      <w:bookmarkEnd w:id="40"/>
      <w:bookmarkEnd w:id="41"/>
      <w:bookmarkEnd w:id="42"/>
      <w:bookmarkEnd w:id="43"/>
      <w:bookmarkEnd w:id="44"/>
      <w:bookmarkEnd w:id="45"/>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742F8" w:rsidRPr="00282B65" w:rsidRDefault="00A742F8" w:rsidP="0095337D">
      <w:pPr>
        <w:jc w:val="center"/>
        <w:rPr>
          <w:rFonts w:ascii="Tahoma" w:hAnsi="Tahoma" w:cs="Tahoma"/>
          <w:bCs/>
          <w:color w:val="000000"/>
          <w:sz w:val="18"/>
          <w:szCs w:val="18"/>
          <w:lang w:val="ru-RU"/>
        </w:rPr>
      </w:pPr>
    </w:p>
    <w:p w:rsidR="00A742F8" w:rsidRPr="00282B65" w:rsidRDefault="00A742F8" w:rsidP="0095337D">
      <w:pPr>
        <w:jc w:val="center"/>
        <w:rPr>
          <w:rFonts w:ascii="Tahoma" w:hAnsi="Tahoma" w:cs="Tahoma"/>
          <w:bCs/>
          <w:color w:val="000000"/>
          <w:sz w:val="18"/>
          <w:szCs w:val="18"/>
          <w:lang w:val="ru-RU"/>
        </w:rPr>
      </w:pP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AF6859">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сви понуђачи из групе понуђача, односно свиподизвођачи. У случају подношења заједничке понуде,</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 xml:space="preserve">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282B65" w:rsidP="00282B65">
      <w:pPr>
        <w:tabs>
          <w:tab w:val="clear" w:pos="1440"/>
        </w:tabs>
        <w:suppressAutoHyphens w:val="0"/>
        <w:jc w:val="left"/>
        <w:rPr>
          <w:color w:val="FF0000"/>
          <w:lang w:val="ru-RU"/>
        </w:rPr>
      </w:pPr>
      <w:r>
        <w:rPr>
          <w:color w:val="FF0000"/>
          <w:lang w:val="ru-RU"/>
        </w:rPr>
        <w:br w:type="page"/>
      </w:r>
    </w:p>
    <w:p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lastRenderedPageBreak/>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EB76B5">
        <w:rPr>
          <w:rFonts w:ascii="Tahoma" w:eastAsia="Arial Unicode MS" w:hAnsi="Tahoma" w:cs="Tahoma"/>
          <w:kern w:val="1"/>
          <w:sz w:val="20"/>
          <w:szCs w:val="20"/>
          <w:lang w:val="sr-Cyrl-CS"/>
        </w:rPr>
        <w:t xml:space="preserve"> </w:t>
      </w:r>
      <w:r w:rsidR="00896CAF">
        <w:rPr>
          <w:rFonts w:ascii="Tahoma" w:eastAsia="Arial Unicode MS" w:hAnsi="Tahoma" w:cs="Tahoma"/>
          <w:kern w:val="1"/>
          <w:sz w:val="20"/>
          <w:szCs w:val="20"/>
          <w:lang w:val="sr-Cyrl-RS"/>
        </w:rPr>
        <w:t>20</w:t>
      </w:r>
      <w:r w:rsidR="00A3599C" w:rsidRPr="00282B65">
        <w:rPr>
          <w:rFonts w:ascii="Tahoma" w:eastAsia="Arial Unicode MS" w:hAnsi="Tahoma" w:cs="Tahoma"/>
          <w:kern w:val="1"/>
          <w:sz w:val="20"/>
          <w:szCs w:val="20"/>
          <w:lang w:val="sr-Cyrl-CS"/>
        </w:rPr>
        <w:t>У</w:t>
      </w:r>
      <w:r w:rsidR="00282B65">
        <w:rPr>
          <w:rFonts w:ascii="Tahoma" w:eastAsia="Arial Unicode MS" w:hAnsi="Tahoma" w:cs="Tahoma"/>
          <w:kern w:val="1"/>
          <w:sz w:val="20"/>
          <w:szCs w:val="20"/>
          <w:lang w:val="sr-Cyrl-CS"/>
        </w:rPr>
        <w:t>/17</w:t>
      </w:r>
      <w:r w:rsidR="00B30AD6" w:rsidRPr="00282B65">
        <w:rPr>
          <w:rFonts w:ascii="Tahoma" w:eastAsia="Arial Unicode MS" w:hAnsi="Tahoma" w:cs="Tahoma"/>
          <w:kern w:val="1"/>
          <w:sz w:val="20"/>
          <w:szCs w:val="20"/>
        </w:rPr>
        <w:t xml:space="preserve">– </w:t>
      </w:r>
      <w:r w:rsidR="00896CAF">
        <w:rPr>
          <w:rFonts w:ascii="Tahoma" w:hAnsi="Tahoma" w:cs="Tahoma"/>
          <w:bCs/>
          <w:sz w:val="20"/>
          <w:szCs w:val="20"/>
          <w:lang w:val="sr-Cyrl-RS"/>
        </w:rPr>
        <w:t>испитивање отпада (инфективни медицински отпад)</w:t>
      </w:r>
      <w:r w:rsidR="00896CAF">
        <w:rPr>
          <w:rFonts w:ascii="Tahoma" w:hAnsi="Tahoma" w:cs="Tahoma"/>
          <w:bCs/>
          <w:sz w:val="20"/>
          <w:szCs w:val="20"/>
        </w:rPr>
        <w:t>,</w:t>
      </w:r>
      <w:r w:rsidR="00EB76B5">
        <w:rPr>
          <w:rFonts w:ascii="Tahoma" w:eastAsiaTheme="majorEastAsia" w:hAnsi="Tahoma" w:cs="Tahoma"/>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Београд, Бежанијска коса б.б. кога заступа директор</w:t>
      </w:r>
      <w:r w:rsidR="00C27380" w:rsidRPr="00282B65">
        <w:rPr>
          <w:rFonts w:ascii="Tahoma" w:eastAsia="Arial Unicode MS" w:hAnsi="Tahoma" w:cs="Tahoma"/>
          <w:color w:val="000000"/>
          <w:kern w:val="1"/>
          <w:sz w:val="20"/>
          <w:szCs w:val="20"/>
          <w:lang w:val="sr-Latn-BA"/>
        </w:rPr>
        <w:t>НС асс.др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ЈН МВ </w:t>
      </w:r>
      <w:r w:rsidR="00896CAF">
        <w:rPr>
          <w:rFonts w:ascii="Tahoma" w:eastAsia="Arial Unicode MS" w:hAnsi="Tahoma" w:cs="Tahoma"/>
          <w:b/>
          <w:bCs/>
          <w:kern w:val="1"/>
          <w:sz w:val="20"/>
          <w:szCs w:val="20"/>
          <w:lang w:val="ru-RU"/>
        </w:rPr>
        <w:t>20</w:t>
      </w:r>
      <w:r w:rsidR="00282B65">
        <w:rPr>
          <w:rFonts w:ascii="Tahoma" w:eastAsia="Arial Unicode MS" w:hAnsi="Tahoma" w:cs="Tahoma"/>
          <w:b/>
          <w:bCs/>
          <w:kern w:val="1"/>
          <w:sz w:val="20"/>
          <w:szCs w:val="20"/>
          <w:lang w:val="ru-RU"/>
        </w:rPr>
        <w:t>У/17</w:t>
      </w:r>
    </w:p>
    <w:p w:rsidR="00B30AD6" w:rsidRPr="00896CAF"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896CAF">
        <w:rPr>
          <w:rFonts w:ascii="Tahoma" w:eastAsia="Arial Unicode MS" w:hAnsi="Tahoma" w:cs="Tahoma"/>
          <w:b/>
          <w:bCs/>
          <w:kern w:val="1"/>
          <w:sz w:val="20"/>
          <w:szCs w:val="20"/>
          <w:lang w:val="ru-RU"/>
        </w:rPr>
        <w:t xml:space="preserve">- </w:t>
      </w:r>
      <w:r w:rsidR="00896CAF" w:rsidRPr="00896CAF">
        <w:rPr>
          <w:rFonts w:ascii="Tahoma" w:hAnsi="Tahoma" w:cs="Tahoma"/>
          <w:b/>
          <w:bCs/>
          <w:sz w:val="20"/>
          <w:szCs w:val="20"/>
          <w:lang w:val="sr-Cyrl-RS"/>
        </w:rPr>
        <w:t>испитивање отпада (инфективни медицински отпад)</w:t>
      </w:r>
      <w:r w:rsidR="00EB76B5" w:rsidRPr="00896CAF">
        <w:rPr>
          <w:rFonts w:ascii="Tahoma" w:eastAsia="Arial Unicode MS" w:hAnsi="Tahoma" w:cs="Tahoma"/>
          <w:b/>
          <w:bCs/>
          <w:kern w:val="1"/>
          <w:sz w:val="20"/>
          <w:szCs w:val="20"/>
          <w:lang w:val="ru-RU"/>
        </w:rPr>
        <w:t xml:space="preserve"> </w:t>
      </w:r>
      <w:r w:rsidR="00833FF4" w:rsidRPr="00896CAF">
        <w:rPr>
          <w:rFonts w:ascii="Tahoma" w:eastAsia="Arial Unicode MS" w:hAnsi="Tahoma" w:cs="Tahoma"/>
          <w:b/>
          <w:bCs/>
          <w:kern w:val="1"/>
          <w:sz w:val="20"/>
          <w:szCs w:val="20"/>
          <w:lang w:val="ru-RU"/>
        </w:rPr>
        <w:t>-</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282B65">
        <w:rPr>
          <w:rFonts w:ascii="Tahoma" w:eastAsia="Arial Unicode MS" w:hAnsi="Tahoma" w:cs="Tahoma"/>
          <w:color w:val="000000"/>
          <w:kern w:val="1"/>
          <w:sz w:val="20"/>
          <w:szCs w:val="20"/>
          <w:lang w:val="ru-RU"/>
        </w:rPr>
        <w:t>уду број ________ од _______2017</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282B65">
        <w:rPr>
          <w:rFonts w:ascii="Tahoma" w:eastAsia="Arial Unicode MS" w:hAnsi="Tahoma" w:cs="Tahoma"/>
          <w:color w:val="000000"/>
          <w:kern w:val="1"/>
          <w:sz w:val="20"/>
          <w:szCs w:val="20"/>
          <w:lang w:val="ru-RU"/>
        </w:rPr>
        <w:t>ројем_______ дана _________.2017</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282B65">
        <w:rPr>
          <w:rFonts w:ascii="Tahoma" w:eastAsia="Arial Unicode MS" w:hAnsi="Tahoma" w:cs="Tahoma"/>
          <w:color w:val="000000"/>
          <w:kern w:val="1"/>
          <w:sz w:val="20"/>
          <w:szCs w:val="20"/>
          <w:lang w:val="sr-Cyrl-CS"/>
        </w:rPr>
        <w:t xml:space="preserve"> број_______ од ________.2017</w:t>
      </w:r>
      <w:r w:rsidRPr="00282B65">
        <w:rPr>
          <w:rFonts w:ascii="Tahoma" w:eastAsia="Arial Unicode MS" w:hAnsi="Tahoma" w:cs="Tahoma"/>
          <w:color w:val="000000"/>
          <w:kern w:val="1"/>
          <w:sz w:val="20"/>
          <w:szCs w:val="20"/>
          <w:lang w:val="sr-Cyrl-CS"/>
        </w:rPr>
        <w:t>. године</w:t>
      </w:r>
    </w:p>
    <w:p w:rsidR="00660430" w:rsidRDefault="00660430" w:rsidP="00660430">
      <w:pPr>
        <w:tabs>
          <w:tab w:val="clear" w:pos="1440"/>
        </w:tabs>
        <w:spacing w:line="100" w:lineRule="atLeast"/>
        <w:ind w:firstLine="708"/>
        <w:rPr>
          <w:rFonts w:ascii="Tahoma" w:eastAsia="Arial Unicode MS" w:hAnsi="Tahoma" w:cs="Tahoma"/>
          <w:color w:val="000000"/>
          <w:kern w:val="1"/>
          <w:sz w:val="20"/>
          <w:szCs w:val="20"/>
          <w:lang w:val="sr-Cyrl-R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rsidR="00896CAF" w:rsidRPr="00896CAF" w:rsidRDefault="00896CAF" w:rsidP="00660430">
      <w:pPr>
        <w:tabs>
          <w:tab w:val="clear" w:pos="1440"/>
        </w:tabs>
        <w:spacing w:line="100" w:lineRule="atLeast"/>
        <w:ind w:firstLine="708"/>
        <w:rPr>
          <w:rFonts w:ascii="Tahoma" w:eastAsia="Arial Unicode MS" w:hAnsi="Tahoma" w:cs="Tahoma"/>
          <w:color w:val="000000"/>
          <w:kern w:val="1"/>
          <w:sz w:val="20"/>
          <w:szCs w:val="20"/>
          <w:lang w:val="sr-Cyrl-RS"/>
        </w:rPr>
      </w:pPr>
    </w:p>
    <w:p w:rsidR="007536FF" w:rsidRDefault="007536FF" w:rsidP="007536FF">
      <w:pPr>
        <w:tabs>
          <w:tab w:val="left" w:pos="720"/>
        </w:tabs>
        <w:spacing w:line="100" w:lineRule="atLeast"/>
        <w:jc w:val="center"/>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ru-RU"/>
        </w:rPr>
        <w:t>Члан 2.</w:t>
      </w:r>
    </w:p>
    <w:p w:rsidR="007536FF" w:rsidRDefault="007536FF" w:rsidP="007536FF">
      <w:pPr>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ru-RU"/>
        </w:rPr>
        <w:t xml:space="preserve">Предмет уговора је </w:t>
      </w:r>
      <w:r>
        <w:rPr>
          <w:rFonts w:ascii="Tahoma" w:eastAsia="Arial Unicode MS" w:hAnsi="Tahoma" w:cs="Tahoma"/>
          <w:color w:val="000000"/>
          <w:kern w:val="2"/>
          <w:sz w:val="20"/>
          <w:szCs w:val="20"/>
        </w:rPr>
        <w:t xml:space="preserve">услуга </w:t>
      </w:r>
      <w:r w:rsidR="00896CAF">
        <w:rPr>
          <w:rFonts w:ascii="Tahoma" w:hAnsi="Tahoma" w:cs="Tahoma"/>
          <w:bCs/>
          <w:sz w:val="20"/>
          <w:szCs w:val="20"/>
          <w:lang w:val="sr-Cyrl-RS"/>
        </w:rPr>
        <w:t>испитивање отпада (инфективни медицински отпад)</w:t>
      </w:r>
      <w:r>
        <w:rPr>
          <w:rFonts w:ascii="Tahoma" w:eastAsia="Arial Unicode MS" w:hAnsi="Tahoma" w:cs="Tahoma"/>
          <w:color w:val="000000"/>
          <w:kern w:val="2"/>
          <w:sz w:val="20"/>
          <w:szCs w:val="20"/>
        </w:rPr>
        <w:t xml:space="preserve">, а у </w:t>
      </w:r>
      <w:r>
        <w:rPr>
          <w:rFonts w:ascii="Tahoma" w:eastAsia="Arial Unicode MS" w:hAnsi="Tahoma" w:cs="Tahoma"/>
          <w:color w:val="000000"/>
          <w:kern w:val="2"/>
          <w:sz w:val="20"/>
          <w:szCs w:val="20"/>
          <w:lang w:val="sr-Cyrl-CS"/>
        </w:rPr>
        <w:t>складу са спецификацијом и посебним захтевима изконкурсне документације.</w:t>
      </w:r>
    </w:p>
    <w:p w:rsidR="00896CAF" w:rsidRPr="007536FF" w:rsidRDefault="00896CAF" w:rsidP="007536FF">
      <w:pPr>
        <w:rPr>
          <w:rFonts w:ascii="Tahoma" w:hAnsi="Tahoma" w:cs="Tahoma"/>
          <w:sz w:val="20"/>
          <w:szCs w:val="20"/>
          <w:lang w:val="sr-Cyrl-CS"/>
        </w:rPr>
      </w:pPr>
    </w:p>
    <w:p w:rsidR="00660430" w:rsidRDefault="00660430" w:rsidP="00660430">
      <w:pPr>
        <w:tabs>
          <w:tab w:val="clear" w:pos="1440"/>
        </w:tabs>
        <w:spacing w:line="100" w:lineRule="atLeast"/>
        <w:jc w:val="left"/>
        <w:rPr>
          <w:rFonts w:ascii="Tahoma" w:eastAsia="Arial Unicode MS" w:hAnsi="Tahoma" w:cs="Tahoma"/>
          <w:color w:val="000000"/>
          <w:kern w:val="1"/>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ru-RU"/>
        </w:rPr>
        <w:t xml:space="preserve">Члан </w:t>
      </w:r>
      <w:r>
        <w:rPr>
          <w:rFonts w:ascii="Tahoma" w:eastAsia="Arial Unicode MS" w:hAnsi="Tahoma" w:cs="Tahoma"/>
          <w:color w:val="000000"/>
          <w:kern w:val="2"/>
          <w:sz w:val="20"/>
          <w:szCs w:val="20"/>
          <w:lang w:val="sr-Latn-CS"/>
        </w:rPr>
        <w:t>3</w:t>
      </w:r>
      <w:r>
        <w:rPr>
          <w:rFonts w:ascii="Tahoma" w:eastAsia="Arial Unicode MS" w:hAnsi="Tahoma" w:cs="Tahoma"/>
          <w:color w:val="000000"/>
          <w:kern w:val="2"/>
          <w:sz w:val="20"/>
          <w:szCs w:val="20"/>
          <w:lang w:val="ru-RU"/>
        </w:rPr>
        <w:t>.</w:t>
      </w:r>
    </w:p>
    <w:p w:rsidR="007536FF" w:rsidRDefault="007536FF" w:rsidP="007536FF">
      <w:pPr>
        <w:pStyle w:val="Default"/>
        <w:jc w:val="both"/>
        <w:rPr>
          <w:rFonts w:ascii="Tahoma" w:hAnsi="Tahoma" w:cs="Tahoma"/>
          <w:sz w:val="20"/>
          <w:szCs w:val="20"/>
        </w:rPr>
      </w:pPr>
      <w:r>
        <w:rPr>
          <w:rFonts w:ascii="Tahoma" w:hAnsi="Tahoma" w:cs="Tahoma"/>
          <w:bCs/>
          <w:sz w:val="20"/>
          <w:szCs w:val="20"/>
          <w:lang w:val="sr-Cyrl-CS"/>
        </w:rPr>
        <w:tab/>
      </w:r>
      <w:r>
        <w:rPr>
          <w:rFonts w:ascii="Tahoma" w:hAnsi="Tahoma" w:cs="Tahoma"/>
          <w:sz w:val="20"/>
          <w:szCs w:val="20"/>
        </w:rPr>
        <w:t>Вредност Уговора 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_________</w:t>
      </w:r>
      <w:r>
        <w:rPr>
          <w:rFonts w:ascii="Tahoma" w:hAnsi="Tahoma" w:cs="Tahoma"/>
          <w:sz w:val="20"/>
          <w:szCs w:val="20"/>
        </w:rPr>
        <w:t xml:space="preserve">динара без обрачунатог ПДВ-а, ПДВ износи________ динара, а вредност уговора са ПДВ-ом износи до ____________ динара, а  у складу са финансијским Планом Наручиоца. </w:t>
      </w:r>
    </w:p>
    <w:p w:rsidR="007536FF" w:rsidRDefault="007536FF" w:rsidP="007536FF">
      <w:pPr>
        <w:rPr>
          <w:rFonts w:ascii="Tahoma" w:hAnsi="Tahoma" w:cs="Tahoma"/>
          <w:sz w:val="20"/>
          <w:szCs w:val="20"/>
        </w:rPr>
      </w:pPr>
      <w:r>
        <w:rPr>
          <w:rFonts w:ascii="Tahoma" w:eastAsia="Arial Unicode MS" w:hAnsi="Tahoma" w:cs="Tahoma"/>
          <w:color w:val="000000"/>
          <w:kern w:val="2"/>
          <w:sz w:val="20"/>
          <w:szCs w:val="20"/>
        </w:rPr>
        <w:t>Извршилац</w:t>
      </w:r>
      <w:r>
        <w:rPr>
          <w:rFonts w:ascii="Tahoma" w:hAnsi="Tahoma" w:cs="Tahoma"/>
          <w:sz w:val="20"/>
          <w:szCs w:val="20"/>
        </w:rPr>
        <w:t xml:space="preserve"> услуга ће бити ангажован у складу са приоритетима и потребама Наручиоца.</w:t>
      </w:r>
    </w:p>
    <w:p w:rsidR="007536FF" w:rsidRDefault="007536FF" w:rsidP="007536FF">
      <w:pPr>
        <w:tabs>
          <w:tab w:val="left" w:pos="720"/>
        </w:tabs>
        <w:rPr>
          <w:rFonts w:ascii="Tahoma" w:eastAsia="Arial Unicode MS" w:hAnsi="Tahoma" w:cs="Tahoma"/>
          <w:color w:val="000000"/>
          <w:kern w:val="2"/>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rPr>
      </w:pPr>
      <w:r>
        <w:rPr>
          <w:rFonts w:ascii="Tahoma" w:eastAsia="Arial Unicode MS" w:hAnsi="Tahoma" w:cs="Tahoma"/>
          <w:color w:val="000000"/>
          <w:kern w:val="2"/>
          <w:sz w:val="20"/>
          <w:szCs w:val="20"/>
        </w:rPr>
        <w:t>Члан 4.</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eastAsia="en-US"/>
        </w:rPr>
      </w:pPr>
      <w:r>
        <w:rPr>
          <w:rFonts w:ascii="Tahoma" w:eastAsia="Calibri" w:hAnsi="Tahoma" w:cs="Tahoma"/>
          <w:color w:val="000000"/>
          <w:sz w:val="20"/>
          <w:szCs w:val="20"/>
          <w:lang w:eastAsia="en-US"/>
        </w:rPr>
        <w:t>Цене</w:t>
      </w: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услуга које су предмет овог уговора обрачунаваће се према ценама датим у спецификацији из члана 1. овог уговора и оне су </w:t>
      </w:r>
      <w:r>
        <w:rPr>
          <w:rFonts w:ascii="Tahoma" w:eastAsia="Calibri" w:hAnsi="Tahoma" w:cs="Tahoma"/>
          <w:sz w:val="20"/>
          <w:szCs w:val="20"/>
          <w:lang w:eastAsia="en-US"/>
        </w:rPr>
        <w:t xml:space="preserve">фиксне и не могу се мењати за </w:t>
      </w:r>
      <w:r>
        <w:rPr>
          <w:rFonts w:ascii="Tahoma" w:eastAsia="Calibri" w:hAnsi="Tahoma" w:cs="Tahoma"/>
          <w:color w:val="000000"/>
          <w:sz w:val="20"/>
          <w:szCs w:val="20"/>
          <w:lang w:eastAsia="en-US"/>
        </w:rPr>
        <w:t>време трајања овог уговора.</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r>
        <w:rPr>
          <w:rFonts w:ascii="Tahoma" w:eastAsia="Calibri" w:hAnsi="Tahoma" w:cs="Tahoma"/>
          <w:color w:val="000000"/>
          <w:sz w:val="20"/>
          <w:szCs w:val="20"/>
          <w:lang w:eastAsia="en-US"/>
        </w:rPr>
        <w:t xml:space="preserve">У цене услуга су укључени сви трошкови који настају и могу настати у вези са извршењем предметних услуга. </w:t>
      </w:r>
    </w:p>
    <w:p w:rsidR="007536FF" w:rsidRP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Члан </w:t>
      </w:r>
      <w:r>
        <w:rPr>
          <w:rFonts w:ascii="Tahoma" w:eastAsia="Arial Unicode MS" w:hAnsi="Tahoma" w:cs="Tahoma"/>
          <w:color w:val="000000"/>
          <w:kern w:val="2"/>
          <w:sz w:val="20"/>
          <w:szCs w:val="20"/>
          <w:lang w:val="sr-Latn-CS"/>
        </w:rPr>
        <w:t>5</w:t>
      </w:r>
      <w:r>
        <w:rPr>
          <w:rFonts w:ascii="Tahoma" w:eastAsia="Arial Unicode MS" w:hAnsi="Tahoma" w:cs="Tahoma"/>
          <w:color w:val="000000"/>
          <w:kern w:val="2"/>
          <w:sz w:val="20"/>
          <w:szCs w:val="20"/>
          <w:lang w:val="sr-Cyrl-CS"/>
        </w:rPr>
        <w:t>.</w:t>
      </w:r>
    </w:p>
    <w:p w:rsidR="007536FF" w:rsidRDefault="007536FF" w:rsidP="007536FF">
      <w:pPr>
        <w:rPr>
          <w:rFonts w:ascii="Tahoma" w:hAnsi="Tahoma" w:cs="Tahoma"/>
          <w:sz w:val="20"/>
          <w:szCs w:val="20"/>
        </w:rPr>
      </w:pPr>
      <w:r>
        <w:rPr>
          <w:rFonts w:ascii="Tahoma" w:hAnsi="Tahoma" w:cs="Tahoma"/>
          <w:sz w:val="20"/>
          <w:szCs w:val="20"/>
        </w:rPr>
        <w:t xml:space="preserve">У случају настанка потребе за пружањем услуга, које нису наведене у понуди и спецификацији из члана 1. овог уговора, цене истих ће се утврдити на основу важећег Ценовника услуга </w:t>
      </w:r>
      <w:r>
        <w:rPr>
          <w:rFonts w:ascii="Tahoma" w:eastAsia="Arial Unicode MS" w:hAnsi="Tahoma" w:cs="Tahoma"/>
          <w:color w:val="000000"/>
          <w:kern w:val="2"/>
          <w:sz w:val="20"/>
          <w:szCs w:val="20"/>
        </w:rPr>
        <w:t>Извршиоца</w:t>
      </w:r>
      <w:r>
        <w:rPr>
          <w:rFonts w:ascii="Tahoma" w:hAnsi="Tahoma" w:cs="Tahoma"/>
          <w:sz w:val="20"/>
          <w:szCs w:val="20"/>
        </w:rPr>
        <w:t xml:space="preserve"> услуга. </w:t>
      </w:r>
    </w:p>
    <w:p w:rsidR="007536FF" w:rsidRDefault="007536FF" w:rsidP="007536FF">
      <w:pPr>
        <w:tabs>
          <w:tab w:val="clear" w:pos="1440"/>
          <w:tab w:val="left" w:pos="4785"/>
        </w:tabs>
        <w:spacing w:line="100" w:lineRule="atLeast"/>
        <w:rPr>
          <w:rFonts w:ascii="Tahoma" w:hAnsi="Tahoma" w:cs="Tahoma"/>
          <w:bCs/>
          <w:sz w:val="20"/>
          <w:szCs w:val="20"/>
          <w:lang w:val="sr-Cyrl-CS"/>
        </w:rPr>
      </w:pPr>
    </w:p>
    <w:p w:rsidR="00896CAF" w:rsidRDefault="00896CAF" w:rsidP="007536FF">
      <w:pPr>
        <w:tabs>
          <w:tab w:val="clear" w:pos="1440"/>
          <w:tab w:val="left" w:pos="4785"/>
        </w:tabs>
        <w:spacing w:line="100" w:lineRule="atLeast"/>
        <w:rPr>
          <w:rFonts w:ascii="Tahoma" w:hAnsi="Tahoma" w:cs="Tahoma"/>
          <w:bCs/>
          <w:sz w:val="20"/>
          <w:szCs w:val="20"/>
          <w:lang w:val="sr-Cyrl-C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sr-Cyrl-CS"/>
        </w:rPr>
        <w:lastRenderedPageBreak/>
        <w:t xml:space="preserve">Члан </w:t>
      </w:r>
      <w:r>
        <w:rPr>
          <w:rFonts w:ascii="Tahoma" w:eastAsia="Arial Unicode MS" w:hAnsi="Tahoma" w:cs="Tahoma"/>
          <w:color w:val="000000"/>
          <w:kern w:val="2"/>
          <w:sz w:val="20"/>
          <w:szCs w:val="20"/>
        </w:rPr>
        <w:t>6</w:t>
      </w:r>
      <w:r>
        <w:rPr>
          <w:rFonts w:ascii="Tahoma" w:eastAsia="Arial Unicode MS" w:hAnsi="Tahoma" w:cs="Tahoma"/>
          <w:color w:val="000000"/>
          <w:kern w:val="2"/>
          <w:sz w:val="20"/>
          <w:szCs w:val="20"/>
          <w:lang w:val="sr-Cyrl-CS"/>
        </w:rPr>
        <w:t>.</w:t>
      </w:r>
    </w:p>
    <w:p w:rsidR="007536FF" w:rsidRDefault="007536FF" w:rsidP="007536FF">
      <w:pPr>
        <w:tabs>
          <w:tab w:val="left" w:pos="720"/>
        </w:tabs>
        <w:suppressAutoHyphens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Наручилац се обавезује да ће извршити плаћање у року до 30 дана од дана извршења услуге и то на текући рачун </w:t>
      </w:r>
      <w:r>
        <w:rPr>
          <w:rFonts w:ascii="Tahoma" w:eastAsia="Arial Unicode MS" w:hAnsi="Tahoma" w:cs="Tahoma"/>
          <w:color w:val="000000"/>
          <w:kern w:val="2"/>
          <w:sz w:val="20"/>
          <w:szCs w:val="20"/>
        </w:rPr>
        <w:t>Извршиоца</w:t>
      </w:r>
      <w:r>
        <w:rPr>
          <w:rFonts w:ascii="Tahoma" w:eastAsia="Calibri" w:hAnsi="Tahoma" w:cs="Tahoma"/>
          <w:sz w:val="20"/>
          <w:szCs w:val="20"/>
          <w:lang w:val="sr-Cyrl-CS" w:eastAsia="en-US"/>
        </w:rPr>
        <w:t xml:space="preserve"> услуга број ______________________ код  ____________________ Банке.</w:t>
      </w:r>
    </w:p>
    <w:p w:rsidR="007536FF" w:rsidRDefault="007536FF" w:rsidP="007536FF">
      <w:pPr>
        <w:tabs>
          <w:tab w:val="left" w:pos="720"/>
        </w:tabs>
        <w:suppressAutoHyphens w:val="0"/>
        <w:rPr>
          <w:rFonts w:ascii="Tahoma" w:hAnsi="Tahoma" w:cs="Tahoma"/>
          <w:sz w:val="20"/>
          <w:szCs w:val="20"/>
          <w:lang w:val="sr-Cyrl-RS"/>
        </w:rPr>
      </w:pPr>
    </w:p>
    <w:p w:rsidR="00896CAF" w:rsidRDefault="00896CAF" w:rsidP="007536FF">
      <w:pPr>
        <w:tabs>
          <w:tab w:val="left" w:pos="720"/>
        </w:tabs>
        <w:suppressAutoHyphens w:val="0"/>
        <w:rPr>
          <w:rFonts w:ascii="Tahoma" w:eastAsia="Calibri" w:hAnsi="Tahoma" w:cs="Tahoma"/>
          <w:sz w:val="20"/>
          <w:szCs w:val="20"/>
          <w:lang w:val="sr-Cyrl-CS" w:eastAsia="en-US"/>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7.</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Услуге из чл. 2. овог Уговора обављаће се по позиву Наручиоца. </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Позивом се сматра сваки позив у писаној форми (факс, допис и сл.) или усмени позив од стране овлашћеног лица Наручиоца.</w:t>
      </w:r>
    </w:p>
    <w:p w:rsidR="00FF189B" w:rsidRDefault="00FF189B" w:rsidP="00FF189B">
      <w:pPr>
        <w:tabs>
          <w:tab w:val="left" w:pos="720"/>
        </w:tabs>
        <w:spacing w:line="100" w:lineRule="atLeast"/>
        <w:jc w:val="center"/>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8.</w:t>
      </w:r>
    </w:p>
    <w:p w:rsidR="00FF189B" w:rsidRPr="00896CAF" w:rsidRDefault="00FF189B" w:rsidP="00FF189B">
      <w:pPr>
        <w:tabs>
          <w:tab w:val="left" w:pos="720"/>
        </w:tabs>
        <w:suppressAutoHyphens w:val="0"/>
        <w:autoSpaceDE w:val="0"/>
        <w:autoSpaceDN w:val="0"/>
        <w:adjustRightInd w:val="0"/>
        <w:rPr>
          <w:rFonts w:ascii="Tahoma" w:eastAsia="Calibri" w:hAnsi="Tahoma" w:cs="Tahoma"/>
          <w:noProof/>
          <w:sz w:val="20"/>
          <w:szCs w:val="20"/>
          <w:lang w:val="sr-Cyrl-RS" w:eastAsia="en-US"/>
        </w:rPr>
      </w:pPr>
      <w:r w:rsidRPr="0030523A">
        <w:rPr>
          <w:rFonts w:ascii="Tahoma" w:eastAsia="Arial Unicode MS" w:hAnsi="Tahoma" w:cs="Tahoma"/>
          <w:noProof/>
          <w:color w:val="000000"/>
          <w:kern w:val="2"/>
          <w:sz w:val="20"/>
          <w:szCs w:val="20"/>
          <w:lang w:val="sr-Cyrl-CS"/>
        </w:rPr>
        <w:t>Извршилац</w:t>
      </w:r>
      <w:r w:rsidRPr="0030523A">
        <w:rPr>
          <w:rFonts w:ascii="Tahoma" w:eastAsia="Calibri" w:hAnsi="Tahoma" w:cs="Tahoma"/>
          <w:noProof/>
          <w:sz w:val="20"/>
          <w:szCs w:val="20"/>
          <w:lang w:val="sr-Cyrl-CS" w:eastAsia="en-US"/>
        </w:rPr>
        <w:t xml:space="preserve"> услуга се обавезује да </w:t>
      </w:r>
      <w:r w:rsidR="0030523A">
        <w:rPr>
          <w:rFonts w:ascii="Tahoma" w:hAnsi="Tahoma" w:cs="Tahoma"/>
          <w:noProof/>
          <w:sz w:val="20"/>
          <w:szCs w:val="20"/>
          <w:lang w:val="sr-Cyrl-CS"/>
        </w:rPr>
        <w:t>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ће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36/09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88/10), </w:t>
      </w:r>
      <w:r w:rsidR="0030523A">
        <w:rPr>
          <w:rFonts w:ascii="Tahoma" w:hAnsi="Tahoma" w:cs="Tahoma"/>
          <w:noProof/>
          <w:sz w:val="20"/>
          <w:szCs w:val="20"/>
          <w:lang w:val="sr-Cyrl-CS"/>
        </w:rPr>
        <w:t>Правилником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медицинским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78/10)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потврђивању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Базелске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конвенције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контроли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прекограничног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кретања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његовом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СРЈ</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2/99)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рачун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Наручиоца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извршити</w:t>
      </w:r>
      <w:r w:rsidRPr="0030523A">
        <w:rPr>
          <w:rFonts w:ascii="Tahoma" w:hAnsi="Tahoma" w:cs="Tahoma"/>
          <w:noProof/>
          <w:sz w:val="20"/>
          <w:szCs w:val="20"/>
          <w:lang w:val="sr-Cyrl-CS"/>
        </w:rPr>
        <w:t xml:space="preserve"> </w:t>
      </w:r>
      <w:r w:rsidR="00896CAF">
        <w:rPr>
          <w:rFonts w:ascii="Tahoma" w:hAnsi="Tahoma" w:cs="Tahoma"/>
          <w:bCs/>
          <w:sz w:val="20"/>
          <w:szCs w:val="20"/>
          <w:lang w:val="sr-Cyrl-RS"/>
        </w:rPr>
        <w:t>испитивање отпада (инфективни медицински отпад)</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p>
    <w:p w:rsidR="00FF189B" w:rsidRDefault="00FF189B" w:rsidP="00FF189B">
      <w:pPr>
        <w:tabs>
          <w:tab w:val="left" w:pos="720"/>
        </w:tabs>
        <w:spacing w:line="100" w:lineRule="atLeast"/>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9.</w:t>
      </w:r>
    </w:p>
    <w:p w:rsidR="00C67378" w:rsidRPr="00896CAF" w:rsidRDefault="00896CAF" w:rsidP="00C67378">
      <w:pPr>
        <w:tabs>
          <w:tab w:val="left" w:pos="72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eastAsia="en-US"/>
        </w:rPr>
        <w:t>Наручилац се обавезује да</w:t>
      </w:r>
      <w:r>
        <w:rPr>
          <w:rFonts w:ascii="Tahoma" w:eastAsia="Calibri" w:hAnsi="Tahoma" w:cs="Tahoma"/>
          <w:sz w:val="20"/>
          <w:szCs w:val="20"/>
          <w:lang w:val="sr-Cyrl-RS" w:eastAsia="en-US"/>
        </w:rPr>
        <w:t xml:space="preserve"> ће омогућити Извршиоцу приступ местима на којима ће се извршити узорковање</w:t>
      </w:r>
      <w:r w:rsidR="00CC666C">
        <w:rPr>
          <w:rFonts w:ascii="Tahoma" w:eastAsia="Calibri" w:hAnsi="Tahoma" w:cs="Tahoma"/>
          <w:sz w:val="20"/>
          <w:szCs w:val="20"/>
          <w:lang w:val="sr-Cyrl-RS" w:eastAsia="en-US"/>
        </w:rPr>
        <w:t xml:space="preserve"> генерисаног  отпада.</w:t>
      </w:r>
    </w:p>
    <w:p w:rsidR="00C67378" w:rsidRDefault="00C67378" w:rsidP="00C67378"/>
    <w:p w:rsidR="00FF189B" w:rsidRDefault="00FF189B" w:rsidP="00FF189B">
      <w:pPr>
        <w:tabs>
          <w:tab w:val="left" w:pos="720"/>
        </w:tabs>
        <w:rPr>
          <w:rFonts w:ascii="Tahoma" w:hAnsi="Tahoma" w:cs="Tahoma"/>
          <w:bCs/>
          <w:sz w:val="20"/>
          <w:szCs w:val="20"/>
          <w:lang w:val="sr-Cyrl-CS"/>
        </w:rPr>
      </w:pPr>
    </w:p>
    <w:p w:rsidR="00FF189B" w:rsidRDefault="00CC666C" w:rsidP="00FF189B">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color w:val="000000"/>
          <w:sz w:val="20"/>
          <w:szCs w:val="20"/>
          <w:lang w:eastAsia="en-US"/>
        </w:rPr>
        <w:t>Члан 1</w:t>
      </w:r>
      <w:r>
        <w:rPr>
          <w:rFonts w:ascii="Tahoma" w:eastAsia="Calibri" w:hAnsi="Tahoma" w:cs="Tahoma"/>
          <w:color w:val="000000"/>
          <w:sz w:val="20"/>
          <w:szCs w:val="20"/>
          <w:lang w:val="sr-Cyrl-RS" w:eastAsia="en-US"/>
        </w:rPr>
        <w:t>0</w:t>
      </w:r>
      <w:r w:rsidR="00FF189B">
        <w:rPr>
          <w:rFonts w:ascii="Tahoma" w:eastAsia="Calibri" w:hAnsi="Tahoma" w:cs="Tahoma"/>
          <w:color w:val="000000"/>
          <w:sz w:val="20"/>
          <w:szCs w:val="20"/>
          <w:lang w:eastAsia="en-US"/>
        </w:rPr>
        <w:t>.</w:t>
      </w:r>
    </w:p>
    <w:p w:rsidR="00CC666C" w:rsidRDefault="00CC666C" w:rsidP="00CC666C">
      <w:pPr>
        <w:rPr>
          <w:rFonts w:ascii="Tahoma" w:hAnsi="Tahoma" w:cs="Tahoma"/>
          <w:noProof/>
          <w:sz w:val="20"/>
          <w:szCs w:val="20"/>
          <w:lang w:val="sr-Cyrl-CS"/>
        </w:rPr>
      </w:pPr>
      <w:r>
        <w:rPr>
          <w:rFonts w:ascii="Tahoma" w:hAnsi="Tahoma" w:cs="Tahoma"/>
          <w:noProof/>
          <w:sz w:val="20"/>
          <w:szCs w:val="20"/>
          <w:lang w:val="sr-Cyrl-CS"/>
        </w:rPr>
        <w:t>Рок извршења посла/узорковање отпада је максимално 6 (шест) дана од пријема захтева/позива Наручиоца.</w:t>
      </w:r>
    </w:p>
    <w:p w:rsidR="00CC666C" w:rsidRDefault="00CC666C" w:rsidP="00CC666C">
      <w:pPr>
        <w:rPr>
          <w:rFonts w:ascii="Tahoma" w:hAnsi="Tahoma" w:cs="Tahoma"/>
          <w:noProof/>
          <w:sz w:val="20"/>
          <w:szCs w:val="20"/>
          <w:lang w:val="sr-Cyrl-CS"/>
        </w:rPr>
      </w:pPr>
      <w:r>
        <w:rPr>
          <w:rFonts w:ascii="Tahoma" w:hAnsi="Tahoma" w:cs="Tahoma"/>
          <w:noProof/>
          <w:sz w:val="20"/>
          <w:szCs w:val="20"/>
          <w:lang w:val="sr-Cyrl-CS"/>
        </w:rPr>
        <w:t>Рок за завршетак посла достављање извештаја о испитивању и класификацији отпада је максимално 20 дана од узорковања</w:t>
      </w:r>
    </w:p>
    <w:p w:rsidR="000B481C" w:rsidRPr="000B481C" w:rsidRDefault="000B481C" w:rsidP="00C67378">
      <w:pPr>
        <w:rPr>
          <w:rFonts w:ascii="Tahoma" w:hAnsi="Tahoma" w:cs="Tahoma"/>
          <w:sz w:val="20"/>
          <w:szCs w:val="20"/>
          <w:lang w:val="sr-Cyrl-CS"/>
        </w:rPr>
      </w:pPr>
    </w:p>
    <w:p w:rsidR="00FF189B" w:rsidRDefault="00FF189B" w:rsidP="00FF189B">
      <w:pPr>
        <w:tabs>
          <w:tab w:val="left" w:pos="709"/>
        </w:tabs>
        <w:jc w:val="center"/>
        <w:rPr>
          <w:rFonts w:ascii="Tahoma" w:hAnsi="Tahoma" w:cs="Tahoma"/>
          <w:color w:val="000000"/>
          <w:sz w:val="20"/>
          <w:szCs w:val="20"/>
          <w:lang w:val="ru-RU"/>
        </w:rPr>
      </w:pPr>
      <w:r>
        <w:rPr>
          <w:rFonts w:ascii="Tahoma" w:hAnsi="Tahoma" w:cs="Tahoma"/>
          <w:color w:val="000000"/>
          <w:sz w:val="20"/>
          <w:szCs w:val="20"/>
          <w:lang w:val="ru-RU"/>
        </w:rPr>
        <w:t>Члан 1</w:t>
      </w:r>
      <w:r w:rsidR="00CC666C">
        <w:rPr>
          <w:rFonts w:ascii="Tahoma" w:hAnsi="Tahoma" w:cs="Tahoma"/>
          <w:color w:val="000000"/>
          <w:sz w:val="20"/>
          <w:szCs w:val="20"/>
          <w:lang w:val="ru-RU"/>
        </w:rPr>
        <w:t>1</w:t>
      </w:r>
      <w:r>
        <w:rPr>
          <w:rFonts w:ascii="Tahoma" w:hAnsi="Tahoma" w:cs="Tahoma"/>
          <w:color w:val="000000"/>
          <w:sz w:val="20"/>
          <w:szCs w:val="20"/>
          <w:lang w:val="ru-RU"/>
        </w:rPr>
        <w:t>.</w:t>
      </w:r>
    </w:p>
    <w:p w:rsidR="000B481C" w:rsidRDefault="000B481C" w:rsidP="00CC666C">
      <w:pPr>
        <w:tabs>
          <w:tab w:val="left" w:pos="720"/>
        </w:tabs>
        <w:suppressAutoHyphens w:val="0"/>
        <w:autoSpaceDE w:val="0"/>
        <w:autoSpaceDN w:val="0"/>
        <w:adjustRightInd w:val="0"/>
        <w:rPr>
          <w:rFonts w:ascii="Tahoma" w:hAnsi="Tahoma" w:cs="Tahoma"/>
          <w:noProof/>
          <w:sz w:val="20"/>
          <w:szCs w:val="20"/>
          <w:lang w:val="sr-Cyrl-CS"/>
        </w:rPr>
      </w:pPr>
      <w:r w:rsidRPr="000B481C">
        <w:rPr>
          <w:rFonts w:ascii="Tahoma" w:hAnsi="Tahoma" w:cs="Tahoma"/>
          <w:noProof/>
          <w:sz w:val="20"/>
          <w:szCs w:val="20"/>
          <w:lang w:val="sr-Cyrl-CS"/>
        </w:rPr>
        <w:t>Ако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коју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звршилац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пружио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аручиоцу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неадекватна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извршена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супротно</w:t>
      </w:r>
    </w:p>
    <w:p w:rsidR="000B481C" w:rsidRDefault="000B481C" w:rsidP="00CC666C">
      <w:pPr>
        <w:tabs>
          <w:tab w:val="left" w:pos="720"/>
        </w:tabs>
        <w:suppressAutoHyphens w:val="0"/>
        <w:autoSpaceDE w:val="0"/>
        <w:autoSpaceDN w:val="0"/>
        <w:adjustRightInd w:val="0"/>
        <w:rPr>
          <w:rFonts w:ascii="Tahoma" w:hAnsi="Tahoma" w:cs="Tahoma"/>
          <w:noProof/>
          <w:sz w:val="20"/>
          <w:szCs w:val="20"/>
          <w:lang w:val="sr-Cyrl-CS"/>
        </w:rPr>
      </w:pPr>
      <w:r w:rsidRPr="000B481C">
        <w:rPr>
          <w:rFonts w:ascii="Tahoma" w:hAnsi="Tahoma" w:cs="Tahoma"/>
          <w:noProof/>
          <w:sz w:val="20"/>
          <w:szCs w:val="20"/>
          <w:lang w:val="sr-Cyrl-CS"/>
        </w:rPr>
        <w:t>одредбама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духу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овог</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односно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одговара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неком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елемената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садржаном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позиву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p>
    <w:p w:rsidR="000B481C" w:rsidRDefault="000B481C" w:rsidP="00CC666C">
      <w:pPr>
        <w:tabs>
          <w:tab w:val="left" w:pos="720"/>
        </w:tabs>
        <w:suppressAutoHyphens w:val="0"/>
        <w:autoSpaceDE w:val="0"/>
        <w:autoSpaceDN w:val="0"/>
        <w:adjustRightInd w:val="0"/>
        <w:rPr>
          <w:rFonts w:ascii="Tahoma" w:hAnsi="Tahoma" w:cs="Tahoma"/>
          <w:noProof/>
          <w:sz w:val="20"/>
          <w:szCs w:val="20"/>
          <w:lang w:val="sr-Cyrl-CS"/>
        </w:rPr>
      </w:pPr>
      <w:r w:rsidRPr="000B481C">
        <w:rPr>
          <w:rFonts w:ascii="Tahoma" w:hAnsi="Tahoma" w:cs="Tahoma"/>
          <w:noProof/>
          <w:sz w:val="20"/>
          <w:szCs w:val="20"/>
          <w:lang w:val="sr-Cyrl-CS"/>
        </w:rPr>
        <w:t>подношење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прихваћеној</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аручилац</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право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једнострано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раскине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w:t>
      </w:r>
      <w:r>
        <w:rPr>
          <w:rFonts w:ascii="Tahoma" w:hAnsi="Tahoma" w:cs="Tahoma"/>
          <w:noProof/>
          <w:sz w:val="20"/>
          <w:szCs w:val="20"/>
          <w:lang w:val="sr-Cyrl-CS"/>
        </w:rPr>
        <w:t xml:space="preserve">, </w:t>
      </w:r>
    </w:p>
    <w:p w:rsidR="00C67378" w:rsidRPr="000B481C" w:rsidRDefault="000B481C" w:rsidP="000B481C">
      <w:pPr>
        <w:tabs>
          <w:tab w:val="left" w:pos="720"/>
        </w:tabs>
        <w:suppressAutoHyphens w:val="0"/>
        <w:autoSpaceDE w:val="0"/>
        <w:autoSpaceDN w:val="0"/>
        <w:adjustRightInd w:val="0"/>
        <w:rPr>
          <w:rFonts w:ascii="Tahoma" w:hAnsi="Tahoma" w:cs="Tahoma"/>
          <w:sz w:val="20"/>
          <w:szCs w:val="20"/>
          <w:lang w:val="sr-Cyrl-CS"/>
        </w:rPr>
      </w:pPr>
      <w:r w:rsidRPr="000B481C">
        <w:rPr>
          <w:rFonts w:ascii="Tahoma" w:hAnsi="Tahoma" w:cs="Tahoma"/>
          <w:noProof/>
          <w:sz w:val="20"/>
          <w:szCs w:val="20"/>
          <w:lang w:val="sr-Cyrl-CS"/>
        </w:rPr>
        <w:t>активира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финансијску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гаранцију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звршиоца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захтева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накнаду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штете</w:t>
      </w:r>
      <w:r w:rsidR="00C67378" w:rsidRPr="000B481C">
        <w:rPr>
          <w:rFonts w:ascii="Tahoma" w:hAnsi="Tahoma" w:cs="Tahoma"/>
          <w:noProof/>
          <w:sz w:val="20"/>
          <w:szCs w:val="20"/>
          <w:lang w:val="sr-Cyrl-CS"/>
        </w:rPr>
        <w:t xml:space="preserve">. </w:t>
      </w:r>
    </w:p>
    <w:p w:rsidR="00C67378" w:rsidRPr="00C67378" w:rsidRDefault="00C67378" w:rsidP="00FF189B">
      <w:pPr>
        <w:tabs>
          <w:tab w:val="left" w:pos="720"/>
        </w:tabs>
        <w:suppressAutoHyphens w:val="0"/>
        <w:autoSpaceDE w:val="0"/>
        <w:autoSpaceDN w:val="0"/>
        <w:adjustRightInd w:val="0"/>
        <w:jc w:val="center"/>
        <w:rPr>
          <w:lang w:val="sr-Cyrl-RS"/>
        </w:rPr>
      </w:pPr>
    </w:p>
    <w:p w:rsidR="00FF189B" w:rsidRDefault="00CC666C" w:rsidP="00FF189B">
      <w:pPr>
        <w:tabs>
          <w:tab w:val="left" w:pos="720"/>
        </w:tabs>
        <w:suppressAutoHyphens w:val="0"/>
        <w:autoSpaceDE w:val="0"/>
        <w:autoSpaceDN w:val="0"/>
        <w:adjustRightInd w:val="0"/>
        <w:jc w:val="center"/>
        <w:rPr>
          <w:rFonts w:ascii="Tahoma" w:eastAsia="Calibri" w:hAnsi="Tahoma" w:cs="Tahoma"/>
          <w:color w:val="FF0000"/>
          <w:sz w:val="20"/>
          <w:szCs w:val="20"/>
          <w:lang w:eastAsia="en-US"/>
        </w:rPr>
      </w:pPr>
      <w:r>
        <w:rPr>
          <w:rFonts w:ascii="Tahoma" w:eastAsia="Calibri" w:hAnsi="Tahoma" w:cs="Tahoma"/>
          <w:color w:val="000000"/>
          <w:sz w:val="20"/>
          <w:szCs w:val="20"/>
          <w:lang w:eastAsia="en-US"/>
        </w:rPr>
        <w:t>Члан 1</w:t>
      </w:r>
      <w:r>
        <w:rPr>
          <w:rFonts w:ascii="Tahoma" w:eastAsia="Calibri" w:hAnsi="Tahoma" w:cs="Tahoma"/>
          <w:color w:val="000000"/>
          <w:sz w:val="20"/>
          <w:szCs w:val="20"/>
          <w:lang w:val="sr-Cyrl-RS" w:eastAsia="en-US"/>
        </w:rPr>
        <w:t>2</w:t>
      </w:r>
      <w:r w:rsidR="00FF189B">
        <w:rPr>
          <w:rFonts w:ascii="Tahoma" w:eastAsia="Calibri" w:hAnsi="Tahoma" w:cs="Tahoma"/>
          <w:color w:val="000000"/>
          <w:sz w:val="20"/>
          <w:szCs w:val="20"/>
          <w:lang w:eastAsia="en-US"/>
        </w:rPr>
        <w:t>.</w:t>
      </w:r>
    </w:p>
    <w:p w:rsidR="00C67378"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Истовремено са предајом меница </w:t>
      </w: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Наручиоцу преда одговарајуће менично овлашћење да меницу може попунити у складу са овим уговором и картон депонованих потписа овлашћених лица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 који мора бити оверен од пословне банке Наручиоца.</w:t>
      </w:r>
    </w:p>
    <w:p w:rsidR="00FF189B"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Pr>
          <w:rFonts w:ascii="Tahoma" w:hAnsi="Tahoma" w:cs="Tahoma"/>
          <w:noProof/>
          <w:sz w:val="20"/>
          <w:szCs w:val="20"/>
          <w:lang w:val="sr-Cyrl-CS"/>
        </w:rPr>
        <w:t xml:space="preserve"> услуга уз меницу доставља и копију захтева за регистрацију менице, овереног од пословне банке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Наручилац ће меницу, менично овлашћење и картон депонованих потписа вратити </w:t>
      </w:r>
      <w:r>
        <w:rPr>
          <w:rFonts w:ascii="Tahoma" w:eastAsia="Arial Unicode MS" w:hAnsi="Tahoma" w:cs="Tahoma"/>
          <w:color w:val="000000"/>
          <w:kern w:val="2"/>
          <w:sz w:val="20"/>
          <w:szCs w:val="20"/>
        </w:rPr>
        <w:t>Извршиоцу</w:t>
      </w:r>
      <w:r>
        <w:rPr>
          <w:rFonts w:ascii="Tahoma" w:hAnsi="Tahoma" w:cs="Tahoma"/>
          <w:sz w:val="20"/>
          <w:szCs w:val="20"/>
        </w:rPr>
        <w:t xml:space="preserve"> услуга</w:t>
      </w:r>
      <w:r>
        <w:rPr>
          <w:rFonts w:ascii="Tahoma" w:hAnsi="Tahoma" w:cs="Tahoma"/>
          <w:noProof/>
          <w:sz w:val="20"/>
          <w:szCs w:val="20"/>
          <w:lang w:val="sr-Cyrl-CS"/>
        </w:rPr>
        <w:t xml:space="preserve"> по испуњењу његових уговорних обавеза. </w:t>
      </w:r>
    </w:p>
    <w:p w:rsidR="00C67378" w:rsidRDefault="00C67378" w:rsidP="00FF189B">
      <w:pPr>
        <w:rPr>
          <w:rFonts w:ascii="Tahoma" w:hAnsi="Tahoma" w:cs="Tahoma"/>
          <w:noProof/>
          <w:sz w:val="20"/>
          <w:szCs w:val="20"/>
          <w:lang w:val="sr-Cyrl-CS"/>
        </w:rPr>
      </w:pPr>
    </w:p>
    <w:p w:rsidR="00FF189B" w:rsidRDefault="00CC666C" w:rsidP="00FF189B">
      <w:pPr>
        <w:tabs>
          <w:tab w:val="left" w:pos="72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w:t>
      </w:r>
      <w:r>
        <w:rPr>
          <w:rFonts w:ascii="Tahoma" w:eastAsia="Calibri" w:hAnsi="Tahoma" w:cs="Tahoma"/>
          <w:sz w:val="20"/>
          <w:szCs w:val="20"/>
          <w:lang w:val="sr-Cyrl-RS" w:eastAsia="en-US"/>
        </w:rPr>
        <w:t>3</w:t>
      </w:r>
      <w:r w:rsidR="00FF189B">
        <w:rPr>
          <w:rFonts w:ascii="Tahoma" w:eastAsia="Calibri" w:hAnsi="Tahoma" w:cs="Tahoma"/>
          <w:sz w:val="20"/>
          <w:szCs w:val="20"/>
          <w:lang w:eastAsia="en-US"/>
        </w:rPr>
        <w:t>.</w:t>
      </w:r>
    </w:p>
    <w:p w:rsidR="0030523A" w:rsidRPr="000B481C" w:rsidRDefault="0030523A" w:rsidP="0030523A">
      <w:pPr>
        <w:rPr>
          <w:rFonts w:ascii="Tahoma" w:hAnsi="Tahoma" w:cs="Tahoma"/>
          <w:sz w:val="20"/>
          <w:szCs w:val="20"/>
          <w:lang w:val="sr-Cyrl-CS"/>
        </w:rPr>
      </w:pPr>
      <w:r w:rsidRPr="000B481C">
        <w:rPr>
          <w:rFonts w:ascii="Tahoma" w:hAnsi="Tahoma" w:cs="Tahoma"/>
          <w:noProof/>
          <w:sz w:val="20"/>
          <w:szCs w:val="20"/>
          <w:lang w:val="sr-Cyrl-CS"/>
        </w:rPr>
        <w:t>И</w:t>
      </w:r>
      <w:r w:rsidR="000B481C">
        <w:rPr>
          <w:rFonts w:ascii="Tahoma" w:hAnsi="Tahoma" w:cs="Tahoma"/>
          <w:noProof/>
          <w:sz w:val="20"/>
          <w:szCs w:val="20"/>
          <w:lang w:val="sr-Cyrl-CS"/>
        </w:rPr>
        <w:t>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текста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могуће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свим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основама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предвиђа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Закон</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облигационим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односима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само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уз</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пристанак</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уговорне стране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дат</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писаном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облику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вршиће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искључиво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форми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анекса</w:t>
      </w:r>
      <w:r w:rsidRPr="000B481C">
        <w:rPr>
          <w:rFonts w:ascii="Tahoma" w:hAnsi="Tahoma" w:cs="Tahoma"/>
          <w:noProof/>
          <w:sz w:val="20"/>
          <w:szCs w:val="20"/>
          <w:lang w:val="sr-Cyrl-CS"/>
        </w:rPr>
        <w:t xml:space="preserve">. </w:t>
      </w:r>
    </w:p>
    <w:p w:rsidR="00FF189B" w:rsidRPr="000B481C" w:rsidRDefault="000B481C" w:rsidP="000B481C">
      <w:pPr>
        <w:rPr>
          <w:lang w:val="sr-Cyrl-RS"/>
        </w:rPr>
      </w:pPr>
      <w:r>
        <w:t xml:space="preserve"> </w:t>
      </w:r>
    </w:p>
    <w:p w:rsidR="0030523A" w:rsidRDefault="00CC666C" w:rsidP="000B481C">
      <w:pPr>
        <w:jc w:val="center"/>
        <w:rPr>
          <w:rFonts w:ascii="Tahoma" w:hAnsi="Tahoma" w:cs="Tahoma"/>
          <w:bCs/>
          <w:sz w:val="20"/>
          <w:szCs w:val="20"/>
          <w:lang w:val="ru-RU"/>
        </w:rPr>
      </w:pPr>
      <w:r>
        <w:rPr>
          <w:rFonts w:ascii="Tahoma" w:hAnsi="Tahoma" w:cs="Tahoma"/>
          <w:bCs/>
          <w:sz w:val="20"/>
          <w:szCs w:val="20"/>
          <w:lang w:val="ru-RU"/>
        </w:rPr>
        <w:lastRenderedPageBreak/>
        <w:t>Члан 14</w:t>
      </w:r>
      <w:r w:rsidR="000B481C">
        <w:rPr>
          <w:rFonts w:ascii="Tahoma" w:hAnsi="Tahoma" w:cs="Tahoma"/>
          <w:bCs/>
          <w:sz w:val="20"/>
          <w:szCs w:val="20"/>
          <w:lang w:val="ru-RU"/>
        </w:rPr>
        <w:t>.</w:t>
      </w:r>
    </w:p>
    <w:p w:rsidR="000B481C" w:rsidRPr="00CC666C" w:rsidRDefault="000B481C" w:rsidP="0030523A">
      <w:pPr>
        <w:rPr>
          <w:rFonts w:ascii="Tahoma" w:hAnsi="Tahoma" w:cs="Tahoma"/>
          <w:sz w:val="20"/>
          <w:szCs w:val="20"/>
          <w:lang w:val="sr-Cyrl-CS"/>
        </w:rPr>
      </w:pPr>
      <w:r w:rsidRPr="000B481C">
        <w:rPr>
          <w:rFonts w:ascii="Tahoma" w:hAnsi="Tahoma" w:cs="Tahoma"/>
          <w:noProof/>
          <w:sz w:val="20"/>
          <w:szCs w:val="20"/>
          <w:lang w:val="sr-Cyrl-CS"/>
        </w:rPr>
        <w:t>Уговор</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изменити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тако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Наручилац</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складу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чланом</w:t>
      </w:r>
      <w:r w:rsidR="0030523A" w:rsidRPr="000B481C">
        <w:rPr>
          <w:rFonts w:ascii="Tahoma" w:hAnsi="Tahoma" w:cs="Tahoma"/>
          <w:noProof/>
          <w:sz w:val="20"/>
          <w:szCs w:val="20"/>
          <w:lang w:val="sr-Cyrl-CS"/>
        </w:rPr>
        <w:t xml:space="preserve"> 115. </w:t>
      </w:r>
      <w:r w:rsidRPr="000B481C">
        <w:rPr>
          <w:rFonts w:ascii="Tahoma" w:hAnsi="Tahoma" w:cs="Tahoma"/>
          <w:noProof/>
          <w:sz w:val="20"/>
          <w:szCs w:val="20"/>
          <w:lang w:val="sr-Cyrl-CS"/>
        </w:rPr>
        <w:t>став</w:t>
      </w:r>
      <w:r w:rsidR="0030523A" w:rsidRPr="000B481C">
        <w:rPr>
          <w:rFonts w:ascii="Tahoma" w:hAnsi="Tahoma" w:cs="Tahoma"/>
          <w:noProof/>
          <w:sz w:val="20"/>
          <w:szCs w:val="20"/>
          <w:lang w:val="sr-Cyrl-CS"/>
        </w:rPr>
        <w:t xml:space="preserve"> 1. </w:t>
      </w:r>
      <w:r w:rsidRPr="000B481C">
        <w:rPr>
          <w:rFonts w:ascii="Tahoma" w:hAnsi="Tahoma" w:cs="Tahoma"/>
          <w:noProof/>
          <w:sz w:val="20"/>
          <w:szCs w:val="20"/>
          <w:lang w:val="sr-Cyrl-CS"/>
        </w:rPr>
        <w:t>ЗЈН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Службени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гласник</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РС</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бр</w:t>
      </w:r>
      <w:r w:rsidR="0030523A" w:rsidRPr="000B481C">
        <w:rPr>
          <w:rFonts w:ascii="Tahoma" w:hAnsi="Tahoma" w:cs="Tahoma"/>
          <w:noProof/>
          <w:sz w:val="20"/>
          <w:szCs w:val="20"/>
          <w:lang w:val="sr-Cyrl-CS"/>
        </w:rPr>
        <w:t xml:space="preserve">. 68/15) </w:t>
      </w:r>
      <w:r w:rsidRPr="000B481C">
        <w:rPr>
          <w:rFonts w:ascii="Tahoma" w:hAnsi="Tahoma" w:cs="Tahoma"/>
          <w:noProof/>
          <w:sz w:val="20"/>
          <w:szCs w:val="20"/>
          <w:lang w:val="sr-Cyrl-CS"/>
        </w:rPr>
        <w:t>обим</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предмета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набавке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максимално</w:t>
      </w:r>
      <w:r w:rsidR="0030523A" w:rsidRPr="000B481C">
        <w:rPr>
          <w:rFonts w:ascii="Tahoma" w:hAnsi="Tahoma" w:cs="Tahoma"/>
          <w:noProof/>
          <w:sz w:val="20"/>
          <w:szCs w:val="20"/>
          <w:lang w:val="sr-Cyrl-CS"/>
        </w:rPr>
        <w:t xml:space="preserve"> 5% </w:t>
      </w:r>
      <w:r w:rsidRPr="000B481C">
        <w:rPr>
          <w:rFonts w:ascii="Tahoma" w:hAnsi="Tahoma" w:cs="Tahoma"/>
          <w:noProof/>
          <w:sz w:val="20"/>
          <w:szCs w:val="20"/>
          <w:lang w:val="sr-Cyrl-CS"/>
        </w:rPr>
        <w:t>од</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првобитно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уговорене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чему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укупна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повећања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већа</w:t>
      </w:r>
      <w:r w:rsidR="0030523A" w:rsidRPr="000B481C">
        <w:rPr>
          <w:rFonts w:ascii="Tahoma" w:hAnsi="Tahoma" w:cs="Tahoma"/>
          <w:noProof/>
          <w:sz w:val="20"/>
          <w:szCs w:val="20"/>
          <w:lang w:val="sr-Cyrl-CS"/>
        </w:rPr>
        <w:t xml:space="preserve"> 5.000.000,00 </w:t>
      </w:r>
      <w:r w:rsidRPr="000B481C">
        <w:rPr>
          <w:rFonts w:ascii="Tahoma" w:hAnsi="Tahoma" w:cs="Tahoma"/>
          <w:noProof/>
          <w:sz w:val="20"/>
          <w:szCs w:val="20"/>
          <w:lang w:val="sr-Cyrl-CS"/>
        </w:rPr>
        <w:t>дин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без</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ПДВа</w:t>
      </w:r>
      <w:r w:rsidR="0030523A" w:rsidRPr="000B481C">
        <w:rPr>
          <w:rFonts w:ascii="Tahoma" w:hAnsi="Tahoma" w:cs="Tahoma"/>
          <w:noProof/>
          <w:sz w:val="20"/>
          <w:szCs w:val="20"/>
          <w:lang w:val="sr-Cyrl-CS"/>
        </w:rPr>
        <w:t>.</w:t>
      </w:r>
    </w:p>
    <w:p w:rsidR="000B481C" w:rsidRDefault="000B481C" w:rsidP="0030523A">
      <w:pPr>
        <w:rPr>
          <w:rFonts w:ascii="Tahoma" w:hAnsi="Tahoma" w:cs="Tahoma"/>
          <w:bCs/>
          <w:sz w:val="20"/>
          <w:szCs w:val="20"/>
          <w:lang w:val="ru-RU"/>
        </w:rPr>
      </w:pPr>
    </w:p>
    <w:p w:rsidR="0030523A" w:rsidRDefault="0030523A" w:rsidP="0030523A">
      <w:pPr>
        <w:jc w:val="center"/>
        <w:rPr>
          <w:rFonts w:ascii="Tahoma" w:hAnsi="Tahoma" w:cs="Tahoma"/>
          <w:bCs/>
          <w:sz w:val="20"/>
          <w:szCs w:val="20"/>
          <w:lang w:val="ru-RU"/>
        </w:rPr>
      </w:pPr>
      <w:r>
        <w:rPr>
          <w:rFonts w:ascii="Tahoma" w:hAnsi="Tahoma" w:cs="Tahoma"/>
          <w:sz w:val="20"/>
          <w:szCs w:val="20"/>
          <w:lang w:val="sr-Latn-CS"/>
        </w:rPr>
        <w:t xml:space="preserve">Члан </w:t>
      </w:r>
      <w:r w:rsidR="00CC666C">
        <w:rPr>
          <w:rFonts w:ascii="Tahoma" w:hAnsi="Tahoma" w:cs="Tahoma"/>
          <w:sz w:val="20"/>
          <w:szCs w:val="20"/>
          <w:lang w:val="sr-Cyrl-CS"/>
        </w:rPr>
        <w:t>15</w:t>
      </w:r>
      <w:r>
        <w:rPr>
          <w:rFonts w:ascii="Tahoma" w:hAnsi="Tahoma" w:cs="Tahoma"/>
          <w:sz w:val="20"/>
          <w:szCs w:val="20"/>
          <w:lang w:val="sr-Latn-CS"/>
        </w:rPr>
        <w:t>.</w:t>
      </w:r>
    </w:p>
    <w:p w:rsidR="00FF189B" w:rsidRDefault="00FF189B" w:rsidP="00FF189B">
      <w:pPr>
        <w:rPr>
          <w:rFonts w:ascii="Tahoma" w:hAnsi="Tahoma" w:cs="Tahoma"/>
          <w:sz w:val="20"/>
          <w:szCs w:val="20"/>
        </w:rPr>
      </w:pPr>
      <w:r>
        <w:rPr>
          <w:rFonts w:ascii="Tahoma" w:hAnsi="Tahoma" w:cs="Tahoma"/>
          <w:sz w:val="20"/>
          <w:szCs w:val="20"/>
          <w:lang w:val="ru-RU"/>
        </w:rPr>
        <w:t>Овај уговор може бити раскинут споразумом уговорних страна сачињеним  у писменој форми</w:t>
      </w:r>
      <w:r>
        <w:rPr>
          <w:rFonts w:ascii="Tahoma" w:hAnsi="Tahoma" w:cs="Tahoma"/>
          <w:sz w:val="20"/>
          <w:szCs w:val="20"/>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F189B" w:rsidRDefault="00FF189B" w:rsidP="00FF189B">
      <w:pPr>
        <w:rPr>
          <w:rFonts w:ascii="Tahoma" w:hAnsi="Tahoma" w:cs="Tahoma"/>
          <w:sz w:val="20"/>
          <w:szCs w:val="20"/>
          <w:lang w:val="ru-RU"/>
        </w:rPr>
      </w:pPr>
    </w:p>
    <w:p w:rsidR="00FF189B" w:rsidRDefault="00FF189B" w:rsidP="00FF189B">
      <w:pPr>
        <w:jc w:val="center"/>
        <w:rPr>
          <w:rFonts w:ascii="Tahoma" w:hAnsi="Tahoma" w:cs="Tahoma"/>
          <w:sz w:val="20"/>
          <w:szCs w:val="20"/>
          <w:lang w:val="sr-Cyrl-CS"/>
        </w:rPr>
      </w:pPr>
      <w:r>
        <w:rPr>
          <w:rFonts w:ascii="Tahoma" w:hAnsi="Tahoma" w:cs="Tahoma"/>
          <w:sz w:val="20"/>
          <w:szCs w:val="20"/>
          <w:lang w:val="sr-Latn-CS"/>
        </w:rPr>
        <w:t xml:space="preserve">Члан </w:t>
      </w:r>
      <w:r w:rsidR="00CC666C">
        <w:rPr>
          <w:rFonts w:ascii="Tahoma" w:hAnsi="Tahoma" w:cs="Tahoma"/>
          <w:sz w:val="20"/>
          <w:szCs w:val="20"/>
          <w:lang w:val="sr-Cyrl-CS"/>
        </w:rPr>
        <w:t>16</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 xml:space="preserve">Страна која намерава да </w:t>
      </w:r>
      <w:r>
        <w:rPr>
          <w:rFonts w:ascii="Tahoma" w:hAnsi="Tahoma" w:cs="Tahoma"/>
          <w:sz w:val="20"/>
          <w:szCs w:val="20"/>
          <w:lang w:val="sr-Latn-CS"/>
        </w:rPr>
        <w:t xml:space="preserve">једнострано </w:t>
      </w:r>
      <w:r>
        <w:rPr>
          <w:rFonts w:ascii="Tahoma" w:hAnsi="Tahoma" w:cs="Tahoma"/>
          <w:sz w:val="20"/>
          <w:szCs w:val="20"/>
          <w:lang w:val="ru-RU"/>
        </w:rPr>
        <w:t>раскине Уговор дужна је да другу уговорну страну писменим путем обавести о својој намери</w:t>
      </w:r>
      <w:r>
        <w:rPr>
          <w:rFonts w:ascii="Tahoma" w:hAnsi="Tahoma" w:cs="Tahoma"/>
          <w:sz w:val="20"/>
          <w:szCs w:val="20"/>
          <w:lang w:val="sr-Latn-CS"/>
        </w:rPr>
        <w:t xml:space="preserve"> најмање 7 дана пре намераваног дана раскида уговора</w:t>
      </w:r>
      <w:r>
        <w:rPr>
          <w:rFonts w:ascii="Tahoma" w:hAnsi="Tahoma" w:cs="Tahoma"/>
          <w:sz w:val="20"/>
          <w:szCs w:val="20"/>
          <w:lang w:val="ru-RU"/>
        </w:rPr>
        <w:t>.</w:t>
      </w:r>
    </w:p>
    <w:p w:rsidR="00FF189B" w:rsidRDefault="00FF189B" w:rsidP="00FF189B">
      <w:pPr>
        <w:rPr>
          <w:rFonts w:ascii="Tahoma" w:hAnsi="Tahoma" w:cs="Tahoma"/>
          <w:sz w:val="20"/>
          <w:szCs w:val="20"/>
          <w:lang w:val="ru-RU"/>
        </w:rPr>
      </w:pPr>
    </w:p>
    <w:p w:rsidR="00FF189B" w:rsidRDefault="00FF189B" w:rsidP="00FF189B">
      <w:pPr>
        <w:rPr>
          <w:rFonts w:ascii="Tahoma" w:hAnsi="Tahoma" w:cs="Tahoma"/>
          <w:sz w:val="20"/>
          <w:szCs w:val="20"/>
          <w:lang w:val="ru-RU"/>
        </w:rPr>
      </w:pPr>
      <w:r>
        <w:rPr>
          <w:rFonts w:ascii="Tahoma" w:hAnsi="Tahoma" w:cs="Tahoma"/>
          <w:sz w:val="20"/>
          <w:szCs w:val="20"/>
          <w:lang w:val="ru-RU"/>
        </w:rPr>
        <w:t xml:space="preserve">По протеку </w:t>
      </w:r>
      <w:r>
        <w:rPr>
          <w:rFonts w:ascii="Tahoma" w:hAnsi="Tahoma" w:cs="Tahoma"/>
          <w:sz w:val="20"/>
          <w:szCs w:val="20"/>
          <w:lang w:val="sr-Latn-CS"/>
        </w:rPr>
        <w:t xml:space="preserve">рока од </w:t>
      </w:r>
      <w:r>
        <w:rPr>
          <w:rFonts w:ascii="Tahoma" w:hAnsi="Tahoma" w:cs="Tahoma"/>
          <w:sz w:val="20"/>
          <w:szCs w:val="20"/>
          <w:lang w:val="ru-RU"/>
        </w:rPr>
        <w:t xml:space="preserve">7 дана од дана пријема писменог обавештења </w:t>
      </w:r>
      <w:r>
        <w:rPr>
          <w:rFonts w:ascii="Tahoma" w:hAnsi="Tahoma" w:cs="Tahoma"/>
          <w:sz w:val="20"/>
          <w:szCs w:val="20"/>
          <w:lang w:val="sr-Latn-CS"/>
        </w:rPr>
        <w:t xml:space="preserve">друге уговорне стране, </w:t>
      </w:r>
      <w:r>
        <w:rPr>
          <w:rFonts w:ascii="Tahoma" w:hAnsi="Tahoma" w:cs="Tahoma"/>
          <w:sz w:val="20"/>
          <w:szCs w:val="20"/>
          <w:lang w:val="ru-RU"/>
        </w:rPr>
        <w:t>уговор ће се сматрати раскинутим.</w:t>
      </w:r>
    </w:p>
    <w:p w:rsidR="00FF189B" w:rsidRDefault="00FF189B" w:rsidP="00FF189B">
      <w:pPr>
        <w:jc w:val="center"/>
        <w:rPr>
          <w:rFonts w:ascii="Tahoma" w:hAnsi="Tahoma" w:cs="Tahoma"/>
          <w:bCs/>
          <w:sz w:val="20"/>
          <w:szCs w:val="20"/>
          <w:lang w:val="sr-Latn-CS"/>
        </w:rPr>
      </w:pPr>
      <w:r>
        <w:rPr>
          <w:rFonts w:ascii="Tahoma" w:hAnsi="Tahoma" w:cs="Tahoma"/>
          <w:bCs/>
          <w:sz w:val="20"/>
          <w:szCs w:val="20"/>
          <w:lang w:val="sr-Latn-CS"/>
        </w:rPr>
        <w:t xml:space="preserve">Члан </w:t>
      </w:r>
      <w:r w:rsidR="00CC666C">
        <w:rPr>
          <w:rFonts w:ascii="Tahoma" w:hAnsi="Tahoma" w:cs="Tahoma"/>
          <w:bCs/>
          <w:sz w:val="20"/>
          <w:szCs w:val="20"/>
          <w:lang w:val="sr-Cyrl-RS"/>
        </w:rPr>
        <w:t>17</w:t>
      </w:r>
      <w:r>
        <w:rPr>
          <w:rFonts w:ascii="Tahoma" w:hAnsi="Tahoma" w:cs="Tahoma"/>
          <w:bCs/>
          <w:sz w:val="20"/>
          <w:szCs w:val="20"/>
          <w:lang w:val="sr-Latn-CS"/>
        </w:rPr>
        <w:t>.</w:t>
      </w:r>
    </w:p>
    <w:p w:rsidR="00FF189B" w:rsidRDefault="00FF189B" w:rsidP="00FF189B">
      <w:pPr>
        <w:rPr>
          <w:rFonts w:ascii="Tahoma" w:hAnsi="Tahoma" w:cs="Tahoma"/>
          <w:bCs/>
          <w:sz w:val="20"/>
          <w:szCs w:val="20"/>
          <w:lang w:val="ru-RU"/>
        </w:rPr>
      </w:pPr>
      <w:r>
        <w:rPr>
          <w:rFonts w:ascii="Tahoma" w:hAnsi="Tahoma" w:cs="Tahoma"/>
          <w:bCs/>
          <w:sz w:val="20"/>
          <w:szCs w:val="20"/>
          <w:lang w:val="sr-Latn-CS"/>
        </w:rPr>
        <w:t>У року од 7 дана од дана пријема писаног обавештења о намери за једнострани раскид у</w:t>
      </w:r>
      <w:r>
        <w:rPr>
          <w:rFonts w:ascii="Tahoma" w:hAnsi="Tahoma" w:cs="Tahoma"/>
          <w:bCs/>
          <w:sz w:val="20"/>
          <w:szCs w:val="20"/>
          <w:lang w:val="ru-RU"/>
        </w:rPr>
        <w:t>говор</w:t>
      </w:r>
      <w:r>
        <w:rPr>
          <w:rFonts w:ascii="Tahoma" w:hAnsi="Tahoma" w:cs="Tahoma"/>
          <w:bCs/>
          <w:sz w:val="20"/>
          <w:szCs w:val="20"/>
          <w:lang w:val="sr-Latn-CS"/>
        </w:rPr>
        <w:t xml:space="preserve">а, уговорне стране су обавезне да измире све узајамне </w:t>
      </w:r>
      <w:r>
        <w:rPr>
          <w:rFonts w:ascii="Tahoma" w:hAnsi="Tahoma" w:cs="Tahoma"/>
          <w:bCs/>
          <w:sz w:val="20"/>
          <w:szCs w:val="20"/>
          <w:lang w:val="ru-RU"/>
        </w:rPr>
        <w:t>уговорне обавезе</w:t>
      </w:r>
      <w:r>
        <w:rPr>
          <w:rFonts w:ascii="Tahoma" w:hAnsi="Tahoma" w:cs="Tahoma"/>
          <w:bCs/>
          <w:sz w:val="20"/>
          <w:szCs w:val="20"/>
          <w:lang w:val="sr-Latn-CS"/>
        </w:rPr>
        <w:t xml:space="preserve"> које до тада нису измирене</w:t>
      </w:r>
      <w:r>
        <w:rPr>
          <w:rFonts w:ascii="Tahoma" w:hAnsi="Tahoma" w:cs="Tahoma"/>
          <w:bCs/>
          <w:sz w:val="20"/>
          <w:szCs w:val="20"/>
          <w:lang w:val="ru-RU"/>
        </w:rPr>
        <w:t>.</w:t>
      </w:r>
    </w:p>
    <w:p w:rsidR="00FF189B" w:rsidRDefault="00FF189B" w:rsidP="00FF189B">
      <w:pPr>
        <w:rPr>
          <w:rFonts w:ascii="Tahoma" w:hAnsi="Tahoma" w:cs="Tahoma"/>
          <w:sz w:val="20"/>
          <w:szCs w:val="20"/>
          <w:lang w:val="ru-RU"/>
        </w:rPr>
      </w:pPr>
    </w:p>
    <w:p w:rsidR="00FF189B" w:rsidRDefault="00CC666C" w:rsidP="00FF189B">
      <w:pPr>
        <w:jc w:val="center"/>
        <w:rPr>
          <w:rFonts w:ascii="Tahoma" w:hAnsi="Tahoma" w:cs="Tahoma"/>
          <w:sz w:val="20"/>
          <w:szCs w:val="20"/>
          <w:lang w:val="ru-RU"/>
        </w:rPr>
      </w:pPr>
      <w:r>
        <w:rPr>
          <w:rFonts w:ascii="Tahoma" w:hAnsi="Tahoma" w:cs="Tahoma"/>
          <w:sz w:val="20"/>
          <w:szCs w:val="20"/>
          <w:lang w:val="ru-RU"/>
        </w:rPr>
        <w:t>Члан 18</w:t>
      </w:r>
      <w:r w:rsidR="00FF189B">
        <w:rPr>
          <w:rFonts w:ascii="Tahoma" w:hAnsi="Tahoma" w:cs="Tahoma"/>
          <w:sz w:val="20"/>
          <w:szCs w:val="20"/>
          <w:lang w:val="ru-RU"/>
        </w:rPr>
        <w:t>.</w:t>
      </w:r>
    </w:p>
    <w:p w:rsidR="00FF189B" w:rsidRDefault="00FF189B" w:rsidP="00FF189B">
      <w:pPr>
        <w:rPr>
          <w:rFonts w:ascii="Tahoma" w:eastAsia="Calibri" w:hAnsi="Tahoma" w:cs="Tahoma"/>
          <w:color w:val="000000"/>
          <w:sz w:val="20"/>
          <w:szCs w:val="20"/>
          <w:lang w:val="uz-Cyrl-UZ" w:eastAsia="en-US"/>
        </w:rPr>
      </w:pPr>
      <w:r>
        <w:rPr>
          <w:rFonts w:ascii="Tahoma" w:eastAsia="Calibri" w:hAnsi="Tahoma" w:cs="Tahoma"/>
          <w:color w:val="000000"/>
          <w:sz w:val="20"/>
          <w:szCs w:val="20"/>
          <w:lang w:eastAsia="en-US"/>
        </w:rPr>
        <w:t xml:space="preserve">Овај уговор закључује </w:t>
      </w:r>
      <w:r w:rsidR="00CC666C">
        <w:rPr>
          <w:rFonts w:ascii="Tahoma" w:eastAsia="Calibri" w:hAnsi="Tahoma" w:cs="Tahoma"/>
          <w:color w:val="000000"/>
          <w:sz w:val="20"/>
          <w:szCs w:val="20"/>
          <w:lang w:val="sr-Cyrl-RS" w:eastAsia="en-US"/>
        </w:rPr>
        <w:t>до испуњења уговорених обавеза обе уговорне стране</w:t>
      </w:r>
      <w:r>
        <w:rPr>
          <w:rFonts w:ascii="Tahoma" w:eastAsia="Calibri" w:hAnsi="Tahoma" w:cs="Tahoma"/>
          <w:color w:val="000000"/>
          <w:sz w:val="20"/>
          <w:szCs w:val="20"/>
          <w:lang w:eastAsia="en-US"/>
        </w:rPr>
        <w:t>.</w:t>
      </w:r>
    </w:p>
    <w:p w:rsidR="00FF189B" w:rsidRDefault="00FF189B" w:rsidP="00FF189B">
      <w:pPr>
        <w:rPr>
          <w:rFonts w:ascii="Tahoma" w:eastAsia="Calibri" w:hAnsi="Tahoma" w:cs="Tahoma"/>
          <w:color w:val="000000"/>
          <w:sz w:val="20"/>
          <w:szCs w:val="20"/>
          <w:lang w:val="uz-Cyrl-UZ" w:eastAsia="en-US"/>
        </w:rPr>
      </w:pPr>
    </w:p>
    <w:p w:rsidR="00FF189B" w:rsidRDefault="00FF189B" w:rsidP="00FF189B">
      <w:pPr>
        <w:jc w:val="center"/>
        <w:rPr>
          <w:rFonts w:ascii="Tahoma" w:hAnsi="Tahoma" w:cs="Tahoma"/>
          <w:sz w:val="20"/>
          <w:szCs w:val="20"/>
          <w:lang w:val="sr-Latn-CS"/>
        </w:rPr>
      </w:pPr>
      <w:r>
        <w:rPr>
          <w:rFonts w:ascii="Tahoma" w:hAnsi="Tahoma" w:cs="Tahoma"/>
          <w:sz w:val="20"/>
          <w:szCs w:val="20"/>
          <w:lang w:val="sr-Latn-CS"/>
        </w:rPr>
        <w:t xml:space="preserve">Члан </w:t>
      </w:r>
      <w:r w:rsidR="006F1422">
        <w:rPr>
          <w:rFonts w:ascii="Tahoma" w:hAnsi="Tahoma" w:cs="Tahoma"/>
          <w:sz w:val="20"/>
          <w:szCs w:val="20"/>
          <w:lang w:val="sr-Cyrl-CS"/>
        </w:rPr>
        <w:t>19</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FF189B" w:rsidRDefault="00FF189B" w:rsidP="00FF189B">
      <w:pPr>
        <w:jc w:val="center"/>
        <w:rPr>
          <w:rFonts w:ascii="Tahoma" w:hAnsi="Tahoma" w:cs="Tahoma"/>
          <w:bCs/>
          <w:sz w:val="20"/>
          <w:szCs w:val="20"/>
          <w:lang w:val="ru-RU"/>
        </w:rPr>
      </w:pPr>
    </w:p>
    <w:p w:rsidR="00FF189B" w:rsidRDefault="006F1422" w:rsidP="00FF189B">
      <w:pPr>
        <w:jc w:val="center"/>
        <w:rPr>
          <w:rFonts w:ascii="Tahoma" w:hAnsi="Tahoma" w:cs="Tahoma"/>
          <w:bCs/>
          <w:sz w:val="20"/>
          <w:szCs w:val="20"/>
          <w:lang w:val="ru-RU"/>
        </w:rPr>
      </w:pPr>
      <w:r>
        <w:rPr>
          <w:rFonts w:ascii="Tahoma" w:hAnsi="Tahoma" w:cs="Tahoma"/>
          <w:bCs/>
          <w:sz w:val="20"/>
          <w:szCs w:val="20"/>
          <w:lang w:val="ru-RU"/>
        </w:rPr>
        <w:t>Члан 20</w:t>
      </w:r>
      <w:r w:rsidR="00FF189B">
        <w:rPr>
          <w:rFonts w:ascii="Tahoma" w:hAnsi="Tahoma" w:cs="Tahoma"/>
          <w:bCs/>
          <w:sz w:val="20"/>
          <w:szCs w:val="20"/>
          <w:lang w:val="ru-RU"/>
        </w:rPr>
        <w:t>.</w:t>
      </w:r>
    </w:p>
    <w:p w:rsidR="00FF189B" w:rsidRDefault="00FF189B" w:rsidP="00FF189B">
      <w:pPr>
        <w:rPr>
          <w:rFonts w:ascii="Tahoma" w:hAnsi="Tahoma" w:cs="Tahoma"/>
          <w:sz w:val="20"/>
          <w:szCs w:val="20"/>
          <w:lang w:val="ru-RU"/>
        </w:rPr>
      </w:pPr>
      <w:r>
        <w:rPr>
          <w:rFonts w:ascii="Tahoma" w:hAnsi="Tahoma" w:cs="Tahoma"/>
          <w:sz w:val="20"/>
          <w:szCs w:val="20"/>
          <w:lang w:val="ru-RU"/>
        </w:rPr>
        <w:t>Све евентуалне спорове уговорне стране ће решавати споразумно.</w:t>
      </w:r>
    </w:p>
    <w:p w:rsidR="00FF189B" w:rsidRDefault="00FF189B" w:rsidP="00FF189B">
      <w:pPr>
        <w:rPr>
          <w:rFonts w:ascii="Tahoma" w:hAnsi="Tahoma" w:cs="Tahoma"/>
          <w:sz w:val="20"/>
          <w:szCs w:val="20"/>
        </w:rPr>
      </w:pPr>
      <w:r>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FF189B" w:rsidRDefault="00FF189B" w:rsidP="00FF189B">
      <w:pPr>
        <w:rPr>
          <w:rFonts w:ascii="Tahoma" w:hAnsi="Tahoma" w:cs="Tahoma"/>
          <w:sz w:val="20"/>
          <w:szCs w:val="20"/>
        </w:rPr>
      </w:pPr>
    </w:p>
    <w:p w:rsidR="00FF189B" w:rsidRDefault="006F1422" w:rsidP="00FF189B">
      <w:pPr>
        <w:jc w:val="center"/>
        <w:rPr>
          <w:rFonts w:ascii="Tahoma" w:hAnsi="Tahoma" w:cs="Tahoma"/>
          <w:bCs/>
          <w:sz w:val="20"/>
          <w:szCs w:val="20"/>
          <w:lang w:val="ru-RU"/>
        </w:rPr>
      </w:pPr>
      <w:r>
        <w:rPr>
          <w:rFonts w:ascii="Tahoma" w:hAnsi="Tahoma" w:cs="Tahoma"/>
          <w:bCs/>
          <w:sz w:val="20"/>
          <w:szCs w:val="20"/>
          <w:lang w:val="ru-RU"/>
        </w:rPr>
        <w:t>Члан 21</w:t>
      </w:r>
      <w:r w:rsidR="00FF189B">
        <w:rPr>
          <w:rFonts w:ascii="Tahoma" w:hAnsi="Tahoma" w:cs="Tahoma"/>
          <w:bCs/>
          <w:sz w:val="20"/>
          <w:szCs w:val="20"/>
          <w:lang w:val="ru-RU"/>
        </w:rPr>
        <w:t>.</w:t>
      </w:r>
    </w:p>
    <w:p w:rsidR="00FF189B" w:rsidRDefault="00FF189B" w:rsidP="00FF189B">
      <w:pPr>
        <w:rPr>
          <w:rFonts w:ascii="Tahoma" w:hAnsi="Tahoma" w:cs="Tahoma"/>
          <w:sz w:val="20"/>
          <w:szCs w:val="20"/>
          <w:lang w:val="ru-RU"/>
        </w:rPr>
      </w:pPr>
      <w:r>
        <w:rPr>
          <w:rFonts w:ascii="Tahoma" w:hAnsi="Tahoma" w:cs="Tahoma"/>
          <w:sz w:val="20"/>
          <w:szCs w:val="20"/>
          <w:lang w:val="ru-RU"/>
        </w:rPr>
        <w:t>Уговор производи правна дејства даном потписивања обе уговорне стране.</w:t>
      </w:r>
    </w:p>
    <w:p w:rsidR="00FF189B" w:rsidRDefault="00FF189B" w:rsidP="00FF189B">
      <w:pPr>
        <w:jc w:val="center"/>
        <w:rPr>
          <w:rFonts w:ascii="Tahoma" w:hAnsi="Tahoma" w:cs="Tahoma"/>
          <w:bCs/>
          <w:sz w:val="20"/>
          <w:szCs w:val="20"/>
          <w:lang w:val="ru-RU"/>
        </w:rPr>
      </w:pPr>
    </w:p>
    <w:p w:rsidR="00FF189B" w:rsidRDefault="006F1422" w:rsidP="00FF189B">
      <w:pPr>
        <w:jc w:val="center"/>
        <w:rPr>
          <w:rFonts w:ascii="Tahoma" w:hAnsi="Tahoma" w:cs="Tahoma"/>
          <w:bCs/>
          <w:sz w:val="20"/>
          <w:szCs w:val="20"/>
          <w:lang w:val="ru-RU"/>
        </w:rPr>
      </w:pPr>
      <w:r>
        <w:rPr>
          <w:rFonts w:ascii="Tahoma" w:hAnsi="Tahoma" w:cs="Tahoma"/>
          <w:bCs/>
          <w:sz w:val="20"/>
          <w:szCs w:val="20"/>
          <w:lang w:val="ru-RU"/>
        </w:rPr>
        <w:t>Члан 22</w:t>
      </w:r>
      <w:r w:rsidR="00FF189B">
        <w:rPr>
          <w:rFonts w:ascii="Tahoma" w:hAnsi="Tahoma" w:cs="Tahoma"/>
          <w:bCs/>
          <w:sz w:val="20"/>
          <w:szCs w:val="20"/>
          <w:lang w:val="ru-RU"/>
        </w:rPr>
        <w:t>.</w:t>
      </w:r>
    </w:p>
    <w:p w:rsidR="00FF189B" w:rsidRDefault="006F1422" w:rsidP="00FF189B">
      <w:pPr>
        <w:rPr>
          <w:rFonts w:ascii="Tahoma" w:hAnsi="Tahoma" w:cs="Tahoma"/>
          <w:sz w:val="20"/>
          <w:szCs w:val="20"/>
          <w:lang w:val="ru-RU"/>
        </w:rPr>
      </w:pPr>
      <w:r>
        <w:rPr>
          <w:rFonts w:ascii="Tahoma" w:hAnsi="Tahoma" w:cs="Tahoma"/>
          <w:sz w:val="20"/>
          <w:szCs w:val="20"/>
          <w:lang w:val="ru-RU"/>
        </w:rPr>
        <w:t>Овај уговор сачињен је у 6 (шест</w:t>
      </w:r>
      <w:r w:rsidR="00FF189B">
        <w:rPr>
          <w:rFonts w:ascii="Tahoma" w:hAnsi="Tahoma" w:cs="Tahoma"/>
          <w:sz w:val="20"/>
          <w:szCs w:val="20"/>
          <w:lang w:val="ru-RU"/>
        </w:rPr>
        <w:t xml:space="preserve">) </w:t>
      </w:r>
      <w:r>
        <w:rPr>
          <w:rFonts w:ascii="Tahoma" w:hAnsi="Tahoma" w:cs="Tahoma"/>
          <w:sz w:val="20"/>
          <w:szCs w:val="20"/>
          <w:lang w:val="ru-RU"/>
        </w:rPr>
        <w:t>истоветних примерака, од којих 4 (четири</w:t>
      </w:r>
      <w:r w:rsidR="00FF189B">
        <w:rPr>
          <w:rFonts w:ascii="Tahoma" w:hAnsi="Tahoma" w:cs="Tahoma"/>
          <w:sz w:val="20"/>
          <w:szCs w:val="20"/>
          <w:lang w:val="ru-RU"/>
        </w:rPr>
        <w:t xml:space="preserve">) примерка задржава Наручалац, а 2 (два) примерка </w:t>
      </w:r>
      <w:r>
        <w:rPr>
          <w:rFonts w:ascii="Tahoma" w:hAnsi="Tahoma" w:cs="Tahoma"/>
          <w:sz w:val="20"/>
          <w:szCs w:val="20"/>
          <w:lang w:val="ru-RU"/>
        </w:rPr>
        <w:t>Извршилац</w:t>
      </w:r>
      <w:r w:rsidR="00FF189B">
        <w:rPr>
          <w:rFonts w:ascii="Tahoma" w:hAnsi="Tahoma" w:cs="Tahoma"/>
          <w:sz w:val="20"/>
          <w:szCs w:val="20"/>
          <w:lang w:val="ru-RU"/>
        </w:rPr>
        <w:t xml:space="preserve"> услуга.</w:t>
      </w:r>
    </w:p>
    <w:p w:rsidR="00FF189B" w:rsidRDefault="00FF189B"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FF189B" w:rsidRDefault="00FF189B" w:rsidP="00FF189B">
      <w:pPr>
        <w:rPr>
          <w:rFonts w:ascii="Tahoma" w:hAnsi="Tahoma" w:cs="Tahoma"/>
          <w:sz w:val="20"/>
          <w:szCs w:val="20"/>
          <w:lang w:val="sr-Cyrl-CS"/>
        </w:rPr>
      </w:pPr>
      <w:r>
        <w:rPr>
          <w:rFonts w:ascii="Tahoma" w:hAnsi="Tahoma" w:cs="Tahoma"/>
          <w:bCs/>
          <w:sz w:val="20"/>
          <w:szCs w:val="20"/>
          <w:lang w:val="sr-Cyrl-CS"/>
        </w:rPr>
        <w:t xml:space="preserve">        </w:t>
      </w:r>
      <w:r>
        <w:rPr>
          <w:rFonts w:ascii="Tahoma" w:hAnsi="Tahoma" w:cs="Tahoma"/>
          <w:sz w:val="20"/>
          <w:szCs w:val="20"/>
          <w:lang w:val="sr-Latn-CS"/>
        </w:rPr>
        <w:t xml:space="preserve">КБЦ </w:t>
      </w:r>
      <w:r>
        <w:rPr>
          <w:rFonts w:ascii="Tahoma" w:hAnsi="Tahoma" w:cs="Tahoma"/>
          <w:sz w:val="20"/>
          <w:szCs w:val="20"/>
          <w:lang w:val="sr-Cyrl-CS"/>
        </w:rPr>
        <w:t xml:space="preserve">„Бежанијска коса“                                                       </w:t>
      </w:r>
      <w:r w:rsidR="0030523A">
        <w:rPr>
          <w:rFonts w:ascii="Tahoma" w:hAnsi="Tahoma" w:cs="Tahoma"/>
          <w:sz w:val="20"/>
          <w:szCs w:val="20"/>
          <w:lang w:val="sr-Cyrl-CS"/>
        </w:rPr>
        <w:t xml:space="preserve">         ИЗВРШИЛАЦ </w:t>
      </w:r>
      <w:r>
        <w:rPr>
          <w:rFonts w:ascii="Tahoma" w:hAnsi="Tahoma" w:cs="Tahoma"/>
          <w:sz w:val="20"/>
          <w:szCs w:val="20"/>
          <w:lang w:val="sr-Cyrl-CS"/>
        </w:rPr>
        <w:t xml:space="preserve"> УСЛУГА</w:t>
      </w:r>
    </w:p>
    <w:p w:rsidR="00FF189B" w:rsidRDefault="00FF189B" w:rsidP="00FF189B">
      <w:pPr>
        <w:rPr>
          <w:rFonts w:ascii="Tahoma" w:hAnsi="Tahoma" w:cs="Tahoma"/>
          <w:sz w:val="20"/>
          <w:szCs w:val="20"/>
          <w:lang w:val="sr-Cyrl-CS"/>
        </w:rPr>
      </w:pPr>
    </w:p>
    <w:p w:rsidR="00FF189B" w:rsidRDefault="00FF189B" w:rsidP="00FF189B">
      <w:pPr>
        <w:rPr>
          <w:rFonts w:ascii="Tahoma" w:hAnsi="Tahoma" w:cs="Tahoma"/>
          <w:sz w:val="20"/>
          <w:szCs w:val="20"/>
          <w:lang w:val="sr-Cyrl-CS"/>
        </w:rPr>
      </w:pPr>
      <w:r>
        <w:rPr>
          <w:rFonts w:ascii="Tahoma" w:hAnsi="Tahoma" w:cs="Tahoma"/>
          <w:sz w:val="20"/>
          <w:szCs w:val="20"/>
          <w:lang w:val="sr-Cyrl-CS"/>
        </w:rPr>
        <w:t>____________________________________                                        _________________</w:t>
      </w:r>
      <w:r w:rsidR="0030523A">
        <w:rPr>
          <w:rFonts w:ascii="Tahoma" w:hAnsi="Tahoma" w:cs="Tahoma"/>
          <w:sz w:val="20"/>
          <w:szCs w:val="20"/>
          <w:lang w:val="sr-Cyrl-CS"/>
        </w:rPr>
        <w:t>___</w:t>
      </w:r>
      <w:r>
        <w:rPr>
          <w:rFonts w:ascii="Tahoma" w:hAnsi="Tahoma" w:cs="Tahoma"/>
          <w:sz w:val="20"/>
          <w:szCs w:val="20"/>
          <w:lang w:val="sr-Cyrl-CS"/>
        </w:rPr>
        <w:t xml:space="preserve">  </w:t>
      </w:r>
    </w:p>
    <w:p w:rsidR="00FF189B" w:rsidRDefault="00FF189B" w:rsidP="00FF189B">
      <w:pPr>
        <w:tabs>
          <w:tab w:val="center" w:pos="4141"/>
        </w:tabs>
        <w:rPr>
          <w:rFonts w:ascii="Tahoma" w:hAnsi="Tahoma" w:cs="Tahoma"/>
          <w:sz w:val="20"/>
          <w:szCs w:val="20"/>
          <w:lang w:val="sr-Cyrl-CS"/>
        </w:rPr>
      </w:pPr>
      <w:r>
        <w:rPr>
          <w:rFonts w:ascii="Tahoma" w:hAnsi="Tahoma" w:cs="Tahoma"/>
          <w:sz w:val="20"/>
          <w:szCs w:val="20"/>
          <w:lang w:val="sr-Cyrl-CS"/>
        </w:rPr>
        <w:t xml:space="preserve">  Асс. </w:t>
      </w:r>
      <w:r>
        <w:rPr>
          <w:rFonts w:ascii="Tahoma" w:hAnsi="Tahoma" w:cs="Tahoma"/>
          <w:sz w:val="20"/>
          <w:szCs w:val="20"/>
        </w:rPr>
        <w:t xml:space="preserve">дрсци.мед. </w:t>
      </w:r>
      <w:r>
        <w:rPr>
          <w:rFonts w:ascii="Tahoma" w:hAnsi="Tahoma" w:cs="Tahoma"/>
          <w:sz w:val="20"/>
          <w:szCs w:val="20"/>
          <w:lang w:val="sr-Cyrl-CS"/>
        </w:rPr>
        <w:t xml:space="preserve">Марија Здравковић                                                          </w:t>
      </w:r>
    </w:p>
    <w:p w:rsidR="0030523A" w:rsidRDefault="0030523A" w:rsidP="0030523A">
      <w:pPr>
        <w:rPr>
          <w:rFonts w:ascii="Tahoma" w:hAnsi="Tahoma" w:cs="Tahoma"/>
          <w:bCs/>
          <w:sz w:val="20"/>
          <w:szCs w:val="20"/>
          <w:lang w:val="sr-Cyrl-CS"/>
        </w:rPr>
      </w:pPr>
      <w:r>
        <w:rPr>
          <w:rFonts w:ascii="Tahoma" w:hAnsi="Tahoma" w:cs="Tahoma"/>
          <w:bCs/>
          <w:sz w:val="20"/>
          <w:szCs w:val="20"/>
          <w:lang w:val="sr-Cyrl-CS"/>
        </w:rPr>
        <w:t xml:space="preserve">                   Д</w:t>
      </w:r>
      <w:r>
        <w:rPr>
          <w:rFonts w:ascii="Tahoma" w:hAnsi="Tahoma" w:cs="Tahoma"/>
          <w:bCs/>
          <w:sz w:val="20"/>
          <w:szCs w:val="20"/>
          <w:lang w:val="sr-Latn-CS"/>
        </w:rPr>
        <w:t>ирект</w:t>
      </w:r>
      <w:r>
        <w:rPr>
          <w:rFonts w:ascii="Tahoma" w:hAnsi="Tahoma" w:cs="Tahoma"/>
          <w:bCs/>
          <w:sz w:val="20"/>
          <w:szCs w:val="20"/>
          <w:lang w:val="sr-Cyrl-CS"/>
        </w:rPr>
        <w:t>ор</w:t>
      </w:r>
    </w:p>
    <w:p w:rsidR="00FF189B" w:rsidRDefault="0030523A" w:rsidP="00FF189B">
      <w:pPr>
        <w:rPr>
          <w:rFonts w:ascii="Tahoma" w:hAnsi="Tahoma" w:cs="Tahoma"/>
          <w:color w:val="FF0000"/>
          <w:sz w:val="20"/>
          <w:szCs w:val="20"/>
          <w:lang w:val="ru-RU"/>
        </w:rPr>
      </w:pPr>
      <w:r>
        <w:rPr>
          <w:rFonts w:ascii="Tahoma" w:hAnsi="Tahoma" w:cs="Tahoma"/>
          <w:color w:val="FF0000"/>
          <w:sz w:val="20"/>
          <w:szCs w:val="20"/>
          <w:lang w:val="ru-RU"/>
        </w:rPr>
        <w:t xml:space="preserve">   </w:t>
      </w:r>
    </w:p>
    <w:p w:rsidR="00FF189B" w:rsidRDefault="00FF189B" w:rsidP="007536FF">
      <w:pPr>
        <w:tabs>
          <w:tab w:val="left" w:pos="720"/>
        </w:tabs>
        <w:suppressAutoHyphens w:val="0"/>
        <w:rPr>
          <w:rFonts w:ascii="Tahoma" w:eastAsia="Calibri" w:hAnsi="Tahoma" w:cs="Tahoma"/>
          <w:sz w:val="20"/>
          <w:szCs w:val="20"/>
          <w:lang w:val="sr-Cyrl-CS" w:eastAsia="en-US"/>
        </w:rPr>
      </w:pPr>
    </w:p>
    <w:p w:rsidR="00EB76B5" w:rsidRDefault="00EB76B5" w:rsidP="00EB76B5"/>
    <w:p w:rsidR="00EB76B5" w:rsidRDefault="00EB76B5" w:rsidP="00EB76B5">
      <w:pPr>
        <w:rPr>
          <w:color w:val="000000"/>
        </w:rPr>
      </w:pPr>
    </w:p>
    <w:p w:rsidR="00EB76B5" w:rsidRDefault="00EB76B5" w:rsidP="00EB76B5"/>
    <w:sectPr w:rsidR="00EB76B5" w:rsidSect="00430B6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EB" w:rsidRDefault="00F766EB" w:rsidP="00472148">
      <w:r>
        <w:separator/>
      </w:r>
    </w:p>
  </w:endnote>
  <w:endnote w:type="continuationSeparator" w:id="0">
    <w:p w:rsidR="00F766EB" w:rsidRDefault="00F766EB"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EndPr/>
    <w:sdtContent>
      <w:sdt>
        <w:sdtPr>
          <w:rPr>
            <w:rFonts w:ascii="Calibri" w:hAnsi="Calibri"/>
            <w:sz w:val="20"/>
            <w:szCs w:val="20"/>
          </w:rPr>
          <w:id w:val="860082579"/>
          <w:docPartObj>
            <w:docPartGallery w:val="Page Numbers (Top of Page)"/>
            <w:docPartUnique/>
          </w:docPartObj>
        </w:sdtPr>
        <w:sdtEndPr/>
        <w:sdtContent>
          <w:p w:rsidR="00B9333D" w:rsidRPr="00BB7A70" w:rsidRDefault="00B9333D">
            <w:pPr>
              <w:pStyle w:val="Footer"/>
              <w:jc w:val="right"/>
              <w:rPr>
                <w:rFonts w:ascii="Calibri" w:hAnsi="Calibri"/>
                <w:sz w:val="20"/>
                <w:szCs w:val="20"/>
              </w:rPr>
            </w:pPr>
            <w:r w:rsidRPr="00BB7A70">
              <w:rPr>
                <w:rFonts w:ascii="Calibri" w:hAnsi="Calibri"/>
                <w:sz w:val="20"/>
                <w:szCs w:val="20"/>
              </w:rPr>
              <w:t>Страна</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125EF0">
              <w:rPr>
                <w:rFonts w:ascii="Calibri" w:hAnsi="Calibri"/>
                <w:b/>
                <w:bCs/>
                <w:noProof/>
                <w:sz w:val="20"/>
                <w:szCs w:val="20"/>
              </w:rPr>
              <w:t>30</w:t>
            </w:r>
            <w:r w:rsidRPr="00BB7A70">
              <w:rPr>
                <w:rFonts w:ascii="Calibri" w:hAnsi="Calibri"/>
                <w:b/>
                <w:bCs/>
                <w:sz w:val="20"/>
                <w:szCs w:val="20"/>
              </w:rPr>
              <w:fldChar w:fldCharType="end"/>
            </w:r>
            <w:r w:rsidRPr="00BB7A70">
              <w:rPr>
                <w:rFonts w:ascii="Calibri" w:hAnsi="Calibri"/>
                <w:sz w:val="20"/>
                <w:szCs w:val="20"/>
              </w:rPr>
              <w:t>од</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125EF0">
              <w:rPr>
                <w:rFonts w:ascii="Calibri" w:hAnsi="Calibri"/>
                <w:bCs/>
                <w:noProof/>
                <w:sz w:val="20"/>
                <w:szCs w:val="20"/>
              </w:rPr>
              <w:t>30</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EB" w:rsidRDefault="00F766EB" w:rsidP="00472148">
      <w:r>
        <w:separator/>
      </w:r>
    </w:p>
  </w:footnote>
  <w:footnote w:type="continuationSeparator" w:id="0">
    <w:p w:rsidR="00F766EB" w:rsidRDefault="00F766EB"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Cs/>
        <w:sz w:val="20"/>
        <w:szCs w:val="20"/>
        <w:lang w:val="sr-Cyrl-RS"/>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EndPr/>
    <w:sdtContent>
      <w:p w:rsidR="00B9333D" w:rsidRPr="00567C36" w:rsidRDefault="00B9333D" w:rsidP="00B9333D">
        <w:pPr>
          <w:pStyle w:val="Header"/>
          <w:pBdr>
            <w:bottom w:val="thickThinSmallGap" w:sz="24" w:space="1" w:color="622423" w:themeColor="accent2" w:themeShade="7F"/>
          </w:pBdr>
          <w:jc w:val="center"/>
          <w:rPr>
            <w:rFonts w:ascii="Tahoma" w:hAnsi="Tahoma" w:cs="Tahoma"/>
          </w:rPr>
        </w:pPr>
        <w:r w:rsidRPr="00B9333D">
          <w:rPr>
            <w:rFonts w:ascii="Tahoma" w:hAnsi="Tahoma" w:cs="Tahoma"/>
            <w:bCs/>
            <w:sz w:val="20"/>
            <w:szCs w:val="20"/>
            <w:lang w:val="sr-Cyrl-RS"/>
          </w:rPr>
          <w:t>Конкурсна документација ЈН МВ 20У/17- испитивање отпада (инфективни медицински отпад)</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7"/>
    <w:multiLevelType w:val="multilevel"/>
    <w:tmpl w:val="0000000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8856F2B8"/>
    <w:name w:val="WW8Num10"/>
    <w:lvl w:ilvl="0">
      <w:start w:val="1"/>
      <w:numFmt w:val="decimal"/>
      <w:lvlText w:val="%1)"/>
      <w:lvlJc w:val="left"/>
      <w:pPr>
        <w:tabs>
          <w:tab w:val="num" w:pos="360"/>
        </w:tabs>
        <w:ind w:left="360" w:hanging="360"/>
      </w:pPr>
      <w:rPr>
        <w:rFonts w:ascii="Arial" w:hAnsi="Arial" w:cs="Arial" w:hint="default"/>
        <w:b/>
        <w:i/>
      </w:rPr>
    </w:lvl>
  </w:abstractNum>
  <w:abstractNum w:abstractNumId="6">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7">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8">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9">
    <w:nsid w:val="02E65B66"/>
    <w:multiLevelType w:val="hybridMultilevel"/>
    <w:tmpl w:val="D8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081F307D"/>
    <w:multiLevelType w:val="hybridMultilevel"/>
    <w:tmpl w:val="E4A2A7C0"/>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C63AC"/>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31251D8"/>
    <w:multiLevelType w:val="hybridMultilevel"/>
    <w:tmpl w:val="0434A650"/>
    <w:lvl w:ilvl="0" w:tplc="586C9B9A">
      <w:start w:val="1"/>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38B6B22"/>
    <w:multiLevelType w:val="hybridMultilevel"/>
    <w:tmpl w:val="A85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CA57EA"/>
    <w:multiLevelType w:val="singleLevel"/>
    <w:tmpl w:val="8856F2B8"/>
    <w:lvl w:ilvl="0">
      <w:start w:val="1"/>
      <w:numFmt w:val="decimal"/>
      <w:lvlText w:val="%1)"/>
      <w:lvlJc w:val="left"/>
      <w:pPr>
        <w:tabs>
          <w:tab w:val="num" w:pos="360"/>
        </w:tabs>
        <w:ind w:left="360" w:hanging="360"/>
      </w:pPr>
      <w:rPr>
        <w:rFonts w:ascii="Arial" w:hAnsi="Arial" w:cs="Arial" w:hint="default"/>
        <w:b/>
        <w:i/>
      </w:rPr>
    </w:lvl>
  </w:abstractNum>
  <w:abstractNum w:abstractNumId="18">
    <w:nsid w:val="16015626"/>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F62A9C"/>
    <w:multiLevelType w:val="hybridMultilevel"/>
    <w:tmpl w:val="97542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nsid w:val="235F28DE"/>
    <w:multiLevelType w:val="hybridMultilevel"/>
    <w:tmpl w:val="BB0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FF51925"/>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7966BC"/>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E477231"/>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F9F0433"/>
    <w:multiLevelType w:val="hybridMultilevel"/>
    <w:tmpl w:val="D5B2AA0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9">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FF0788"/>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C081756"/>
    <w:multiLevelType w:val="hybridMultilevel"/>
    <w:tmpl w:val="28048BF2"/>
    <w:lvl w:ilvl="0" w:tplc="CB6ECAA2">
      <w:start w:val="1"/>
      <w:numFmt w:val="bullet"/>
      <w:lvlText w:val="-"/>
      <w:lvlJc w:val="left"/>
      <w:pPr>
        <w:ind w:left="255" w:hanging="360"/>
      </w:pPr>
      <w:rPr>
        <w:rFonts w:ascii="Tahoma" w:eastAsia="Times New Roman" w:hAnsi="Tahoma" w:cs="Tahoma"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2">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F16501A"/>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966839"/>
    <w:multiLevelType w:val="multilevel"/>
    <w:tmpl w:val="9CACD908"/>
    <w:lvl w:ilvl="0">
      <w:start w:val="1"/>
      <w:numFmt w:val="decimal"/>
      <w:lvlText w:val="%1."/>
      <w:lvlJc w:val="left"/>
      <w:pPr>
        <w:ind w:left="113" w:hanging="113"/>
      </w:pPr>
    </w:lvl>
    <w:lvl w:ilvl="1">
      <w:start w:val="1"/>
      <w:numFmt w:val="decimal"/>
      <w:lvlText w:val="%1.%2."/>
      <w:lvlJc w:val="left"/>
      <w:pPr>
        <w:ind w:left="539"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36">
    <w:nsid w:val="5B95351C"/>
    <w:multiLevelType w:val="hybridMultilevel"/>
    <w:tmpl w:val="B6D24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DFE03D2"/>
    <w:multiLevelType w:val="hybridMultilevel"/>
    <w:tmpl w:val="E39E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D548C1"/>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1152A"/>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nsid w:val="7CF5111B"/>
    <w:multiLevelType w:val="hybridMultilevel"/>
    <w:tmpl w:val="4AE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67BF4"/>
    <w:multiLevelType w:val="multilevel"/>
    <w:tmpl w:val="2BA83D8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38"/>
  </w:num>
  <w:num w:numId="3">
    <w:abstractNumId w:val="1"/>
  </w:num>
  <w:num w:numId="4">
    <w:abstractNumId w:val="4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0"/>
  </w:num>
  <w:num w:numId="10">
    <w:abstractNumId w:val="24"/>
  </w:num>
  <w:num w:numId="11">
    <w:abstractNumId w:val="23"/>
  </w:num>
  <w:num w:numId="12">
    <w:abstractNumId w:val="29"/>
  </w:num>
  <w:num w:numId="13">
    <w:abstractNumId w:val="20"/>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6"/>
  </w:num>
  <w:num w:numId="17">
    <w:abstractNumId w:val="44"/>
  </w:num>
  <w:num w:numId="18">
    <w:abstractNumId w:val="22"/>
  </w:num>
  <w:num w:numId="19">
    <w:abstractNumId w:val="9"/>
  </w:num>
  <w:num w:numId="20">
    <w:abstractNumId w:val="42"/>
  </w:num>
  <w:num w:numId="21">
    <w:abstractNumId w:val="3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1"/>
  </w:num>
  <w:num w:numId="26">
    <w:abstractNumId w:val="12"/>
  </w:num>
  <w:num w:numId="27">
    <w:abstractNumId w:val="26"/>
  </w:num>
  <w:num w:numId="28">
    <w:abstractNumId w:val="40"/>
  </w:num>
  <w:num w:numId="29">
    <w:abstractNumId w:val="13"/>
  </w:num>
  <w:num w:numId="30">
    <w:abstractNumId w:val="14"/>
  </w:num>
  <w:num w:numId="31">
    <w:abstractNumId w:val="25"/>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9"/>
  </w:num>
  <w:num w:numId="40">
    <w:abstractNumId w:val="3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num>
  <w:num w:numId="45">
    <w:abstractNumId w:val="4"/>
  </w:num>
  <w:num w:numId="46">
    <w:abstractNumId w:val="17"/>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18BB"/>
    <w:rsid w:val="00021333"/>
    <w:rsid w:val="00022DAB"/>
    <w:rsid w:val="00024DA9"/>
    <w:rsid w:val="000267C4"/>
    <w:rsid w:val="00026AE6"/>
    <w:rsid w:val="00027763"/>
    <w:rsid w:val="000327B8"/>
    <w:rsid w:val="00032BA1"/>
    <w:rsid w:val="000443B8"/>
    <w:rsid w:val="00052646"/>
    <w:rsid w:val="00054B36"/>
    <w:rsid w:val="000562C0"/>
    <w:rsid w:val="00060EB0"/>
    <w:rsid w:val="00061C74"/>
    <w:rsid w:val="0006347A"/>
    <w:rsid w:val="000664F9"/>
    <w:rsid w:val="0007006D"/>
    <w:rsid w:val="0007142C"/>
    <w:rsid w:val="00076F2D"/>
    <w:rsid w:val="00081701"/>
    <w:rsid w:val="0008345A"/>
    <w:rsid w:val="00086B45"/>
    <w:rsid w:val="000874A8"/>
    <w:rsid w:val="0009516C"/>
    <w:rsid w:val="00097373"/>
    <w:rsid w:val="000A5AE0"/>
    <w:rsid w:val="000B24FC"/>
    <w:rsid w:val="000B3794"/>
    <w:rsid w:val="000B481C"/>
    <w:rsid w:val="000B51E9"/>
    <w:rsid w:val="000C093A"/>
    <w:rsid w:val="000C0A49"/>
    <w:rsid w:val="000C129E"/>
    <w:rsid w:val="000C1942"/>
    <w:rsid w:val="000C4F62"/>
    <w:rsid w:val="000C5EF7"/>
    <w:rsid w:val="000C7179"/>
    <w:rsid w:val="000D5CCC"/>
    <w:rsid w:val="000D6630"/>
    <w:rsid w:val="000D70CA"/>
    <w:rsid w:val="000E03B7"/>
    <w:rsid w:val="000E1CD8"/>
    <w:rsid w:val="000E2DF9"/>
    <w:rsid w:val="000E4B7A"/>
    <w:rsid w:val="000F2AE6"/>
    <w:rsid w:val="000F390B"/>
    <w:rsid w:val="000F4254"/>
    <w:rsid w:val="000F4451"/>
    <w:rsid w:val="00103364"/>
    <w:rsid w:val="0010495B"/>
    <w:rsid w:val="00104E9E"/>
    <w:rsid w:val="00105187"/>
    <w:rsid w:val="00116C17"/>
    <w:rsid w:val="00124614"/>
    <w:rsid w:val="00125EF0"/>
    <w:rsid w:val="00130AE0"/>
    <w:rsid w:val="00130B23"/>
    <w:rsid w:val="00135552"/>
    <w:rsid w:val="001427C1"/>
    <w:rsid w:val="0016028E"/>
    <w:rsid w:val="00161201"/>
    <w:rsid w:val="00164844"/>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65C4"/>
    <w:rsid w:val="001A69D0"/>
    <w:rsid w:val="001B06F8"/>
    <w:rsid w:val="001B1A9B"/>
    <w:rsid w:val="001B349A"/>
    <w:rsid w:val="001B3D3F"/>
    <w:rsid w:val="001B5CDB"/>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41A8"/>
    <w:rsid w:val="0028589A"/>
    <w:rsid w:val="00285A19"/>
    <w:rsid w:val="00290147"/>
    <w:rsid w:val="0029757F"/>
    <w:rsid w:val="002A29F5"/>
    <w:rsid w:val="002B2C41"/>
    <w:rsid w:val="002B4EF9"/>
    <w:rsid w:val="002B5C03"/>
    <w:rsid w:val="002C0918"/>
    <w:rsid w:val="002C1651"/>
    <w:rsid w:val="002C2F1E"/>
    <w:rsid w:val="002C43DD"/>
    <w:rsid w:val="002D0B1E"/>
    <w:rsid w:val="002D7645"/>
    <w:rsid w:val="002E2D75"/>
    <w:rsid w:val="002E5BCF"/>
    <w:rsid w:val="002F154C"/>
    <w:rsid w:val="00300D94"/>
    <w:rsid w:val="0030365B"/>
    <w:rsid w:val="0030523A"/>
    <w:rsid w:val="003059A3"/>
    <w:rsid w:val="00307C7F"/>
    <w:rsid w:val="00313DC3"/>
    <w:rsid w:val="00313DF9"/>
    <w:rsid w:val="00314ABE"/>
    <w:rsid w:val="00316155"/>
    <w:rsid w:val="00321785"/>
    <w:rsid w:val="0032447A"/>
    <w:rsid w:val="00327ACD"/>
    <w:rsid w:val="0033065F"/>
    <w:rsid w:val="0033192A"/>
    <w:rsid w:val="00333728"/>
    <w:rsid w:val="003370AF"/>
    <w:rsid w:val="00337F94"/>
    <w:rsid w:val="00345A9D"/>
    <w:rsid w:val="00350381"/>
    <w:rsid w:val="00353883"/>
    <w:rsid w:val="003576F5"/>
    <w:rsid w:val="00363DCF"/>
    <w:rsid w:val="00370F36"/>
    <w:rsid w:val="00371B83"/>
    <w:rsid w:val="00374626"/>
    <w:rsid w:val="003770B7"/>
    <w:rsid w:val="00384B51"/>
    <w:rsid w:val="00385F99"/>
    <w:rsid w:val="003900B2"/>
    <w:rsid w:val="00392364"/>
    <w:rsid w:val="00397E89"/>
    <w:rsid w:val="003A3918"/>
    <w:rsid w:val="003C25F5"/>
    <w:rsid w:val="003C5812"/>
    <w:rsid w:val="003C6403"/>
    <w:rsid w:val="003D088D"/>
    <w:rsid w:val="003D2155"/>
    <w:rsid w:val="003D3DF4"/>
    <w:rsid w:val="003E02AC"/>
    <w:rsid w:val="003E255F"/>
    <w:rsid w:val="003E30EF"/>
    <w:rsid w:val="003E7BD7"/>
    <w:rsid w:val="003F222F"/>
    <w:rsid w:val="003F3754"/>
    <w:rsid w:val="003F6026"/>
    <w:rsid w:val="003F6E58"/>
    <w:rsid w:val="00401FE0"/>
    <w:rsid w:val="00406277"/>
    <w:rsid w:val="00406A6C"/>
    <w:rsid w:val="0041041D"/>
    <w:rsid w:val="0041194E"/>
    <w:rsid w:val="00413692"/>
    <w:rsid w:val="00417EB0"/>
    <w:rsid w:val="00420372"/>
    <w:rsid w:val="00425A82"/>
    <w:rsid w:val="00426140"/>
    <w:rsid w:val="00427C9E"/>
    <w:rsid w:val="00430B69"/>
    <w:rsid w:val="00430C6B"/>
    <w:rsid w:val="00430D6B"/>
    <w:rsid w:val="0043288D"/>
    <w:rsid w:val="00433C5D"/>
    <w:rsid w:val="0043647A"/>
    <w:rsid w:val="00441309"/>
    <w:rsid w:val="00441899"/>
    <w:rsid w:val="00446FD9"/>
    <w:rsid w:val="00447485"/>
    <w:rsid w:val="00451813"/>
    <w:rsid w:val="004534B1"/>
    <w:rsid w:val="00456B62"/>
    <w:rsid w:val="00457C10"/>
    <w:rsid w:val="00461D63"/>
    <w:rsid w:val="00462B72"/>
    <w:rsid w:val="00470F3A"/>
    <w:rsid w:val="00472148"/>
    <w:rsid w:val="004753F1"/>
    <w:rsid w:val="00476BF4"/>
    <w:rsid w:val="004847A6"/>
    <w:rsid w:val="0048668F"/>
    <w:rsid w:val="00487C9A"/>
    <w:rsid w:val="004907EC"/>
    <w:rsid w:val="004909D9"/>
    <w:rsid w:val="00493694"/>
    <w:rsid w:val="004A04AA"/>
    <w:rsid w:val="004A1944"/>
    <w:rsid w:val="004A445A"/>
    <w:rsid w:val="004A55D5"/>
    <w:rsid w:val="004A67C9"/>
    <w:rsid w:val="004A75F0"/>
    <w:rsid w:val="004A7B63"/>
    <w:rsid w:val="004B0097"/>
    <w:rsid w:val="004B17F1"/>
    <w:rsid w:val="004B2E54"/>
    <w:rsid w:val="004B327E"/>
    <w:rsid w:val="004B3A92"/>
    <w:rsid w:val="004B6DBB"/>
    <w:rsid w:val="004C1A40"/>
    <w:rsid w:val="004C27AE"/>
    <w:rsid w:val="004C2D8C"/>
    <w:rsid w:val="004C30C6"/>
    <w:rsid w:val="004C60C5"/>
    <w:rsid w:val="004C6B4B"/>
    <w:rsid w:val="004C6CE6"/>
    <w:rsid w:val="004D17C5"/>
    <w:rsid w:val="004E4E89"/>
    <w:rsid w:val="004F3135"/>
    <w:rsid w:val="004F33B2"/>
    <w:rsid w:val="004F4B72"/>
    <w:rsid w:val="004F5406"/>
    <w:rsid w:val="004F65DC"/>
    <w:rsid w:val="00500B92"/>
    <w:rsid w:val="00501626"/>
    <w:rsid w:val="0050412D"/>
    <w:rsid w:val="00507906"/>
    <w:rsid w:val="00507BE5"/>
    <w:rsid w:val="00523D4A"/>
    <w:rsid w:val="00526BEE"/>
    <w:rsid w:val="00536123"/>
    <w:rsid w:val="005416F2"/>
    <w:rsid w:val="0054559D"/>
    <w:rsid w:val="00546179"/>
    <w:rsid w:val="00547B3F"/>
    <w:rsid w:val="00550826"/>
    <w:rsid w:val="00556A3E"/>
    <w:rsid w:val="00560874"/>
    <w:rsid w:val="005614E1"/>
    <w:rsid w:val="00567C36"/>
    <w:rsid w:val="00571632"/>
    <w:rsid w:val="00571704"/>
    <w:rsid w:val="00572FC5"/>
    <w:rsid w:val="00583A0B"/>
    <w:rsid w:val="00585AEF"/>
    <w:rsid w:val="00587241"/>
    <w:rsid w:val="00590409"/>
    <w:rsid w:val="00591DE1"/>
    <w:rsid w:val="0059578F"/>
    <w:rsid w:val="005965A4"/>
    <w:rsid w:val="005A0152"/>
    <w:rsid w:val="005A01AA"/>
    <w:rsid w:val="005A48AA"/>
    <w:rsid w:val="005B48AB"/>
    <w:rsid w:val="005B5B0B"/>
    <w:rsid w:val="005B79E7"/>
    <w:rsid w:val="005C5FF0"/>
    <w:rsid w:val="005D01F6"/>
    <w:rsid w:val="005D3EF9"/>
    <w:rsid w:val="005D460C"/>
    <w:rsid w:val="005E0F4A"/>
    <w:rsid w:val="005E2367"/>
    <w:rsid w:val="005E50D8"/>
    <w:rsid w:val="005F4328"/>
    <w:rsid w:val="005F69DA"/>
    <w:rsid w:val="006001AF"/>
    <w:rsid w:val="006018A8"/>
    <w:rsid w:val="006060AE"/>
    <w:rsid w:val="00607F58"/>
    <w:rsid w:val="006112CA"/>
    <w:rsid w:val="00613310"/>
    <w:rsid w:val="00616172"/>
    <w:rsid w:val="00617C00"/>
    <w:rsid w:val="00622562"/>
    <w:rsid w:val="006322A0"/>
    <w:rsid w:val="00640294"/>
    <w:rsid w:val="0064125D"/>
    <w:rsid w:val="00642C6C"/>
    <w:rsid w:val="00650BD7"/>
    <w:rsid w:val="006516CE"/>
    <w:rsid w:val="006538D5"/>
    <w:rsid w:val="00654284"/>
    <w:rsid w:val="006549AC"/>
    <w:rsid w:val="00660430"/>
    <w:rsid w:val="00664579"/>
    <w:rsid w:val="00665563"/>
    <w:rsid w:val="00674127"/>
    <w:rsid w:val="00676446"/>
    <w:rsid w:val="0067783D"/>
    <w:rsid w:val="00680A0E"/>
    <w:rsid w:val="00682955"/>
    <w:rsid w:val="006867AC"/>
    <w:rsid w:val="00687C9E"/>
    <w:rsid w:val="006A0937"/>
    <w:rsid w:val="006B1397"/>
    <w:rsid w:val="006B1938"/>
    <w:rsid w:val="006B2862"/>
    <w:rsid w:val="006B5F1D"/>
    <w:rsid w:val="006D29FF"/>
    <w:rsid w:val="006E04D4"/>
    <w:rsid w:val="006E3294"/>
    <w:rsid w:val="006E33AB"/>
    <w:rsid w:val="006E6163"/>
    <w:rsid w:val="006F1422"/>
    <w:rsid w:val="006F14DA"/>
    <w:rsid w:val="006F1D3D"/>
    <w:rsid w:val="006F3C84"/>
    <w:rsid w:val="006F797C"/>
    <w:rsid w:val="0070165D"/>
    <w:rsid w:val="00710A8A"/>
    <w:rsid w:val="00716012"/>
    <w:rsid w:val="007275A5"/>
    <w:rsid w:val="00730750"/>
    <w:rsid w:val="00733823"/>
    <w:rsid w:val="0073556D"/>
    <w:rsid w:val="00735E14"/>
    <w:rsid w:val="00742AA2"/>
    <w:rsid w:val="00743ECE"/>
    <w:rsid w:val="00745F9D"/>
    <w:rsid w:val="00747C04"/>
    <w:rsid w:val="00752633"/>
    <w:rsid w:val="007536FF"/>
    <w:rsid w:val="007552D2"/>
    <w:rsid w:val="007577B2"/>
    <w:rsid w:val="007600D5"/>
    <w:rsid w:val="0076212C"/>
    <w:rsid w:val="00770F8D"/>
    <w:rsid w:val="00775B3D"/>
    <w:rsid w:val="00775C3C"/>
    <w:rsid w:val="007767F0"/>
    <w:rsid w:val="00776930"/>
    <w:rsid w:val="007771E8"/>
    <w:rsid w:val="007817C7"/>
    <w:rsid w:val="0079345B"/>
    <w:rsid w:val="007970D3"/>
    <w:rsid w:val="007A15D4"/>
    <w:rsid w:val="007A3338"/>
    <w:rsid w:val="007A358A"/>
    <w:rsid w:val="007A48CE"/>
    <w:rsid w:val="007B0DA5"/>
    <w:rsid w:val="007B10D0"/>
    <w:rsid w:val="007B24FA"/>
    <w:rsid w:val="007B298D"/>
    <w:rsid w:val="007B6D27"/>
    <w:rsid w:val="007B73DA"/>
    <w:rsid w:val="007D2AFB"/>
    <w:rsid w:val="007D2BC6"/>
    <w:rsid w:val="007D6864"/>
    <w:rsid w:val="007D7A80"/>
    <w:rsid w:val="007E3AD7"/>
    <w:rsid w:val="007E4162"/>
    <w:rsid w:val="007E4EDE"/>
    <w:rsid w:val="007E5136"/>
    <w:rsid w:val="007E6885"/>
    <w:rsid w:val="007E6F3C"/>
    <w:rsid w:val="007F0F96"/>
    <w:rsid w:val="007F20BA"/>
    <w:rsid w:val="007F40F9"/>
    <w:rsid w:val="00800F4D"/>
    <w:rsid w:val="00803C3B"/>
    <w:rsid w:val="008048B7"/>
    <w:rsid w:val="0080500E"/>
    <w:rsid w:val="0081278A"/>
    <w:rsid w:val="00813299"/>
    <w:rsid w:val="00815F1D"/>
    <w:rsid w:val="00823E97"/>
    <w:rsid w:val="00824FCB"/>
    <w:rsid w:val="0082799C"/>
    <w:rsid w:val="00831EDD"/>
    <w:rsid w:val="0083357F"/>
    <w:rsid w:val="00833FF4"/>
    <w:rsid w:val="00834BF3"/>
    <w:rsid w:val="00834EAA"/>
    <w:rsid w:val="008352D8"/>
    <w:rsid w:val="00844A26"/>
    <w:rsid w:val="00846E9C"/>
    <w:rsid w:val="00855485"/>
    <w:rsid w:val="0085622B"/>
    <w:rsid w:val="008575F6"/>
    <w:rsid w:val="008643BE"/>
    <w:rsid w:val="00871546"/>
    <w:rsid w:val="00871BC0"/>
    <w:rsid w:val="00872535"/>
    <w:rsid w:val="00872646"/>
    <w:rsid w:val="008738C2"/>
    <w:rsid w:val="00880599"/>
    <w:rsid w:val="00886C9B"/>
    <w:rsid w:val="008900A0"/>
    <w:rsid w:val="00890D3E"/>
    <w:rsid w:val="00893A94"/>
    <w:rsid w:val="008943BB"/>
    <w:rsid w:val="00895B6A"/>
    <w:rsid w:val="00896CAF"/>
    <w:rsid w:val="00896D3A"/>
    <w:rsid w:val="008A0D96"/>
    <w:rsid w:val="008A36A8"/>
    <w:rsid w:val="008A3DD0"/>
    <w:rsid w:val="008A429E"/>
    <w:rsid w:val="008A46A8"/>
    <w:rsid w:val="008A4891"/>
    <w:rsid w:val="008A5A29"/>
    <w:rsid w:val="008B01F2"/>
    <w:rsid w:val="008B7BCA"/>
    <w:rsid w:val="008B7D14"/>
    <w:rsid w:val="008C12A8"/>
    <w:rsid w:val="008C6C8D"/>
    <w:rsid w:val="008D06B6"/>
    <w:rsid w:val="008D1864"/>
    <w:rsid w:val="008D354B"/>
    <w:rsid w:val="008D4B3B"/>
    <w:rsid w:val="008D7A5D"/>
    <w:rsid w:val="008E3843"/>
    <w:rsid w:val="008E64E2"/>
    <w:rsid w:val="008F0374"/>
    <w:rsid w:val="008F0F00"/>
    <w:rsid w:val="008F5986"/>
    <w:rsid w:val="008F7B04"/>
    <w:rsid w:val="00905E3F"/>
    <w:rsid w:val="00906257"/>
    <w:rsid w:val="009304F9"/>
    <w:rsid w:val="00937A9B"/>
    <w:rsid w:val="00941F92"/>
    <w:rsid w:val="00944E9B"/>
    <w:rsid w:val="009463AF"/>
    <w:rsid w:val="00946679"/>
    <w:rsid w:val="009524FB"/>
    <w:rsid w:val="00952BD0"/>
    <w:rsid w:val="0095337D"/>
    <w:rsid w:val="00954AF4"/>
    <w:rsid w:val="00957732"/>
    <w:rsid w:val="0096104F"/>
    <w:rsid w:val="009615B2"/>
    <w:rsid w:val="00965375"/>
    <w:rsid w:val="0097047A"/>
    <w:rsid w:val="009739FC"/>
    <w:rsid w:val="00976EEE"/>
    <w:rsid w:val="00980C60"/>
    <w:rsid w:val="009833C6"/>
    <w:rsid w:val="00992BAA"/>
    <w:rsid w:val="00994ADE"/>
    <w:rsid w:val="009A168D"/>
    <w:rsid w:val="009A3BC3"/>
    <w:rsid w:val="009B06B0"/>
    <w:rsid w:val="009B269C"/>
    <w:rsid w:val="009B33EE"/>
    <w:rsid w:val="009B6007"/>
    <w:rsid w:val="009C33AE"/>
    <w:rsid w:val="009C6664"/>
    <w:rsid w:val="009D13F5"/>
    <w:rsid w:val="009D1442"/>
    <w:rsid w:val="009E10AC"/>
    <w:rsid w:val="009E2C8C"/>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71B"/>
    <w:rsid w:val="00A30EFF"/>
    <w:rsid w:val="00A35623"/>
    <w:rsid w:val="00A3599C"/>
    <w:rsid w:val="00A42D1D"/>
    <w:rsid w:val="00A548B1"/>
    <w:rsid w:val="00A54BC4"/>
    <w:rsid w:val="00A6173D"/>
    <w:rsid w:val="00A638A7"/>
    <w:rsid w:val="00A71684"/>
    <w:rsid w:val="00A742F8"/>
    <w:rsid w:val="00A748FE"/>
    <w:rsid w:val="00A8006E"/>
    <w:rsid w:val="00A8378C"/>
    <w:rsid w:val="00A8571F"/>
    <w:rsid w:val="00A9161F"/>
    <w:rsid w:val="00A9455E"/>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D02F9"/>
    <w:rsid w:val="00AD28B0"/>
    <w:rsid w:val="00AD41C9"/>
    <w:rsid w:val="00AD68A2"/>
    <w:rsid w:val="00AE2204"/>
    <w:rsid w:val="00AE2D6A"/>
    <w:rsid w:val="00AE55A6"/>
    <w:rsid w:val="00AE70F3"/>
    <w:rsid w:val="00AF2B41"/>
    <w:rsid w:val="00AF6859"/>
    <w:rsid w:val="00B06119"/>
    <w:rsid w:val="00B23224"/>
    <w:rsid w:val="00B23253"/>
    <w:rsid w:val="00B25F93"/>
    <w:rsid w:val="00B30AD6"/>
    <w:rsid w:val="00B35BCC"/>
    <w:rsid w:val="00B41B4C"/>
    <w:rsid w:val="00B43910"/>
    <w:rsid w:val="00B46A3A"/>
    <w:rsid w:val="00B5021F"/>
    <w:rsid w:val="00B50E1B"/>
    <w:rsid w:val="00B53031"/>
    <w:rsid w:val="00B5435E"/>
    <w:rsid w:val="00B54AFB"/>
    <w:rsid w:val="00B54B00"/>
    <w:rsid w:val="00B5582B"/>
    <w:rsid w:val="00B5755E"/>
    <w:rsid w:val="00B66574"/>
    <w:rsid w:val="00B705F8"/>
    <w:rsid w:val="00B70955"/>
    <w:rsid w:val="00B70F80"/>
    <w:rsid w:val="00B717F6"/>
    <w:rsid w:val="00B72050"/>
    <w:rsid w:val="00B72BC1"/>
    <w:rsid w:val="00B736A2"/>
    <w:rsid w:val="00B81543"/>
    <w:rsid w:val="00B85297"/>
    <w:rsid w:val="00B9333D"/>
    <w:rsid w:val="00B93A7E"/>
    <w:rsid w:val="00B966D8"/>
    <w:rsid w:val="00BA3FA5"/>
    <w:rsid w:val="00BA56B9"/>
    <w:rsid w:val="00BA7E66"/>
    <w:rsid w:val="00BB39CE"/>
    <w:rsid w:val="00BB3BE6"/>
    <w:rsid w:val="00BB7A70"/>
    <w:rsid w:val="00BC2179"/>
    <w:rsid w:val="00BD09FB"/>
    <w:rsid w:val="00BD1AEF"/>
    <w:rsid w:val="00BD38E5"/>
    <w:rsid w:val="00BD4E19"/>
    <w:rsid w:val="00BD6015"/>
    <w:rsid w:val="00BE3945"/>
    <w:rsid w:val="00BE3E1C"/>
    <w:rsid w:val="00BF46D3"/>
    <w:rsid w:val="00BF4A56"/>
    <w:rsid w:val="00BF7C7E"/>
    <w:rsid w:val="00C03705"/>
    <w:rsid w:val="00C06D10"/>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4524"/>
    <w:rsid w:val="00C65864"/>
    <w:rsid w:val="00C67378"/>
    <w:rsid w:val="00C81E57"/>
    <w:rsid w:val="00C822E6"/>
    <w:rsid w:val="00C8306B"/>
    <w:rsid w:val="00C92FD1"/>
    <w:rsid w:val="00C96CB6"/>
    <w:rsid w:val="00CA0DC5"/>
    <w:rsid w:val="00CA1580"/>
    <w:rsid w:val="00CA59F8"/>
    <w:rsid w:val="00CA6A83"/>
    <w:rsid w:val="00CA7696"/>
    <w:rsid w:val="00CB211B"/>
    <w:rsid w:val="00CB28C7"/>
    <w:rsid w:val="00CB3FE0"/>
    <w:rsid w:val="00CC27AB"/>
    <w:rsid w:val="00CC3C88"/>
    <w:rsid w:val="00CC666C"/>
    <w:rsid w:val="00CC7868"/>
    <w:rsid w:val="00CD0E57"/>
    <w:rsid w:val="00CD29BA"/>
    <w:rsid w:val="00CD382F"/>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57161"/>
    <w:rsid w:val="00D57ADD"/>
    <w:rsid w:val="00D63D6F"/>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C1849"/>
    <w:rsid w:val="00DC6CBA"/>
    <w:rsid w:val="00DD1721"/>
    <w:rsid w:val="00DD525E"/>
    <w:rsid w:val="00DD6065"/>
    <w:rsid w:val="00DE41CD"/>
    <w:rsid w:val="00DE519A"/>
    <w:rsid w:val="00DE5842"/>
    <w:rsid w:val="00DF0ACA"/>
    <w:rsid w:val="00DF20C1"/>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35122"/>
    <w:rsid w:val="00E40965"/>
    <w:rsid w:val="00E4210D"/>
    <w:rsid w:val="00E4239C"/>
    <w:rsid w:val="00E44238"/>
    <w:rsid w:val="00E45E07"/>
    <w:rsid w:val="00E50A71"/>
    <w:rsid w:val="00E51B9A"/>
    <w:rsid w:val="00E528F7"/>
    <w:rsid w:val="00E558EF"/>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72B7"/>
    <w:rsid w:val="00EB76B5"/>
    <w:rsid w:val="00EC0B2F"/>
    <w:rsid w:val="00EC2BE5"/>
    <w:rsid w:val="00ED2960"/>
    <w:rsid w:val="00ED4D1E"/>
    <w:rsid w:val="00ED70A4"/>
    <w:rsid w:val="00EE0125"/>
    <w:rsid w:val="00EE2CE1"/>
    <w:rsid w:val="00EE4F16"/>
    <w:rsid w:val="00EE5E69"/>
    <w:rsid w:val="00EE6165"/>
    <w:rsid w:val="00F0148D"/>
    <w:rsid w:val="00F02243"/>
    <w:rsid w:val="00F05891"/>
    <w:rsid w:val="00F07EB0"/>
    <w:rsid w:val="00F132D3"/>
    <w:rsid w:val="00F2079A"/>
    <w:rsid w:val="00F21CF0"/>
    <w:rsid w:val="00F24B1C"/>
    <w:rsid w:val="00F27212"/>
    <w:rsid w:val="00F27546"/>
    <w:rsid w:val="00F27EC0"/>
    <w:rsid w:val="00F321C6"/>
    <w:rsid w:val="00F33FEB"/>
    <w:rsid w:val="00F36FC4"/>
    <w:rsid w:val="00F414F2"/>
    <w:rsid w:val="00F41D7C"/>
    <w:rsid w:val="00F4421B"/>
    <w:rsid w:val="00F45A33"/>
    <w:rsid w:val="00F462D8"/>
    <w:rsid w:val="00F539B0"/>
    <w:rsid w:val="00F54586"/>
    <w:rsid w:val="00F55AAE"/>
    <w:rsid w:val="00F57C45"/>
    <w:rsid w:val="00F62404"/>
    <w:rsid w:val="00F6267D"/>
    <w:rsid w:val="00F62F8D"/>
    <w:rsid w:val="00F63410"/>
    <w:rsid w:val="00F64614"/>
    <w:rsid w:val="00F7303A"/>
    <w:rsid w:val="00F7592B"/>
    <w:rsid w:val="00F766EB"/>
    <w:rsid w:val="00F767D0"/>
    <w:rsid w:val="00F7787E"/>
    <w:rsid w:val="00F8379C"/>
    <w:rsid w:val="00F9103A"/>
    <w:rsid w:val="00F9552F"/>
    <w:rsid w:val="00F961A7"/>
    <w:rsid w:val="00FA6035"/>
    <w:rsid w:val="00FA6867"/>
    <w:rsid w:val="00FA77B8"/>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189B"/>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6C"/>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6C"/>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21116115">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37403819">
      <w:bodyDiv w:val="1"/>
      <w:marLeft w:val="0"/>
      <w:marRight w:val="0"/>
      <w:marTop w:val="0"/>
      <w:marBottom w:val="0"/>
      <w:divBdr>
        <w:top w:val="none" w:sz="0" w:space="0" w:color="auto"/>
        <w:left w:val="none" w:sz="0" w:space="0" w:color="auto"/>
        <w:bottom w:val="none" w:sz="0" w:space="0" w:color="auto"/>
        <w:right w:val="none" w:sz="0" w:space="0" w:color="auto"/>
      </w:divBdr>
    </w:div>
    <w:div w:id="272787928">
      <w:bodyDiv w:val="1"/>
      <w:marLeft w:val="0"/>
      <w:marRight w:val="0"/>
      <w:marTop w:val="0"/>
      <w:marBottom w:val="0"/>
      <w:divBdr>
        <w:top w:val="none" w:sz="0" w:space="0" w:color="auto"/>
        <w:left w:val="none" w:sz="0" w:space="0" w:color="auto"/>
        <w:bottom w:val="none" w:sz="0" w:space="0" w:color="auto"/>
        <w:right w:val="none" w:sz="0" w:space="0" w:color="auto"/>
      </w:divBdr>
    </w:div>
    <w:div w:id="283732508">
      <w:bodyDiv w:val="1"/>
      <w:marLeft w:val="0"/>
      <w:marRight w:val="0"/>
      <w:marTop w:val="0"/>
      <w:marBottom w:val="0"/>
      <w:divBdr>
        <w:top w:val="none" w:sz="0" w:space="0" w:color="auto"/>
        <w:left w:val="none" w:sz="0" w:space="0" w:color="auto"/>
        <w:bottom w:val="none" w:sz="0" w:space="0" w:color="auto"/>
        <w:right w:val="none" w:sz="0" w:space="0" w:color="auto"/>
      </w:divBdr>
    </w:div>
    <w:div w:id="294720250">
      <w:bodyDiv w:val="1"/>
      <w:marLeft w:val="0"/>
      <w:marRight w:val="0"/>
      <w:marTop w:val="0"/>
      <w:marBottom w:val="0"/>
      <w:divBdr>
        <w:top w:val="none" w:sz="0" w:space="0" w:color="auto"/>
        <w:left w:val="none" w:sz="0" w:space="0" w:color="auto"/>
        <w:bottom w:val="none" w:sz="0" w:space="0" w:color="auto"/>
        <w:right w:val="none" w:sz="0" w:space="0" w:color="auto"/>
      </w:divBdr>
    </w:div>
    <w:div w:id="336689649">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380592185">
      <w:bodyDiv w:val="1"/>
      <w:marLeft w:val="0"/>
      <w:marRight w:val="0"/>
      <w:marTop w:val="0"/>
      <w:marBottom w:val="0"/>
      <w:divBdr>
        <w:top w:val="none" w:sz="0" w:space="0" w:color="auto"/>
        <w:left w:val="none" w:sz="0" w:space="0" w:color="auto"/>
        <w:bottom w:val="none" w:sz="0" w:space="0" w:color="auto"/>
        <w:right w:val="none" w:sz="0" w:space="0" w:color="auto"/>
      </w:divBdr>
    </w:div>
    <w:div w:id="458113535">
      <w:bodyDiv w:val="1"/>
      <w:marLeft w:val="0"/>
      <w:marRight w:val="0"/>
      <w:marTop w:val="0"/>
      <w:marBottom w:val="0"/>
      <w:divBdr>
        <w:top w:val="none" w:sz="0" w:space="0" w:color="auto"/>
        <w:left w:val="none" w:sz="0" w:space="0" w:color="auto"/>
        <w:bottom w:val="none" w:sz="0" w:space="0" w:color="auto"/>
        <w:right w:val="none" w:sz="0" w:space="0" w:color="auto"/>
      </w:divBdr>
    </w:div>
    <w:div w:id="463501578">
      <w:bodyDiv w:val="1"/>
      <w:marLeft w:val="0"/>
      <w:marRight w:val="0"/>
      <w:marTop w:val="0"/>
      <w:marBottom w:val="0"/>
      <w:divBdr>
        <w:top w:val="none" w:sz="0" w:space="0" w:color="auto"/>
        <w:left w:val="none" w:sz="0" w:space="0" w:color="auto"/>
        <w:bottom w:val="none" w:sz="0" w:space="0" w:color="auto"/>
        <w:right w:val="none" w:sz="0" w:space="0" w:color="auto"/>
      </w:divBdr>
    </w:div>
    <w:div w:id="467017167">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08447988">
      <w:bodyDiv w:val="1"/>
      <w:marLeft w:val="0"/>
      <w:marRight w:val="0"/>
      <w:marTop w:val="0"/>
      <w:marBottom w:val="0"/>
      <w:divBdr>
        <w:top w:val="none" w:sz="0" w:space="0" w:color="auto"/>
        <w:left w:val="none" w:sz="0" w:space="0" w:color="auto"/>
        <w:bottom w:val="none" w:sz="0" w:space="0" w:color="auto"/>
        <w:right w:val="none" w:sz="0" w:space="0" w:color="auto"/>
      </w:divBdr>
    </w:div>
    <w:div w:id="557597419">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8244930">
      <w:bodyDiv w:val="1"/>
      <w:marLeft w:val="0"/>
      <w:marRight w:val="0"/>
      <w:marTop w:val="0"/>
      <w:marBottom w:val="0"/>
      <w:divBdr>
        <w:top w:val="none" w:sz="0" w:space="0" w:color="auto"/>
        <w:left w:val="none" w:sz="0" w:space="0" w:color="auto"/>
        <w:bottom w:val="none" w:sz="0" w:space="0" w:color="auto"/>
        <w:right w:val="none" w:sz="0" w:space="0" w:color="auto"/>
      </w:divBdr>
    </w:div>
    <w:div w:id="680469848">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9014441">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47772743">
      <w:bodyDiv w:val="1"/>
      <w:marLeft w:val="0"/>
      <w:marRight w:val="0"/>
      <w:marTop w:val="0"/>
      <w:marBottom w:val="0"/>
      <w:divBdr>
        <w:top w:val="none" w:sz="0" w:space="0" w:color="auto"/>
        <w:left w:val="none" w:sz="0" w:space="0" w:color="auto"/>
        <w:bottom w:val="none" w:sz="0" w:space="0" w:color="auto"/>
        <w:right w:val="none" w:sz="0" w:space="0" w:color="auto"/>
      </w:divBdr>
    </w:div>
    <w:div w:id="767703316">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77530711">
      <w:bodyDiv w:val="1"/>
      <w:marLeft w:val="0"/>
      <w:marRight w:val="0"/>
      <w:marTop w:val="0"/>
      <w:marBottom w:val="0"/>
      <w:divBdr>
        <w:top w:val="none" w:sz="0" w:space="0" w:color="auto"/>
        <w:left w:val="none" w:sz="0" w:space="0" w:color="auto"/>
        <w:bottom w:val="none" w:sz="0" w:space="0" w:color="auto"/>
        <w:right w:val="none" w:sz="0" w:space="0" w:color="auto"/>
      </w:divBdr>
    </w:div>
    <w:div w:id="779178235">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84759006">
      <w:bodyDiv w:val="1"/>
      <w:marLeft w:val="0"/>
      <w:marRight w:val="0"/>
      <w:marTop w:val="0"/>
      <w:marBottom w:val="0"/>
      <w:divBdr>
        <w:top w:val="none" w:sz="0" w:space="0" w:color="auto"/>
        <w:left w:val="none" w:sz="0" w:space="0" w:color="auto"/>
        <w:bottom w:val="none" w:sz="0" w:space="0" w:color="auto"/>
        <w:right w:val="none" w:sz="0" w:space="0" w:color="auto"/>
      </w:divBdr>
    </w:div>
    <w:div w:id="889465580">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895357439">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65433461">
      <w:bodyDiv w:val="1"/>
      <w:marLeft w:val="0"/>
      <w:marRight w:val="0"/>
      <w:marTop w:val="0"/>
      <w:marBottom w:val="0"/>
      <w:divBdr>
        <w:top w:val="none" w:sz="0" w:space="0" w:color="auto"/>
        <w:left w:val="none" w:sz="0" w:space="0" w:color="auto"/>
        <w:bottom w:val="none" w:sz="0" w:space="0" w:color="auto"/>
        <w:right w:val="none" w:sz="0" w:space="0" w:color="auto"/>
      </w:divBdr>
    </w:div>
    <w:div w:id="980036159">
      <w:bodyDiv w:val="1"/>
      <w:marLeft w:val="0"/>
      <w:marRight w:val="0"/>
      <w:marTop w:val="0"/>
      <w:marBottom w:val="0"/>
      <w:divBdr>
        <w:top w:val="none" w:sz="0" w:space="0" w:color="auto"/>
        <w:left w:val="none" w:sz="0" w:space="0" w:color="auto"/>
        <w:bottom w:val="none" w:sz="0" w:space="0" w:color="auto"/>
        <w:right w:val="none" w:sz="0" w:space="0" w:color="auto"/>
      </w:divBdr>
    </w:div>
    <w:div w:id="997923497">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53888808">
      <w:bodyDiv w:val="1"/>
      <w:marLeft w:val="0"/>
      <w:marRight w:val="0"/>
      <w:marTop w:val="0"/>
      <w:marBottom w:val="0"/>
      <w:divBdr>
        <w:top w:val="none" w:sz="0" w:space="0" w:color="auto"/>
        <w:left w:val="none" w:sz="0" w:space="0" w:color="auto"/>
        <w:bottom w:val="none" w:sz="0" w:space="0" w:color="auto"/>
        <w:right w:val="none" w:sz="0" w:space="0" w:color="auto"/>
      </w:divBdr>
    </w:div>
    <w:div w:id="1072771992">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22922366">
      <w:bodyDiv w:val="1"/>
      <w:marLeft w:val="0"/>
      <w:marRight w:val="0"/>
      <w:marTop w:val="0"/>
      <w:marBottom w:val="0"/>
      <w:divBdr>
        <w:top w:val="none" w:sz="0" w:space="0" w:color="auto"/>
        <w:left w:val="none" w:sz="0" w:space="0" w:color="auto"/>
        <w:bottom w:val="none" w:sz="0" w:space="0" w:color="auto"/>
        <w:right w:val="none" w:sz="0" w:space="0" w:color="auto"/>
      </w:divBdr>
    </w:div>
    <w:div w:id="1141652965">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8985895">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196115962">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51699017">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75928942">
      <w:bodyDiv w:val="1"/>
      <w:marLeft w:val="0"/>
      <w:marRight w:val="0"/>
      <w:marTop w:val="0"/>
      <w:marBottom w:val="0"/>
      <w:divBdr>
        <w:top w:val="none" w:sz="0" w:space="0" w:color="auto"/>
        <w:left w:val="none" w:sz="0" w:space="0" w:color="auto"/>
        <w:bottom w:val="none" w:sz="0" w:space="0" w:color="auto"/>
        <w:right w:val="none" w:sz="0" w:space="0" w:color="auto"/>
      </w:divBdr>
    </w:div>
    <w:div w:id="1381442639">
      <w:bodyDiv w:val="1"/>
      <w:marLeft w:val="0"/>
      <w:marRight w:val="0"/>
      <w:marTop w:val="0"/>
      <w:marBottom w:val="0"/>
      <w:divBdr>
        <w:top w:val="none" w:sz="0" w:space="0" w:color="auto"/>
        <w:left w:val="none" w:sz="0" w:space="0" w:color="auto"/>
        <w:bottom w:val="none" w:sz="0" w:space="0" w:color="auto"/>
        <w:right w:val="none" w:sz="0" w:space="0" w:color="auto"/>
      </w:divBdr>
    </w:div>
    <w:div w:id="1386642227">
      <w:bodyDiv w:val="1"/>
      <w:marLeft w:val="0"/>
      <w:marRight w:val="0"/>
      <w:marTop w:val="0"/>
      <w:marBottom w:val="0"/>
      <w:divBdr>
        <w:top w:val="none" w:sz="0" w:space="0" w:color="auto"/>
        <w:left w:val="none" w:sz="0" w:space="0" w:color="auto"/>
        <w:bottom w:val="none" w:sz="0" w:space="0" w:color="auto"/>
        <w:right w:val="none" w:sz="0" w:space="0" w:color="auto"/>
      </w:divBdr>
    </w:div>
    <w:div w:id="1390036483">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23989813">
      <w:bodyDiv w:val="1"/>
      <w:marLeft w:val="0"/>
      <w:marRight w:val="0"/>
      <w:marTop w:val="0"/>
      <w:marBottom w:val="0"/>
      <w:divBdr>
        <w:top w:val="none" w:sz="0" w:space="0" w:color="auto"/>
        <w:left w:val="none" w:sz="0" w:space="0" w:color="auto"/>
        <w:bottom w:val="none" w:sz="0" w:space="0" w:color="auto"/>
        <w:right w:val="none" w:sz="0" w:space="0" w:color="auto"/>
      </w:divBdr>
    </w:div>
    <w:div w:id="1434862205">
      <w:bodyDiv w:val="1"/>
      <w:marLeft w:val="0"/>
      <w:marRight w:val="0"/>
      <w:marTop w:val="0"/>
      <w:marBottom w:val="0"/>
      <w:divBdr>
        <w:top w:val="none" w:sz="0" w:space="0" w:color="auto"/>
        <w:left w:val="none" w:sz="0" w:space="0" w:color="auto"/>
        <w:bottom w:val="none" w:sz="0" w:space="0" w:color="auto"/>
        <w:right w:val="none" w:sz="0" w:space="0" w:color="auto"/>
      </w:divBdr>
    </w:div>
    <w:div w:id="1438717448">
      <w:bodyDiv w:val="1"/>
      <w:marLeft w:val="0"/>
      <w:marRight w:val="0"/>
      <w:marTop w:val="0"/>
      <w:marBottom w:val="0"/>
      <w:divBdr>
        <w:top w:val="none" w:sz="0" w:space="0" w:color="auto"/>
        <w:left w:val="none" w:sz="0" w:space="0" w:color="auto"/>
        <w:bottom w:val="none" w:sz="0" w:space="0" w:color="auto"/>
        <w:right w:val="none" w:sz="0" w:space="0" w:color="auto"/>
      </w:divBdr>
    </w:div>
    <w:div w:id="1463423584">
      <w:bodyDiv w:val="1"/>
      <w:marLeft w:val="0"/>
      <w:marRight w:val="0"/>
      <w:marTop w:val="0"/>
      <w:marBottom w:val="0"/>
      <w:divBdr>
        <w:top w:val="none" w:sz="0" w:space="0" w:color="auto"/>
        <w:left w:val="none" w:sz="0" w:space="0" w:color="auto"/>
        <w:bottom w:val="none" w:sz="0" w:space="0" w:color="auto"/>
        <w:right w:val="none" w:sz="0" w:space="0" w:color="auto"/>
      </w:divBdr>
    </w:div>
    <w:div w:id="1469780063">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00347737">
      <w:bodyDiv w:val="1"/>
      <w:marLeft w:val="0"/>
      <w:marRight w:val="0"/>
      <w:marTop w:val="0"/>
      <w:marBottom w:val="0"/>
      <w:divBdr>
        <w:top w:val="none" w:sz="0" w:space="0" w:color="auto"/>
        <w:left w:val="none" w:sz="0" w:space="0" w:color="auto"/>
        <w:bottom w:val="none" w:sz="0" w:space="0" w:color="auto"/>
        <w:right w:val="none" w:sz="0" w:space="0" w:color="auto"/>
      </w:divBdr>
    </w:div>
    <w:div w:id="1519277295">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26040228">
      <w:bodyDiv w:val="1"/>
      <w:marLeft w:val="0"/>
      <w:marRight w:val="0"/>
      <w:marTop w:val="0"/>
      <w:marBottom w:val="0"/>
      <w:divBdr>
        <w:top w:val="none" w:sz="0" w:space="0" w:color="auto"/>
        <w:left w:val="none" w:sz="0" w:space="0" w:color="auto"/>
        <w:bottom w:val="none" w:sz="0" w:space="0" w:color="auto"/>
        <w:right w:val="none" w:sz="0" w:space="0" w:color="auto"/>
      </w:divBdr>
    </w:div>
    <w:div w:id="1638409919">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663771280">
      <w:bodyDiv w:val="1"/>
      <w:marLeft w:val="0"/>
      <w:marRight w:val="0"/>
      <w:marTop w:val="0"/>
      <w:marBottom w:val="0"/>
      <w:divBdr>
        <w:top w:val="none" w:sz="0" w:space="0" w:color="auto"/>
        <w:left w:val="none" w:sz="0" w:space="0" w:color="auto"/>
        <w:bottom w:val="none" w:sz="0" w:space="0" w:color="auto"/>
        <w:right w:val="none" w:sz="0" w:space="0" w:color="auto"/>
      </w:divBdr>
    </w:div>
    <w:div w:id="1668901360">
      <w:bodyDiv w:val="1"/>
      <w:marLeft w:val="0"/>
      <w:marRight w:val="0"/>
      <w:marTop w:val="0"/>
      <w:marBottom w:val="0"/>
      <w:divBdr>
        <w:top w:val="none" w:sz="0" w:space="0" w:color="auto"/>
        <w:left w:val="none" w:sz="0" w:space="0" w:color="auto"/>
        <w:bottom w:val="none" w:sz="0" w:space="0" w:color="auto"/>
        <w:right w:val="none" w:sz="0" w:space="0" w:color="auto"/>
      </w:divBdr>
    </w:div>
    <w:div w:id="1670987848">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3863328">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786994690">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933587027">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00906724">
      <w:bodyDiv w:val="1"/>
      <w:marLeft w:val="0"/>
      <w:marRight w:val="0"/>
      <w:marTop w:val="0"/>
      <w:marBottom w:val="0"/>
      <w:divBdr>
        <w:top w:val="none" w:sz="0" w:space="0" w:color="auto"/>
        <w:left w:val="none" w:sz="0" w:space="0" w:color="auto"/>
        <w:bottom w:val="none" w:sz="0" w:space="0" w:color="auto"/>
        <w:right w:val="none" w:sz="0" w:space="0" w:color="auto"/>
      </w:divBdr>
    </w:div>
    <w:div w:id="21031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7507E"/>
    <w:rsid w:val="0009296E"/>
    <w:rsid w:val="000A084C"/>
    <w:rsid w:val="00153E0D"/>
    <w:rsid w:val="00207931"/>
    <w:rsid w:val="00291AD7"/>
    <w:rsid w:val="00330808"/>
    <w:rsid w:val="003A7A1D"/>
    <w:rsid w:val="004570A5"/>
    <w:rsid w:val="004C506B"/>
    <w:rsid w:val="00536D8D"/>
    <w:rsid w:val="005435DF"/>
    <w:rsid w:val="005E28CB"/>
    <w:rsid w:val="005F1854"/>
    <w:rsid w:val="00673EC0"/>
    <w:rsid w:val="006937EB"/>
    <w:rsid w:val="007707DF"/>
    <w:rsid w:val="00793334"/>
    <w:rsid w:val="0084347C"/>
    <w:rsid w:val="00952BED"/>
    <w:rsid w:val="009611FB"/>
    <w:rsid w:val="009A5EF8"/>
    <w:rsid w:val="00A969F1"/>
    <w:rsid w:val="00B75CE0"/>
    <w:rsid w:val="00BA25CE"/>
    <w:rsid w:val="00BB18E8"/>
    <w:rsid w:val="00BF08A9"/>
    <w:rsid w:val="00BF68E0"/>
    <w:rsid w:val="00C418C9"/>
    <w:rsid w:val="00C570C5"/>
    <w:rsid w:val="00C86D7F"/>
    <w:rsid w:val="00CF5AF9"/>
    <w:rsid w:val="00D30FB8"/>
    <w:rsid w:val="00D72F82"/>
    <w:rsid w:val="00DF225B"/>
    <w:rsid w:val="00F3009C"/>
    <w:rsid w:val="00F63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F035-5A9D-4540-8217-48E9F91D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Конкурсна документација ЈН МВ 20У/17- испитивање отпада (инфективни медицински отпад)</vt:lpstr>
    </vt:vector>
  </TitlesOfParts>
  <Company/>
  <LinksUpToDate>false</LinksUpToDate>
  <CharactersWithSpaces>58451</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20У/17- испитивање отпада (инфективни медицински отпад)</dc:title>
  <dc:creator>Marijan Zovic</dc:creator>
  <cp:lastModifiedBy>Vićentijević Gordana</cp:lastModifiedBy>
  <cp:revision>6</cp:revision>
  <cp:lastPrinted>2017-09-26T12:06:00Z</cp:lastPrinted>
  <dcterms:created xsi:type="dcterms:W3CDTF">2017-09-08T06:18:00Z</dcterms:created>
  <dcterms:modified xsi:type="dcterms:W3CDTF">2017-09-26T12:06:00Z</dcterms:modified>
</cp:coreProperties>
</file>