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33637" w:rsidRDefault="00D626E3" w:rsidP="00DF51EF">
      <w:pPr>
        <w:tabs>
          <w:tab w:val="clear" w:pos="1440"/>
        </w:tabs>
        <w:spacing w:before="1200"/>
        <w:ind w:left="7082"/>
        <w:jc w:val="right"/>
        <w:rPr>
          <w:sz w:val="20"/>
          <w:szCs w:val="20"/>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B33637">
        <w:rPr>
          <w:sz w:val="20"/>
          <w:szCs w:val="20"/>
          <w:lang w:val="sr-Cyrl-CS"/>
        </w:rPr>
        <w:t>Број:</w:t>
      </w:r>
      <w:r w:rsidR="00623737" w:rsidRPr="00B33637">
        <w:rPr>
          <w:sz w:val="20"/>
          <w:szCs w:val="20"/>
        </w:rPr>
        <w:t xml:space="preserve"> </w:t>
      </w:r>
      <w:r w:rsidR="001F4D6F">
        <w:rPr>
          <w:sz w:val="20"/>
          <w:szCs w:val="20"/>
          <w:lang w:val="sr-Cyrl-CS"/>
        </w:rPr>
        <w:t>9329/</w:t>
      </w:r>
      <w:r w:rsidR="00DF51EF" w:rsidRPr="00B33637">
        <w:rPr>
          <w:sz w:val="20"/>
          <w:szCs w:val="20"/>
        </w:rPr>
        <w:t>5</w:t>
      </w:r>
    </w:p>
    <w:p w:rsidR="00D626E3" w:rsidRPr="00B33637" w:rsidRDefault="00D626E3" w:rsidP="00DF51EF">
      <w:pPr>
        <w:tabs>
          <w:tab w:val="clear" w:pos="1440"/>
        </w:tabs>
        <w:ind w:left="7080"/>
        <w:jc w:val="right"/>
        <w:rPr>
          <w:b/>
          <w:sz w:val="20"/>
          <w:szCs w:val="20"/>
        </w:rPr>
      </w:pPr>
      <w:r w:rsidRPr="00B33637">
        <w:rPr>
          <w:sz w:val="20"/>
          <w:szCs w:val="20"/>
          <w:lang w:val="sr-Cyrl-CS"/>
        </w:rPr>
        <w:t>Датум:</w:t>
      </w:r>
      <w:r w:rsidR="00EF26AA" w:rsidRPr="00B33637">
        <w:rPr>
          <w:sz w:val="20"/>
          <w:szCs w:val="20"/>
        </w:rPr>
        <w:t xml:space="preserve"> </w:t>
      </w:r>
      <w:r w:rsidR="001F4D6F">
        <w:rPr>
          <w:color w:val="000000" w:themeColor="text1"/>
          <w:sz w:val="20"/>
          <w:szCs w:val="20"/>
          <w:lang w:val="sr-Cyrl-CS"/>
        </w:rPr>
        <w:t>07.11</w:t>
      </w:r>
      <w:r w:rsidR="00B93584" w:rsidRPr="00B33637">
        <w:rPr>
          <w:color w:val="000000" w:themeColor="text1"/>
          <w:sz w:val="20"/>
          <w:szCs w:val="20"/>
        </w:rPr>
        <w:t>.2017</w:t>
      </w:r>
      <w:r w:rsidR="0004564A" w:rsidRPr="00B33637">
        <w:rPr>
          <w:color w:val="000000" w:themeColor="text1"/>
          <w:sz w:val="20"/>
          <w:szCs w:val="20"/>
        </w:rPr>
        <w:t>.</w:t>
      </w:r>
      <w:r w:rsidR="007211F4" w:rsidRPr="00B33637">
        <w:rPr>
          <w:color w:val="FF0000"/>
          <w:sz w:val="20"/>
          <w:szCs w:val="20"/>
        </w:rPr>
        <w:t xml:space="preserve"> </w:t>
      </w:r>
      <w:r w:rsidR="007211F4" w:rsidRPr="00B33637">
        <w:rPr>
          <w:sz w:val="20"/>
          <w:szCs w:val="20"/>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Pr="00B33637" w:rsidRDefault="00976E64" w:rsidP="00B13A06">
      <w:pPr>
        <w:pStyle w:val="NoSpacing"/>
        <w:jc w:val="center"/>
        <w:rPr>
          <w:rFonts w:ascii="Times New Roman" w:hAnsi="Times New Roman"/>
          <w:b/>
          <w:spacing w:val="40"/>
          <w:sz w:val="20"/>
          <w:szCs w:val="20"/>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w:t>
      </w:r>
      <w:r w:rsidR="001F4D6F" w:rsidRPr="001F4D6F">
        <w:rPr>
          <w:rFonts w:ascii="Times New Roman" w:hAnsi="Times New Roman"/>
          <w:b/>
          <w:sz w:val="20"/>
          <w:szCs w:val="20"/>
          <w:lang w:val="sr-Cyrl-CS"/>
        </w:rPr>
        <w:t>Алергени</w:t>
      </w:r>
      <w:r w:rsidR="00B13A06" w:rsidRPr="00B33637">
        <w:rPr>
          <w:rFonts w:ascii="Times New Roman" w:hAnsi="Times New Roman"/>
          <w:b/>
          <w:spacing w:val="40"/>
          <w:sz w:val="20"/>
          <w:szCs w:val="20"/>
          <w:lang w:val="sr-Cyrl-RS"/>
        </w:rPr>
        <w:t xml:space="preserve"> </w:t>
      </w:r>
    </w:p>
    <w:p w:rsidR="00B13A06" w:rsidRPr="00B33637" w:rsidRDefault="00B13A06" w:rsidP="00B13A06">
      <w:pPr>
        <w:pStyle w:val="NoSpacing"/>
        <w:jc w:val="center"/>
        <w:rPr>
          <w:rFonts w:ascii="Times New Roman" w:hAnsi="Times New Roman"/>
          <w:b/>
          <w:spacing w:val="40"/>
          <w:sz w:val="20"/>
          <w:szCs w:val="20"/>
        </w:rPr>
      </w:pPr>
    </w:p>
    <w:p w:rsidR="00B13A06" w:rsidRPr="00B33637" w:rsidRDefault="00B13A06" w:rsidP="00B13A06">
      <w:pPr>
        <w:pStyle w:val="NoSpacing"/>
        <w:jc w:val="center"/>
        <w:rPr>
          <w:rFonts w:ascii="Times New Roman" w:hAnsi="Times New Roman"/>
          <w:b/>
          <w:spacing w:val="40"/>
          <w:sz w:val="20"/>
          <w:szCs w:val="20"/>
        </w:rPr>
      </w:pPr>
    </w:p>
    <w:p w:rsidR="00BF0866" w:rsidRPr="00B33637" w:rsidRDefault="00FF6C91" w:rsidP="00B13A06">
      <w:pPr>
        <w:pStyle w:val="NoSpacing"/>
        <w:jc w:val="center"/>
        <w:rPr>
          <w:rFonts w:ascii="Times New Roman" w:hAnsi="Times New Roman"/>
          <w:b/>
          <w:spacing w:val="40"/>
          <w:sz w:val="20"/>
          <w:szCs w:val="20"/>
          <w:lang w:val="sr-Cyrl-RS"/>
        </w:rPr>
      </w:pPr>
      <w:r w:rsidRPr="00B33637">
        <w:rPr>
          <w:rFonts w:ascii="Times New Roman" w:hAnsi="Times New Roman"/>
          <w:b/>
          <w:spacing w:val="40"/>
          <w:sz w:val="20"/>
          <w:szCs w:val="20"/>
          <w:lang w:val="sr-Cyrl-RS"/>
        </w:rPr>
        <w:t>ОТВОРЕНИ ПОСТУПАК</w:t>
      </w:r>
    </w:p>
    <w:p w:rsidR="00D626E3" w:rsidRPr="00B33637" w:rsidRDefault="00E0651C" w:rsidP="00D626E3">
      <w:pPr>
        <w:spacing w:before="120" w:after="120"/>
        <w:jc w:val="center"/>
        <w:rPr>
          <w:b/>
          <w:spacing w:val="40"/>
          <w:sz w:val="20"/>
          <w:szCs w:val="20"/>
        </w:rPr>
      </w:pPr>
      <w:r w:rsidRPr="00B33637">
        <w:rPr>
          <w:b/>
          <w:spacing w:val="40"/>
          <w:sz w:val="20"/>
          <w:szCs w:val="20"/>
        </w:rPr>
        <w:t xml:space="preserve">ЈН </w:t>
      </w:r>
      <w:r w:rsidR="00FF6C91" w:rsidRPr="00B33637">
        <w:rPr>
          <w:b/>
          <w:spacing w:val="40"/>
          <w:sz w:val="20"/>
          <w:szCs w:val="20"/>
          <w:lang w:val="sr-Cyrl-RS"/>
        </w:rPr>
        <w:t>О</w:t>
      </w:r>
      <w:r w:rsidR="00BF0866" w:rsidRPr="00B33637">
        <w:rPr>
          <w:b/>
          <w:spacing w:val="40"/>
          <w:sz w:val="20"/>
          <w:szCs w:val="20"/>
        </w:rPr>
        <w:t xml:space="preserve">П </w:t>
      </w:r>
      <w:r w:rsidR="001F4D6F">
        <w:rPr>
          <w:b/>
          <w:spacing w:val="40"/>
          <w:sz w:val="20"/>
          <w:szCs w:val="20"/>
          <w:lang w:val="sr-Cyrl-CS"/>
        </w:rPr>
        <w:t>6</w:t>
      </w:r>
      <w:r w:rsidR="004563CC" w:rsidRPr="00B33637">
        <w:rPr>
          <w:b/>
          <w:spacing w:val="40"/>
          <w:sz w:val="20"/>
          <w:szCs w:val="20"/>
        </w:rPr>
        <w:t>4</w:t>
      </w:r>
      <w:r w:rsidR="009F2E83" w:rsidRPr="00B33637">
        <w:rPr>
          <w:b/>
          <w:spacing w:val="40"/>
          <w:sz w:val="20"/>
          <w:szCs w:val="20"/>
          <w:lang w:val="sr-Cyrl-RS"/>
        </w:rPr>
        <w:t>Д</w:t>
      </w:r>
      <w:r w:rsidR="00DF51EF" w:rsidRPr="00B33637">
        <w:rPr>
          <w:b/>
          <w:spacing w:val="40"/>
          <w:sz w:val="20"/>
          <w:szCs w:val="20"/>
        </w:rPr>
        <w:t>/1</w:t>
      </w:r>
      <w:r w:rsidR="00B93584" w:rsidRPr="00B33637">
        <w:rPr>
          <w:b/>
          <w:spacing w:val="40"/>
          <w:sz w:val="20"/>
          <w:szCs w:val="20"/>
          <w:lang w:val="sr-Cyrl-RS"/>
        </w:rPr>
        <w:t>7</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D626E3" w:rsidRPr="00B33637" w:rsidRDefault="00D626E3"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1F4D6F">
        <w:rPr>
          <w:sz w:val="20"/>
          <w:szCs w:val="20"/>
          <w:lang w:val="sr-Cyrl-CS"/>
        </w:rPr>
        <w:t>новембар</w:t>
      </w:r>
      <w:r w:rsidR="00B93584" w:rsidRPr="00B33637">
        <w:rPr>
          <w:sz w:val="20"/>
          <w:szCs w:val="20"/>
          <w:lang w:val="sr-Cyrl-CS"/>
        </w:rPr>
        <w:t xml:space="preserve"> 2017</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Cyrl-CS"/>
        </w:rPr>
      </w:pPr>
    </w:p>
    <w:p w:rsidR="001F4D6F" w:rsidRPr="001F4D6F" w:rsidRDefault="001F4D6F" w:rsidP="00D626E3">
      <w:pPr>
        <w:spacing w:before="120" w:after="120"/>
        <w:jc w:val="center"/>
        <w:rPr>
          <w:sz w:val="20"/>
          <w:szCs w:val="20"/>
          <w:lang w:val="sr-Cyrl-CS"/>
        </w:rPr>
      </w:pPr>
    </w:p>
    <w:p w:rsidR="000B1BFB" w:rsidRDefault="000B1BFB" w:rsidP="00D626E3">
      <w:pPr>
        <w:spacing w:before="120" w:after="120"/>
        <w:jc w:val="center"/>
        <w:rPr>
          <w:sz w:val="20"/>
          <w:szCs w:val="20"/>
          <w:lang w:val="sr-Latn-CS"/>
        </w:rPr>
      </w:pPr>
    </w:p>
    <w:p w:rsidR="000B1BFB" w:rsidRPr="00B33637" w:rsidRDefault="000B1BFB" w:rsidP="00D626E3">
      <w:pPr>
        <w:spacing w:before="120" w:after="120"/>
        <w:jc w:val="center"/>
        <w:rPr>
          <w:sz w:val="20"/>
          <w:szCs w:val="20"/>
          <w:lang w:val="sr-Latn-CS"/>
        </w:rPr>
      </w:pPr>
    </w:p>
    <w:p w:rsidR="00827023" w:rsidRPr="00B33637"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lastRenderedPageBreak/>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4-6</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6-9</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11</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C403A1" w:rsidRDefault="00C403A1" w:rsidP="00FB62AF">
            <w:pPr>
              <w:widowControl w:val="0"/>
              <w:autoSpaceDE w:val="0"/>
              <w:autoSpaceDN w:val="0"/>
              <w:adjustRightInd w:val="0"/>
              <w:ind w:right="-20"/>
              <w:jc w:val="center"/>
              <w:rPr>
                <w:b/>
                <w:sz w:val="20"/>
                <w:szCs w:val="20"/>
                <w:lang w:val="sr-Cyrl-CS"/>
              </w:rPr>
            </w:pPr>
            <w:r>
              <w:rPr>
                <w:b/>
                <w:sz w:val="20"/>
                <w:szCs w:val="20"/>
                <w:lang w:val="sr-Cyrl-CS"/>
              </w:rPr>
              <w:t>11-16</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17-18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rPr>
            </w:pPr>
            <w:r w:rsidRPr="00B33637">
              <w:rPr>
                <w:b/>
                <w:sz w:val="20"/>
                <w:szCs w:val="20"/>
                <w:lang w:val="sr-Cyrl-RS"/>
              </w:rPr>
              <w:t>ОБРАЗАЦ ПОНУДЕ ПО ПАРТИЈАМА</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21</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DF51EF" w:rsidRPr="00C403A1" w:rsidRDefault="00C403A1" w:rsidP="005A4AC8">
            <w:pPr>
              <w:widowControl w:val="0"/>
              <w:autoSpaceDE w:val="0"/>
              <w:autoSpaceDN w:val="0"/>
              <w:adjustRightInd w:val="0"/>
              <w:ind w:right="-20"/>
              <w:rPr>
                <w:b/>
                <w:sz w:val="20"/>
                <w:szCs w:val="20"/>
                <w:lang w:val="sr-Cyrl-CS"/>
              </w:rPr>
            </w:pPr>
            <w:r>
              <w:rPr>
                <w:b/>
                <w:sz w:val="20"/>
                <w:szCs w:val="20"/>
                <w:lang w:val="sr-Cyrl-CS"/>
              </w:rPr>
              <w:t>23-24</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25</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26</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27</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18.</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28-30</w:t>
            </w:r>
            <w:bookmarkStart w:id="8" w:name="_GoBack"/>
            <w:bookmarkEnd w:id="8"/>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D74B2C">
        <w:rPr>
          <w:b/>
          <w:bCs/>
          <w:sz w:val="20"/>
          <w:szCs w:val="20"/>
        </w:rPr>
        <w:t>3</w:t>
      </w:r>
      <w:r w:rsidR="00A26D5E">
        <w:rPr>
          <w:b/>
          <w:bCs/>
          <w:sz w:val="20"/>
          <w:szCs w:val="20"/>
          <w:lang w:val="sr-Cyrl-CS"/>
        </w:rPr>
        <w:t>0</w:t>
      </w:r>
      <w:r w:rsidRPr="00B33637">
        <w:rPr>
          <w:b/>
          <w:bCs/>
          <w:sz w:val="20"/>
          <w:szCs w:val="20"/>
          <w:lang w:val="sr-Cyrl-CS"/>
        </w:rPr>
        <w:t xml:space="preserve"> стран</w:t>
      </w:r>
      <w:r w:rsidR="005A4AC8" w:rsidRPr="00B33637">
        <w:rPr>
          <w:b/>
          <w:bCs/>
          <w:sz w:val="20"/>
          <w:szCs w:val="20"/>
        </w:rPr>
        <w:t>e</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A011C7" w:rsidRPr="00B33637" w:rsidRDefault="00A011C7" w:rsidP="00A011C7">
      <w:pPr>
        <w:rPr>
          <w:sz w:val="20"/>
          <w:szCs w:val="20"/>
        </w:rPr>
      </w:pPr>
    </w:p>
    <w:p w:rsidR="00A011C7" w:rsidRPr="00B33637" w:rsidRDefault="00A011C7" w:rsidP="00A011C7">
      <w:pPr>
        <w:rPr>
          <w:sz w:val="20"/>
          <w:szCs w:val="20"/>
        </w:rPr>
      </w:pPr>
    </w:p>
    <w:p w:rsidR="00800313" w:rsidRPr="00B33637" w:rsidRDefault="00800313" w:rsidP="00800313">
      <w:pPr>
        <w:rPr>
          <w:sz w:val="20"/>
          <w:szCs w:val="20"/>
        </w:rPr>
      </w:pPr>
    </w:p>
    <w:p w:rsidR="009F2E83" w:rsidRPr="00B33637" w:rsidRDefault="009F2E83" w:rsidP="002F0184">
      <w:pPr>
        <w:pStyle w:val="Heading1"/>
        <w:rPr>
          <w:rFonts w:ascii="Times New Roman" w:hAnsi="Times New Roman"/>
          <w:sz w:val="20"/>
          <w:szCs w:val="20"/>
          <w:lang w:val="sr-Cyrl-R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9"/>
      <w:bookmarkEnd w:id="10"/>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23348F19" wp14:editId="32627A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6FB2CCD" wp14:editId="6CF270D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2BE0B790" wp14:editId="66EECAB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1E44358" wp14:editId="5CF877E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31C0F1D" wp14:editId="267CA89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75CBFFD" wp14:editId="5C3E0E8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D8005E" w:rsidP="002F0184">
      <w:pPr>
        <w:jc w:val="center"/>
        <w:rPr>
          <w:b/>
          <w:bCs/>
          <w:spacing w:val="68"/>
          <w:sz w:val="20"/>
          <w:szCs w:val="20"/>
          <w:lang w:val="ru-RU"/>
        </w:rPr>
      </w:pPr>
      <w:r w:rsidRPr="00B33637">
        <w:rPr>
          <w:b/>
          <w:bCs/>
          <w:sz w:val="20"/>
          <w:szCs w:val="20"/>
          <w:lang w:val="sr-Cyrl-CS"/>
        </w:rPr>
        <w:t xml:space="preserve">ЈН </w:t>
      </w:r>
      <w:r w:rsidR="00FF6C91" w:rsidRPr="00B33637">
        <w:rPr>
          <w:b/>
          <w:bCs/>
          <w:sz w:val="20"/>
          <w:szCs w:val="20"/>
          <w:lang w:val="sr-Cyrl-CS"/>
        </w:rPr>
        <w:t>О</w:t>
      </w:r>
      <w:r w:rsidR="00B77328" w:rsidRPr="00B33637">
        <w:rPr>
          <w:b/>
          <w:bCs/>
          <w:sz w:val="20"/>
          <w:szCs w:val="20"/>
          <w:lang w:val="sr-Cyrl-CS"/>
        </w:rPr>
        <w:t xml:space="preserve">П </w:t>
      </w:r>
      <w:r w:rsidR="001F4D6F">
        <w:rPr>
          <w:b/>
          <w:bCs/>
          <w:sz w:val="20"/>
          <w:szCs w:val="20"/>
          <w:lang w:val="sr-Cyrl-CS"/>
        </w:rPr>
        <w:t>6</w:t>
      </w:r>
      <w:r w:rsidR="004563CC" w:rsidRPr="00B33637">
        <w:rPr>
          <w:b/>
          <w:bCs/>
          <w:sz w:val="20"/>
          <w:szCs w:val="20"/>
          <w:lang w:val="sr-Cyrl-CS"/>
        </w:rPr>
        <w:t>4</w:t>
      </w:r>
      <w:r w:rsidR="009F2E83" w:rsidRPr="00B33637">
        <w:rPr>
          <w:b/>
          <w:bCs/>
          <w:sz w:val="20"/>
          <w:szCs w:val="20"/>
          <w:lang w:val="sr-Cyrl-CS"/>
        </w:rPr>
        <w:t>Д</w:t>
      </w:r>
      <w:r w:rsidR="00B93584" w:rsidRPr="00B33637">
        <w:rPr>
          <w:b/>
          <w:bCs/>
          <w:sz w:val="20"/>
          <w:szCs w:val="20"/>
          <w:lang w:val="sr-Cyrl-CS"/>
        </w:rPr>
        <w:t>/17</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3C0EF31" wp14:editId="2BA51E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8A0CBDA" wp14:editId="4BB97543">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B33637" w:rsidRDefault="00D626E3" w:rsidP="00312211">
      <w:pPr>
        <w:autoSpaceDE w:val="0"/>
        <w:autoSpaceDN w:val="0"/>
        <w:adjustRightInd w:val="0"/>
        <w:spacing w:before="480"/>
        <w:rPr>
          <w:bCs/>
          <w:sz w:val="20"/>
          <w:szCs w:val="20"/>
        </w:rPr>
      </w:pPr>
      <w:r w:rsidRPr="00B33637">
        <w:rPr>
          <w:bCs/>
          <w:sz w:val="20"/>
          <w:szCs w:val="20"/>
        </w:rPr>
        <w:lastRenderedPageBreak/>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1F4D6F">
        <w:rPr>
          <w:sz w:val="20"/>
          <w:szCs w:val="20"/>
          <w:lang w:val="sr-Cyrl-CS"/>
        </w:rPr>
        <w:t>9329</w:t>
      </w:r>
      <w:r w:rsidR="00DF51EF" w:rsidRPr="00B33637">
        <w:rPr>
          <w:sz w:val="20"/>
          <w:szCs w:val="20"/>
          <w:lang w:val="sr-Cyrl-RS"/>
        </w:rPr>
        <w:t>/1</w:t>
      </w:r>
      <w:r w:rsidRPr="00B33637">
        <w:rPr>
          <w:bCs/>
          <w:sz w:val="20"/>
          <w:szCs w:val="20"/>
        </w:rPr>
        <w:t xml:space="preserve"> од</w:t>
      </w:r>
      <w:r w:rsidR="00421EEE" w:rsidRPr="00B33637">
        <w:rPr>
          <w:bCs/>
          <w:sz w:val="20"/>
          <w:szCs w:val="20"/>
          <w:lang w:val="sr-Cyrl-CS"/>
        </w:rPr>
        <w:t xml:space="preserve"> </w:t>
      </w:r>
      <w:r w:rsidR="001F4D6F">
        <w:rPr>
          <w:bCs/>
          <w:sz w:val="20"/>
          <w:szCs w:val="20"/>
          <w:lang w:val="sr-Cyrl-CS"/>
        </w:rPr>
        <w:t>27.10</w:t>
      </w:r>
      <w:r w:rsidR="00B93584" w:rsidRPr="00B33637">
        <w:rPr>
          <w:bCs/>
          <w:sz w:val="20"/>
          <w:szCs w:val="20"/>
          <w:lang w:val="sr-Cyrl-CS"/>
        </w:rPr>
        <w:t>.2017</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1F4D6F">
        <w:rPr>
          <w:bCs/>
          <w:sz w:val="20"/>
          <w:szCs w:val="20"/>
          <w:lang w:val="sr-Cyrl-CS"/>
        </w:rPr>
        <w:t>9329</w:t>
      </w:r>
      <w:r w:rsidR="00DF51EF" w:rsidRPr="00B33637">
        <w:rPr>
          <w:bCs/>
          <w:sz w:val="20"/>
          <w:szCs w:val="20"/>
          <w:lang w:val="sr-Cyrl-RS"/>
        </w:rPr>
        <w:t>/2</w:t>
      </w:r>
      <w:r w:rsidR="00D53B8B" w:rsidRPr="00B33637">
        <w:rPr>
          <w:bCs/>
          <w:sz w:val="20"/>
          <w:szCs w:val="20"/>
          <w:lang w:val="sr-Cyrl-RS"/>
        </w:rPr>
        <w:t xml:space="preserve"> </w:t>
      </w:r>
      <w:r w:rsidR="00B54353" w:rsidRPr="00B33637">
        <w:rPr>
          <w:bCs/>
          <w:sz w:val="20"/>
          <w:szCs w:val="20"/>
        </w:rPr>
        <w:t xml:space="preserve">од </w:t>
      </w:r>
      <w:r w:rsidR="001F4D6F">
        <w:rPr>
          <w:bCs/>
          <w:sz w:val="20"/>
          <w:szCs w:val="20"/>
          <w:lang w:val="sr-Cyrl-CS"/>
        </w:rPr>
        <w:t>27.10</w:t>
      </w:r>
      <w:r w:rsidR="00B93584" w:rsidRPr="00B33637">
        <w:rPr>
          <w:bCs/>
          <w:sz w:val="20"/>
          <w:szCs w:val="20"/>
          <w:lang w:val="sr-Cyrl-RS"/>
        </w:rPr>
        <w:t>.2017</w:t>
      </w:r>
      <w:r w:rsidR="00B54353" w:rsidRPr="00B33637">
        <w:rPr>
          <w:bCs/>
          <w:sz w:val="20"/>
          <w:szCs w:val="20"/>
        </w:rPr>
        <w:t>.</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 xml:space="preserve">добара – </w:t>
      </w:r>
      <w:r w:rsidR="001F4D6F" w:rsidRPr="001F4D6F">
        <w:rPr>
          <w:bCs/>
          <w:sz w:val="20"/>
          <w:szCs w:val="20"/>
          <w:lang w:val="sr-Cyrl-RS"/>
        </w:rPr>
        <w:t>Алергени</w:t>
      </w:r>
      <w:r w:rsidR="00623737" w:rsidRPr="00B33637">
        <w:rPr>
          <w:bCs/>
          <w:sz w:val="20"/>
          <w:szCs w:val="20"/>
        </w:rPr>
        <w:t>,</w:t>
      </w:r>
      <w:r w:rsidR="00091FC0" w:rsidRPr="00B33637">
        <w:rPr>
          <w:bCs/>
          <w:sz w:val="20"/>
          <w:szCs w:val="20"/>
          <w:lang w:val="sr-Cyrl-CS"/>
        </w:rPr>
        <w:t xml:space="preserve"> ЈН ОП </w:t>
      </w:r>
      <w:r w:rsidR="001F4D6F">
        <w:rPr>
          <w:bCs/>
          <w:sz w:val="20"/>
          <w:szCs w:val="20"/>
          <w:lang w:val="sr-Cyrl-CS"/>
        </w:rPr>
        <w:t>6</w:t>
      </w:r>
      <w:r w:rsidR="004563CC" w:rsidRPr="00B33637">
        <w:rPr>
          <w:bCs/>
          <w:sz w:val="20"/>
          <w:szCs w:val="20"/>
          <w:lang w:val="sr-Cyrl-CS"/>
        </w:rPr>
        <w:t>4</w:t>
      </w:r>
      <w:r w:rsidR="00B93584" w:rsidRPr="00B33637">
        <w:rPr>
          <w:bCs/>
          <w:sz w:val="20"/>
          <w:szCs w:val="20"/>
          <w:lang w:val="sr-Cyrl-CS"/>
        </w:rPr>
        <w:t>Д/17</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3"/>
      <w:bookmarkEnd w:id="14"/>
      <w:bookmarkEnd w:id="15"/>
      <w:bookmarkEnd w:id="16"/>
      <w:bookmarkEnd w:id="17"/>
      <w:bookmarkEnd w:id="18"/>
      <w:r w:rsidRPr="00B33637">
        <w:rPr>
          <w:rFonts w:ascii="Times New Roman" w:hAnsi="Times New Roman"/>
          <w:sz w:val="20"/>
          <w:szCs w:val="20"/>
        </w:rPr>
        <w:t>ОПШТИ ПОДАЦИ О ЈАВНОЈ НАБАВЦИ:</w:t>
      </w:r>
      <w:bookmarkEnd w:id="19"/>
      <w:bookmarkEnd w:id="20"/>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3</w:t>
      </w:r>
      <w:r w:rsidR="00FF6C91" w:rsidRPr="00B33637">
        <w:rPr>
          <w:rFonts w:ascii="Times New Roman" w:hAnsi="Times New Roman"/>
          <w:sz w:val="20"/>
          <w:lang w:val="sr-Cyrl-RS"/>
        </w:rPr>
        <w:t>2.</w:t>
      </w:r>
      <w:r w:rsidR="007A3653" w:rsidRPr="00B33637">
        <w:rPr>
          <w:rFonts w:ascii="Times New Roman" w:hAnsi="Times New Roman"/>
          <w:sz w:val="20"/>
          <w:lang w:val="sr-Cyrl-RS"/>
        </w:rPr>
        <w:t xml:space="preserve"> 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Поступак јавне набавке се спроводи ради закључења уговора о јавној набавци</w:t>
      </w:r>
    </w:p>
    <w:p w:rsidR="0068296F" w:rsidRPr="00B33637" w:rsidRDefault="0068296F" w:rsidP="0068296F">
      <w:pPr>
        <w:tabs>
          <w:tab w:val="left" w:pos="709"/>
        </w:tabs>
        <w:rPr>
          <w:sz w:val="20"/>
          <w:szCs w:val="20"/>
        </w:rPr>
      </w:pP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B65BE2" w:rsidRPr="00B33637"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1F4D6F">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5B4495" w:rsidRPr="00B33637">
        <w:rPr>
          <w:sz w:val="20"/>
          <w:szCs w:val="20"/>
        </w:rPr>
        <w:t xml:space="preserve"> </w:t>
      </w:r>
      <w:r w:rsidR="001F4D6F" w:rsidRPr="001F4D6F">
        <w:rPr>
          <w:sz w:val="20"/>
          <w:szCs w:val="20"/>
          <w:lang w:val="sr-Cyrl-CS"/>
        </w:rPr>
        <w:t>Алергени</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9F2E83">
      <w:pPr>
        <w:ind w:left="360"/>
        <w:rPr>
          <w:sz w:val="20"/>
          <w:szCs w:val="20"/>
        </w:rPr>
      </w:pPr>
      <w:r w:rsidRPr="00B33637">
        <w:rPr>
          <w:sz w:val="20"/>
          <w:szCs w:val="20"/>
        </w:rPr>
        <w:t xml:space="preserve">1.1. Назив и ознака из општег речника набавке: </w:t>
      </w:r>
      <w:r w:rsidR="005950CA" w:rsidRPr="00B33637">
        <w:rPr>
          <w:sz w:val="20"/>
          <w:szCs w:val="20"/>
          <w:lang w:val="sr-Cyrl-RS"/>
        </w:rPr>
        <w:t>Медицински потрошни материјал</w:t>
      </w:r>
      <w:r w:rsidR="005950CA" w:rsidRPr="00B33637">
        <w:rPr>
          <w:sz w:val="20"/>
          <w:szCs w:val="20"/>
        </w:rPr>
        <w:t xml:space="preserve"> – </w:t>
      </w:r>
      <w:r w:rsidR="005950CA" w:rsidRPr="00B33637">
        <w:rPr>
          <w:sz w:val="20"/>
          <w:szCs w:val="20"/>
          <w:lang w:val="sr-Cyrl-RS"/>
        </w:rPr>
        <w:t>33140000</w:t>
      </w:r>
      <w:r w:rsidR="005950CA" w:rsidRPr="00B33637">
        <w:rPr>
          <w:sz w:val="20"/>
          <w:szCs w:val="20"/>
        </w:rPr>
        <w:t xml:space="preserve"> </w:t>
      </w:r>
      <w:r w:rsidRPr="00B33637">
        <w:rPr>
          <w:sz w:val="20"/>
          <w:szCs w:val="20"/>
        </w:rPr>
        <w:t>(исти за све партије</w:t>
      </w:r>
      <w:r w:rsidR="004B4872" w:rsidRPr="00B33637">
        <w:rPr>
          <w:sz w:val="20"/>
          <w:szCs w:val="20"/>
        </w:rPr>
        <w:t>)</w:t>
      </w:r>
    </w:p>
    <w:p w:rsidR="0068296F" w:rsidRPr="00B33637" w:rsidRDefault="0068296F" w:rsidP="0068296F">
      <w:pPr>
        <w:pStyle w:val="NoSpacing"/>
        <w:jc w:val="both"/>
        <w:rPr>
          <w:rFonts w:ascii="Times New Roman" w:hAnsi="Times New Roman"/>
          <w:color w:val="000000"/>
          <w:sz w:val="20"/>
          <w:szCs w:val="20"/>
        </w:rPr>
      </w:pP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w:t>
      </w:r>
      <w:r w:rsidR="001F4D6F">
        <w:rPr>
          <w:sz w:val="20"/>
          <w:szCs w:val="20"/>
          <w:lang w:val="sr-Cyrl-CS"/>
        </w:rPr>
        <w:t xml:space="preserve">није </w:t>
      </w:r>
      <w:r w:rsidRPr="00D96F15">
        <w:rPr>
          <w:sz w:val="20"/>
          <w:szCs w:val="20"/>
        </w:rPr>
        <w:t>обликован</w:t>
      </w:r>
      <w:r w:rsidRPr="00D96F15">
        <w:rPr>
          <w:sz w:val="20"/>
          <w:szCs w:val="20"/>
          <w:lang w:val="sr-Cyrl-CS"/>
        </w:rPr>
        <w:t xml:space="preserve"> је</w:t>
      </w:r>
      <w:r w:rsidRPr="00D96F15">
        <w:rPr>
          <w:sz w:val="20"/>
          <w:szCs w:val="20"/>
        </w:rPr>
        <w:t xml:space="preserve"> у</w:t>
      </w:r>
      <w:r w:rsidRPr="00D96F15">
        <w:rPr>
          <w:b/>
          <w:sz w:val="20"/>
          <w:szCs w:val="20"/>
          <w:lang w:val="sr-Cyrl-RS"/>
        </w:rPr>
        <w:t xml:space="preserve"> </w:t>
      </w:r>
      <w:r w:rsidRPr="00D96F15">
        <w:rPr>
          <w:b/>
          <w:sz w:val="20"/>
          <w:szCs w:val="20"/>
        </w:rPr>
        <w:t>партиј</w:t>
      </w:r>
      <w:r w:rsidR="001F4D6F">
        <w:rPr>
          <w:b/>
          <w:sz w:val="20"/>
          <w:szCs w:val="20"/>
          <w:lang w:val="sr-Cyrl-CS"/>
        </w:rPr>
        <w:t>е</w:t>
      </w:r>
      <w:r w:rsidRPr="00D96F15">
        <w:rPr>
          <w:sz w:val="20"/>
          <w:szCs w:val="20"/>
          <w:lang w:val="sr-Cyrl-RS"/>
        </w:rPr>
        <w:t>.</w:t>
      </w:r>
    </w:p>
    <w:p w:rsidR="00B33637" w:rsidRPr="00B33637" w:rsidRDefault="00B33637" w:rsidP="00B33637">
      <w:pPr>
        <w:spacing w:line="276" w:lineRule="auto"/>
        <w:rPr>
          <w:b/>
          <w:sz w:val="20"/>
          <w:szCs w:val="20"/>
          <w:lang w:val="sr-Cyrl-CS"/>
        </w:rPr>
      </w:pPr>
      <w:r w:rsidRPr="00B33637">
        <w:rPr>
          <w:sz w:val="20"/>
          <w:szCs w:val="20"/>
        </w:rPr>
        <w:t xml:space="preserve"> </w:t>
      </w:r>
      <w:r w:rsidR="001A609D">
        <w:rPr>
          <w:sz w:val="20"/>
          <w:szCs w:val="20"/>
          <w:lang w:val="sr-Cyrl-CS"/>
        </w:rPr>
        <w:t xml:space="preserve">1.3. </w:t>
      </w:r>
      <w:r w:rsidRPr="00B33637">
        <w:rPr>
          <w:sz w:val="20"/>
          <w:szCs w:val="20"/>
        </w:rPr>
        <w:t>Процењена вредност јавне набавке:</w:t>
      </w:r>
      <w:r w:rsidRPr="00B33637">
        <w:rPr>
          <w:sz w:val="20"/>
          <w:szCs w:val="20"/>
          <w:lang w:val="sr-Cyrl-CS"/>
        </w:rPr>
        <w:t xml:space="preserve"> </w:t>
      </w:r>
      <w:r w:rsidR="001F4D6F" w:rsidRPr="001F4D6F">
        <w:rPr>
          <w:b/>
          <w:sz w:val="20"/>
          <w:szCs w:val="20"/>
          <w:lang w:val="sr-Cyrl-CS"/>
        </w:rPr>
        <w:t>320.091,76</w:t>
      </w:r>
      <w:r w:rsidRPr="00B33637">
        <w:rPr>
          <w:b/>
          <w:sz w:val="20"/>
          <w:szCs w:val="20"/>
        </w:rPr>
        <w:t xml:space="preserve"> динара без ПДВ-а.</w:t>
      </w:r>
    </w:p>
    <w:p w:rsidR="0068296F" w:rsidRPr="00B33637" w:rsidRDefault="0068296F" w:rsidP="0068296F">
      <w:pPr>
        <w:tabs>
          <w:tab w:val="left" w:pos="851"/>
        </w:tabs>
        <w:rPr>
          <w:sz w:val="20"/>
          <w:szCs w:val="20"/>
          <w:lang w:val="sr-Cyrl-RS"/>
        </w:rPr>
      </w:pPr>
    </w:p>
    <w:p w:rsidR="00BE1B64" w:rsidRPr="00B33637" w:rsidRDefault="0068296F" w:rsidP="00611CA3">
      <w:pPr>
        <w:tabs>
          <w:tab w:val="left" w:pos="851"/>
        </w:tabs>
        <w:rPr>
          <w:sz w:val="20"/>
          <w:szCs w:val="20"/>
          <w:lang w:val="sr-Cyrl-RS"/>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tbl>
      <w:tblPr>
        <w:tblW w:w="9796" w:type="dxa"/>
        <w:tblInd w:w="55" w:type="dxa"/>
        <w:tblCellMar>
          <w:left w:w="70" w:type="dxa"/>
          <w:right w:w="70" w:type="dxa"/>
        </w:tblCellMar>
        <w:tblLook w:val="04A0" w:firstRow="1" w:lastRow="0" w:firstColumn="1" w:lastColumn="0" w:noHBand="0" w:noVBand="1"/>
      </w:tblPr>
      <w:tblGrid>
        <w:gridCol w:w="5969"/>
        <w:gridCol w:w="2835"/>
        <w:gridCol w:w="992"/>
      </w:tblGrid>
      <w:tr w:rsidR="001F4D6F" w:rsidRPr="001F4D6F" w:rsidTr="001F4D6F">
        <w:trPr>
          <w:trHeight w:val="255"/>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Alergen za bronhoprovokaciju histamin 0,1% 10ml</w:t>
            </w:r>
          </w:p>
        </w:tc>
        <w:tc>
          <w:tcPr>
            <w:tcW w:w="2835" w:type="dxa"/>
            <w:tcBorders>
              <w:top w:val="single" w:sz="4" w:space="0" w:color="auto"/>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6</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Alergen za bronhoprovokaciju histamin 1% 10ml</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6</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Alergen za bronhoprovokaciju histamin 5% 10ml</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6</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histamin za prik</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7</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lastRenderedPageBreak/>
              <w:t xml:space="preserve">inhalacioni alergeni - kućna prašina </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inhalacioni alergeni - dermatophaoides pter.</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inhalacioni alergeni - perje</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inhalacioni alergeni - polen trava</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inhalacioni alergeni - polen drveća</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inhalacioni alergeni - korovi</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inhalacioni alergeni - plesni</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inhalacioni alergeni - životinjske dlake</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inhalacioni alergeni - bakterije</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 xml:space="preserve">nutritivni biljni alergeni - celer </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biljni alergeni - beli luk</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biljni alergeni - crni luk</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biljni alergeni - pasulj</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biljni alergeni - grašak</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biljni alergeni - kupus</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biljni alergeni - spanać</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biljni alergeni - krompir</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biljni alergeni - paradajz</w:t>
            </w:r>
          </w:p>
        </w:tc>
        <w:tc>
          <w:tcPr>
            <w:tcW w:w="2835" w:type="dxa"/>
            <w:tcBorders>
              <w:top w:val="nil"/>
              <w:left w:val="single" w:sz="4" w:space="0" w:color="000000"/>
              <w:bottom w:val="single" w:sz="4" w:space="0" w:color="000000"/>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nil"/>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biljni alergeni - šargarepa</w:t>
            </w:r>
          </w:p>
        </w:tc>
        <w:tc>
          <w:tcPr>
            <w:tcW w:w="2835" w:type="dxa"/>
            <w:tcBorders>
              <w:top w:val="nil"/>
              <w:left w:val="single" w:sz="4" w:space="0" w:color="000000"/>
              <w:bottom w:val="nil"/>
              <w:right w:val="nil"/>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single" w:sz="4" w:space="0" w:color="auto"/>
              <w:bottom w:val="nil"/>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biljni alergeni - orah</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biljni alergeni - brašno</w:t>
            </w:r>
          </w:p>
        </w:tc>
        <w:tc>
          <w:tcPr>
            <w:tcW w:w="2835" w:type="dxa"/>
            <w:tcBorders>
              <w:top w:val="nil"/>
              <w:left w:val="nil"/>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životinjski alergeni - svinjsko meso</w:t>
            </w:r>
          </w:p>
        </w:tc>
        <w:tc>
          <w:tcPr>
            <w:tcW w:w="2835" w:type="dxa"/>
            <w:tcBorders>
              <w:top w:val="nil"/>
              <w:left w:val="nil"/>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životinjski alergeni - goveđe meso</w:t>
            </w:r>
          </w:p>
        </w:tc>
        <w:tc>
          <w:tcPr>
            <w:tcW w:w="2835" w:type="dxa"/>
            <w:tcBorders>
              <w:top w:val="nil"/>
              <w:left w:val="nil"/>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životinjski alergeni - pileće meso</w:t>
            </w:r>
          </w:p>
        </w:tc>
        <w:tc>
          <w:tcPr>
            <w:tcW w:w="2835" w:type="dxa"/>
            <w:tcBorders>
              <w:top w:val="nil"/>
              <w:left w:val="nil"/>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životinjski alergeni - mleko</w:t>
            </w:r>
          </w:p>
        </w:tc>
        <w:tc>
          <w:tcPr>
            <w:tcW w:w="2835" w:type="dxa"/>
            <w:tcBorders>
              <w:top w:val="nil"/>
              <w:left w:val="nil"/>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životinjski alergeni - sir</w:t>
            </w:r>
          </w:p>
        </w:tc>
        <w:tc>
          <w:tcPr>
            <w:tcW w:w="2835" w:type="dxa"/>
            <w:tcBorders>
              <w:top w:val="nil"/>
              <w:left w:val="nil"/>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životinjski alergeni - kuvano žumance</w:t>
            </w:r>
          </w:p>
        </w:tc>
        <w:tc>
          <w:tcPr>
            <w:tcW w:w="2835" w:type="dxa"/>
            <w:tcBorders>
              <w:top w:val="nil"/>
              <w:left w:val="nil"/>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životinjski alergeni - kuvano belance</w:t>
            </w:r>
          </w:p>
        </w:tc>
        <w:tc>
          <w:tcPr>
            <w:tcW w:w="2835" w:type="dxa"/>
            <w:tcBorders>
              <w:top w:val="nil"/>
              <w:left w:val="nil"/>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rPr>
                <w:i/>
                <w:sz w:val="18"/>
                <w:szCs w:val="18"/>
                <w:lang w:val="sr-Latn-CS" w:eastAsia="sr-Latn-CS"/>
              </w:rPr>
            </w:pPr>
            <w:r w:rsidRPr="001F4D6F">
              <w:rPr>
                <w:i/>
                <w:sz w:val="18"/>
                <w:szCs w:val="18"/>
                <w:lang w:val="sr-Latn-CS" w:eastAsia="sr-Latn-CS"/>
              </w:rPr>
              <w:t>nutritivni životinjski alergeni - riba</w:t>
            </w:r>
          </w:p>
        </w:tc>
        <w:tc>
          <w:tcPr>
            <w:tcW w:w="2835" w:type="dxa"/>
            <w:tcBorders>
              <w:top w:val="nil"/>
              <w:left w:val="nil"/>
              <w:bottom w:val="single" w:sz="4" w:space="0" w:color="auto"/>
              <w:right w:val="single" w:sz="4" w:space="0" w:color="auto"/>
            </w:tcBorders>
            <w:shd w:val="clear" w:color="auto" w:fill="auto"/>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3</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latex</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1</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dlaka psa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1</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dlaka mačke</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1</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penicillinum notatum</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2</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aspergilus</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2</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mucor</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2</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alternaria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2</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candida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2</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osa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1</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pčela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1</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stršljen</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1</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blattela germanica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2</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vuna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1</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sintetika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1</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svila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1</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lan</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1</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ježevica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livadski vijak</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popino prase</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livadarka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raž</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triticum aestinum</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lolim p</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lastRenderedPageBreak/>
              <w:t>poleni drveća - breza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4</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platan</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4</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kanadska topola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4</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sambucus nigra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4</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tillia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4</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leska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4</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korova - beli pelin</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korova - bokvica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korova - rurnex acciosa</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korova - rurnex obtusifiolus</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korova - crni pelin</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r w:rsidR="001F4D6F" w:rsidRPr="001F4D6F" w:rsidTr="001F4D6F">
        <w:trPr>
          <w:trHeight w:val="25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1F4D6F" w:rsidRPr="001F4D6F" w:rsidRDefault="001F4D6F" w:rsidP="001F4D6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korova - ambiloisia elat.</w:t>
            </w:r>
          </w:p>
        </w:tc>
        <w:tc>
          <w:tcPr>
            <w:tcW w:w="2835"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kom</w:t>
            </w:r>
          </w:p>
        </w:tc>
        <w:tc>
          <w:tcPr>
            <w:tcW w:w="992" w:type="dxa"/>
            <w:tcBorders>
              <w:top w:val="nil"/>
              <w:left w:val="nil"/>
              <w:bottom w:val="single" w:sz="4" w:space="0" w:color="auto"/>
              <w:right w:val="single" w:sz="4" w:space="0" w:color="auto"/>
            </w:tcBorders>
            <w:shd w:val="clear" w:color="auto" w:fill="auto"/>
            <w:noWrap/>
            <w:vAlign w:val="center"/>
            <w:hideMark/>
          </w:tcPr>
          <w:p w:rsidR="001F4D6F" w:rsidRPr="001F4D6F" w:rsidRDefault="001F4D6F" w:rsidP="001F4D6F">
            <w:pPr>
              <w:tabs>
                <w:tab w:val="clear" w:pos="1440"/>
              </w:tabs>
              <w:suppressAutoHyphens w:val="0"/>
              <w:jc w:val="center"/>
              <w:rPr>
                <w:i/>
                <w:sz w:val="18"/>
                <w:szCs w:val="18"/>
                <w:lang w:val="sr-Latn-CS" w:eastAsia="sr-Latn-CS"/>
              </w:rPr>
            </w:pPr>
            <w:r w:rsidRPr="001F4D6F">
              <w:rPr>
                <w:i/>
                <w:sz w:val="18"/>
                <w:szCs w:val="18"/>
                <w:lang w:val="sr-Latn-CS" w:eastAsia="sr-Latn-CS"/>
              </w:rPr>
              <w:t>5</w:t>
            </w:r>
          </w:p>
        </w:tc>
      </w:tr>
    </w:tbl>
    <w:p w:rsidR="008C212E" w:rsidRPr="001A609D" w:rsidRDefault="008C212E" w:rsidP="008C212E">
      <w:pPr>
        <w:tabs>
          <w:tab w:val="clear" w:pos="1440"/>
        </w:tabs>
        <w:suppressAutoHyphens w:val="0"/>
        <w:autoSpaceDE w:val="0"/>
        <w:autoSpaceDN w:val="0"/>
        <w:adjustRightInd w:val="0"/>
        <w:rPr>
          <w:rFonts w:eastAsia="Calibri"/>
          <w:bCs/>
          <w:color w:val="000000"/>
          <w:sz w:val="16"/>
          <w:szCs w:val="16"/>
          <w:lang w:val="sr-Cyrl-RS" w:eastAsia="en-US"/>
        </w:rPr>
      </w:pPr>
    </w:p>
    <w:p w:rsidR="00C67EDB" w:rsidRPr="00B33637" w:rsidRDefault="00C67EDB" w:rsidP="005779E5">
      <w:pPr>
        <w:pStyle w:val="Default"/>
        <w:jc w:val="both"/>
        <w:rPr>
          <w:sz w:val="20"/>
          <w:szCs w:val="20"/>
          <w:lang w:val="sr-Cyrl-CS"/>
        </w:rPr>
      </w:pPr>
      <w:r w:rsidRPr="00B33637">
        <w:rPr>
          <w:bCs/>
          <w:sz w:val="20"/>
          <w:szCs w:val="20"/>
        </w:rPr>
        <w:t xml:space="preserve">3.2. </w:t>
      </w:r>
      <w:r w:rsidRPr="00B33637">
        <w:rPr>
          <w:b/>
          <w:bCs/>
          <w:i/>
          <w:sz w:val="20"/>
          <w:szCs w:val="20"/>
        </w:rPr>
        <w:t>Начин спровођења контроле</w:t>
      </w:r>
      <w:r w:rsidRPr="00B33637">
        <w:rPr>
          <w:bCs/>
          <w:sz w:val="20"/>
          <w:szCs w:val="20"/>
        </w:rPr>
        <w:t xml:space="preserve">: Контролу </w:t>
      </w:r>
      <w:r w:rsidRPr="00B33637">
        <w:rPr>
          <w:bCs/>
          <w:sz w:val="20"/>
          <w:szCs w:val="20"/>
          <w:lang w:val="sr-Cyrl-RS"/>
        </w:rPr>
        <w:t>испоручених добара обављају стручне службе наручиоца и специјализоване институције</w:t>
      </w:r>
      <w:r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005779E5" w:rsidRPr="00B33637">
        <w:rPr>
          <w:sz w:val="20"/>
          <w:szCs w:val="20"/>
        </w:rPr>
        <w:t xml:space="preserve">, </w:t>
      </w:r>
    </w:p>
    <w:p w:rsidR="005779E5" w:rsidRPr="00B33637" w:rsidRDefault="004D05DB" w:rsidP="004D05DB">
      <w:pPr>
        <w:pStyle w:val="Default"/>
        <w:jc w:val="both"/>
        <w:rPr>
          <w:color w:val="auto"/>
          <w:sz w:val="20"/>
          <w:szCs w:val="20"/>
        </w:rPr>
      </w:pPr>
      <w:r w:rsidRPr="00B33637">
        <w:rPr>
          <w:sz w:val="20"/>
          <w:szCs w:val="20"/>
          <w:lang w:val="sr-Cyrl-RS"/>
        </w:rPr>
        <w:t>- Рок испоруке</w:t>
      </w:r>
      <w:r w:rsidR="004F44E6">
        <w:rPr>
          <w:sz w:val="20"/>
          <w:szCs w:val="20"/>
          <w:lang w:val="sr-Cyrl-RS"/>
        </w:rPr>
        <w:t xml:space="preserve"> је до 15 дана.</w:t>
      </w:r>
    </w:p>
    <w:p w:rsidR="00E95473" w:rsidRPr="00B33637" w:rsidRDefault="007F1683" w:rsidP="00D54244">
      <w:pPr>
        <w:rPr>
          <w:rFonts w:eastAsia="Calibri"/>
          <w:sz w:val="20"/>
          <w:szCs w:val="20"/>
          <w:lang w:eastAsia="en-US"/>
        </w:rPr>
      </w:pPr>
      <w:r w:rsidRPr="00B33637">
        <w:rPr>
          <w:rFonts w:eastAsia="Calibri"/>
          <w:sz w:val="20"/>
          <w:szCs w:val="20"/>
          <w:lang w:eastAsia="en-US"/>
        </w:rPr>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4F44E6"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 xml:space="preserve">Добра која су предмет јавне набавке не могу имати краћи рок трајања од </w:t>
      </w:r>
      <w:r w:rsidR="004F44E6" w:rsidRPr="004F44E6">
        <w:rPr>
          <w:bCs/>
          <w:sz w:val="20"/>
          <w:szCs w:val="20"/>
          <w:lang w:val="sr-Cyrl-RS"/>
        </w:rPr>
        <w:t>6 месеци</w:t>
      </w:r>
      <w:r w:rsidR="004F44E6">
        <w:rPr>
          <w:bCs/>
          <w:sz w:val="20"/>
          <w:szCs w:val="20"/>
          <w:lang w:val="sr-Cyrl-RS"/>
        </w:rPr>
        <w:t xml:space="preserve"> од сваке појединачне испоруке.</w:t>
      </w:r>
    </w:p>
    <w:p w:rsidR="009E369F" w:rsidRPr="00B33637"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Одговорно лице Наручиоца може у одређеним случајевима прихватити испоруку добара ко</w:t>
      </w:r>
      <w:r w:rsidR="00855058">
        <w:rPr>
          <w:rFonts w:eastAsia="Calibri"/>
          <w:sz w:val="20"/>
          <w:szCs w:val="20"/>
          <w:lang w:val="sr-Cyrl-RS" w:eastAsia="en-US"/>
        </w:rPr>
        <w:t>ји имају краћи рок трајања од 6</w:t>
      </w:r>
      <w:r w:rsidRPr="00B33637">
        <w:rPr>
          <w:rFonts w:eastAsia="Calibri"/>
          <w:sz w:val="20"/>
          <w:szCs w:val="20"/>
          <w:lang w:val="sr-Cyrl-RS" w:eastAsia="en-US"/>
        </w:rPr>
        <w:t xml:space="preserve"> месеци</w:t>
      </w:r>
      <w:r w:rsidRPr="00B33637">
        <w:rPr>
          <w:rFonts w:eastAsia="Calibri"/>
          <w:sz w:val="20"/>
          <w:szCs w:val="20"/>
          <w:lang w:eastAsia="en-US"/>
        </w:rPr>
        <w:t>.</w:t>
      </w:r>
    </w:p>
    <w:p w:rsidR="00611CA3" w:rsidRPr="00B33637"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B33637" w:rsidRDefault="00D626E3" w:rsidP="007301C7">
      <w:pPr>
        <w:pStyle w:val="Heading3"/>
        <w:rPr>
          <w:rFonts w:ascii="Times New Roman" w:hAnsi="Times New Roman"/>
          <w:iCs/>
          <w:sz w:val="20"/>
          <w:szCs w:val="20"/>
        </w:rPr>
      </w:pPr>
      <w:bookmarkStart w:id="29" w:name="_Toc372499441"/>
      <w:bookmarkStart w:id="30"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29"/>
      <w:bookmarkEnd w:id="30"/>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1" w:name="_Toc417377460"/>
      <w:r w:rsidRPr="00B33637">
        <w:rPr>
          <w:rFonts w:ascii="Times New Roman" w:hAnsi="Times New Roman"/>
          <w:sz w:val="20"/>
          <w:szCs w:val="20"/>
        </w:rPr>
        <w:t>ИЗ ЧЛАНА 75. ЗЈН</w:t>
      </w:r>
      <w:bookmarkEnd w:id="31"/>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lastRenderedPageBreak/>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2"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2"/>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0E439B" w:rsidRPr="00B33637" w:rsidRDefault="000E439B" w:rsidP="000E439B">
      <w:pPr>
        <w:rPr>
          <w:b/>
          <w:bCs/>
          <w:iCs/>
          <w:noProof/>
          <w:sz w:val="20"/>
          <w:szCs w:val="20"/>
          <w:lang w:val="sr-Cyrl-CS"/>
        </w:rPr>
      </w:pPr>
      <w:r w:rsidRPr="00B33637">
        <w:rPr>
          <w:b/>
          <w:noProof/>
          <w:sz w:val="20"/>
          <w:szCs w:val="20"/>
          <w:lang w:val="sr-Cyrl-CS"/>
        </w:rPr>
        <w:t xml:space="preserve">3.2.4. </w:t>
      </w:r>
      <w:r w:rsidRPr="00B33637">
        <w:rPr>
          <w:b/>
          <w:iCs/>
          <w:noProof/>
          <w:sz w:val="20"/>
          <w:szCs w:val="20"/>
          <w:lang w:val="sr-Cyrl-CS"/>
        </w:rPr>
        <w:t xml:space="preserve">Услов из члана </w:t>
      </w:r>
      <w:r w:rsidRPr="00B33637">
        <w:rPr>
          <w:b/>
          <w:bCs/>
          <w:iCs/>
          <w:noProof/>
          <w:sz w:val="20"/>
          <w:szCs w:val="20"/>
          <w:lang w:val="sr-Cyrl-CS"/>
        </w:rPr>
        <w:t>75. став 1. тачка 5) ЗЈН</w:t>
      </w:r>
    </w:p>
    <w:p w:rsidR="000E439B" w:rsidRPr="00B33637" w:rsidRDefault="000E439B" w:rsidP="000E439B">
      <w:pPr>
        <w:pStyle w:val="ListParagraph"/>
        <w:spacing w:after="0"/>
        <w:ind w:left="0" w:firstLine="0"/>
        <w:rPr>
          <w:rFonts w:ascii="Times New Roman" w:hAnsi="Times New Roman"/>
          <w:b/>
          <w:noProof/>
          <w:sz w:val="20"/>
        </w:rPr>
      </w:pPr>
      <w:r w:rsidRPr="00B33637">
        <w:rPr>
          <w:rFonts w:ascii="Times New Roman" w:hAnsi="Times New Roman"/>
          <w:b/>
          <w:noProof/>
          <w:sz w:val="20"/>
        </w:rPr>
        <w:t xml:space="preserve">Доказ: </w:t>
      </w:r>
    </w:p>
    <w:p w:rsidR="000E439B" w:rsidRPr="00B33637" w:rsidRDefault="000E439B" w:rsidP="000E439B">
      <w:pPr>
        <w:tabs>
          <w:tab w:val="clear" w:pos="1440"/>
          <w:tab w:val="left" w:pos="1134"/>
          <w:tab w:val="left" w:pos="1276"/>
        </w:tabs>
        <w:rPr>
          <w:sz w:val="20"/>
          <w:szCs w:val="20"/>
          <w:lang w:val="sr-Cyrl-CS"/>
        </w:rPr>
      </w:pPr>
      <w:r w:rsidRPr="00B33637">
        <w:rPr>
          <w:noProof/>
          <w:sz w:val="20"/>
          <w:szCs w:val="20"/>
          <w:lang w:val="sr-Cyrl-RS"/>
        </w:rPr>
        <w:t xml:space="preserve">1. Важеће </w:t>
      </w:r>
      <w:r w:rsidRPr="00B33637">
        <w:rPr>
          <w:noProof/>
          <w:sz w:val="20"/>
          <w:szCs w:val="20"/>
        </w:rPr>
        <w:t>Решење Министарства здравља које се односи на предмет јавне набавке.</w:t>
      </w:r>
    </w:p>
    <w:p w:rsidR="00F95ED0" w:rsidRPr="00B33637" w:rsidRDefault="000E439B" w:rsidP="000E439B">
      <w:pPr>
        <w:spacing w:line="100" w:lineRule="atLeast"/>
        <w:rPr>
          <w:sz w:val="20"/>
          <w:szCs w:val="20"/>
          <w:lang w:val="sr-Cyrl-RS"/>
        </w:rPr>
      </w:pPr>
      <w:r w:rsidRPr="00B33637">
        <w:rPr>
          <w:b/>
          <w:sz w:val="20"/>
          <w:szCs w:val="20"/>
        </w:rPr>
        <w:t xml:space="preserve">2. </w:t>
      </w:r>
      <w:r w:rsidRPr="00B33637">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33637">
        <w:rPr>
          <w:sz w:val="20"/>
          <w:szCs w:val="20"/>
          <w:lang w:val="sr-Cyrl-RS"/>
        </w:rPr>
        <w:t>, на дан отварања понуда</w:t>
      </w:r>
      <w:r w:rsidR="00BE1B64" w:rsidRPr="00B33637">
        <w:rPr>
          <w:sz w:val="20"/>
          <w:szCs w:val="20"/>
          <w:lang w:val="sr-Cyrl-RS"/>
        </w:rPr>
        <w:t xml:space="preserve">. </w:t>
      </w:r>
    </w:p>
    <w:p w:rsidR="005F195D" w:rsidRPr="00B33637" w:rsidRDefault="005F195D" w:rsidP="000E439B">
      <w:pPr>
        <w:spacing w:line="100" w:lineRule="atLeast"/>
        <w:rPr>
          <w:iCs/>
          <w:color w:val="FF0000"/>
          <w:sz w:val="20"/>
          <w:szCs w:val="20"/>
          <w:lang w:val="sr-Cyrl-RS"/>
        </w:rPr>
      </w:pPr>
    </w:p>
    <w:p w:rsidR="00C72D8A" w:rsidRPr="00B33637" w:rsidRDefault="000E439B" w:rsidP="00C72D8A">
      <w:pPr>
        <w:spacing w:line="100" w:lineRule="atLeast"/>
        <w:rPr>
          <w:sz w:val="20"/>
          <w:szCs w:val="20"/>
          <w:lang w:val="sr-Cyrl-RS"/>
        </w:rPr>
      </w:pPr>
      <w:r w:rsidRPr="00B33637">
        <w:rPr>
          <w:b/>
          <w:bCs/>
          <w:sz w:val="20"/>
          <w:szCs w:val="20"/>
        </w:rPr>
        <w:t>Напоменe:</w:t>
      </w:r>
      <w:r w:rsidRPr="00B33637">
        <w:rPr>
          <w:sz w:val="20"/>
          <w:szCs w:val="20"/>
        </w:rPr>
        <w:t xml:space="preserve"> </w:t>
      </w:r>
    </w:p>
    <w:p w:rsidR="00703D26" w:rsidRPr="00B33637" w:rsidRDefault="00C72D8A" w:rsidP="000E439B">
      <w:pPr>
        <w:spacing w:line="100" w:lineRule="atLeast"/>
        <w:rPr>
          <w:sz w:val="20"/>
          <w:szCs w:val="20"/>
        </w:rPr>
      </w:pPr>
      <w:r w:rsidRPr="00B33637">
        <w:rPr>
          <w:iCs/>
          <w:sz w:val="20"/>
          <w:szCs w:val="20"/>
        </w:rPr>
        <w:lastRenderedPageBreak/>
        <w:t>У случају да решење АЛИМС-а не гласи на име понуђача, потребно је доставити</w:t>
      </w:r>
      <w:r w:rsidRPr="00B33637">
        <w:rPr>
          <w:iCs/>
          <w:sz w:val="20"/>
          <w:szCs w:val="20"/>
          <w:lang w:val="sr-Cyrl-RS"/>
        </w:rPr>
        <w:t xml:space="preserve"> овлашћење носиоца уписа медицинског средства у Регистар АЛИМС-а или </w:t>
      </w:r>
      <w:r w:rsidRPr="00B33637">
        <w:rPr>
          <w:iCs/>
          <w:sz w:val="20"/>
          <w:szCs w:val="20"/>
        </w:rPr>
        <w:t>други доказ који обезбеђује следљивост између понуђача</w:t>
      </w:r>
      <w:r w:rsidRPr="00B33637">
        <w:rPr>
          <w:iCs/>
          <w:sz w:val="20"/>
          <w:szCs w:val="20"/>
          <w:lang w:val="sr-Cyrl-RS"/>
        </w:rPr>
        <w:t xml:space="preserve"> и носиоца уписа</w:t>
      </w:r>
      <w:r w:rsidRPr="00B33637">
        <w:rPr>
          <w:iCs/>
          <w:sz w:val="20"/>
          <w:szCs w:val="20"/>
        </w:rPr>
        <w:t>.</w:t>
      </w:r>
      <w:r w:rsidR="00703D26" w:rsidRPr="00B33637">
        <w:rPr>
          <w:sz w:val="20"/>
          <w:szCs w:val="20"/>
        </w:rPr>
        <w:t xml:space="preserve"> </w:t>
      </w:r>
    </w:p>
    <w:p w:rsidR="000E439B" w:rsidRPr="00B33637" w:rsidRDefault="00703D26" w:rsidP="000E439B">
      <w:pPr>
        <w:spacing w:line="100" w:lineRule="atLeast"/>
        <w:rPr>
          <w:iCs/>
          <w:sz w:val="20"/>
          <w:szCs w:val="20"/>
          <w:lang w:val="sr-Cyrl-RS"/>
        </w:rPr>
      </w:pPr>
      <w:r w:rsidRPr="00B33637">
        <w:rPr>
          <w:sz w:val="20"/>
          <w:szCs w:val="20"/>
        </w:rPr>
        <w:t xml:space="preserve">У решењу АЛИМС-а понуђачи треба јасно и недвосмислено, да означе </w:t>
      </w:r>
      <w:r w:rsidRPr="00B33637">
        <w:rPr>
          <w:sz w:val="20"/>
          <w:szCs w:val="20"/>
          <w:lang w:val="sr-Cyrl-RS"/>
        </w:rPr>
        <w:t>број партије на коју се односи решење</w:t>
      </w:r>
      <w:r w:rsidRPr="00B33637">
        <w:rPr>
          <w:sz w:val="20"/>
          <w:szCs w:val="20"/>
        </w:rPr>
        <w:t>.</w:t>
      </w:r>
    </w:p>
    <w:p w:rsidR="000E439B" w:rsidRPr="00B33637" w:rsidRDefault="00593FF0" w:rsidP="00593FF0">
      <w:pPr>
        <w:tabs>
          <w:tab w:val="clear" w:pos="1440"/>
          <w:tab w:val="left" w:pos="1134"/>
          <w:tab w:val="left" w:pos="1276"/>
        </w:tabs>
        <w:rPr>
          <w:sz w:val="20"/>
          <w:szCs w:val="20"/>
          <w:lang w:val="ru-RU"/>
        </w:rPr>
      </w:pPr>
      <w:r w:rsidRPr="00B33637">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33637">
        <w:rPr>
          <w:sz w:val="20"/>
          <w:szCs w:val="20"/>
        </w:rPr>
        <w:t xml:space="preserve"> </w:t>
      </w:r>
      <w:r w:rsidRPr="00B33637">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33637">
        <w:rPr>
          <w:sz w:val="20"/>
          <w:szCs w:val="20"/>
          <w:lang w:val="sr-Latn-CS"/>
        </w:rPr>
        <w:t xml:space="preserve"> </w:t>
      </w:r>
      <w:r w:rsidRPr="00B33637">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B33637" w:rsidRDefault="00617835"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B471F7" w:rsidRPr="00B33637" w:rsidRDefault="00B471F7" w:rsidP="00B471F7">
      <w:pPr>
        <w:tabs>
          <w:tab w:val="clear" w:pos="1440"/>
        </w:tabs>
        <w:suppressAutoHyphens w:val="0"/>
        <w:jc w:val="center"/>
        <w:rPr>
          <w:b/>
          <w:bCs/>
          <w:iCs/>
          <w:sz w:val="20"/>
          <w:szCs w:val="20"/>
        </w:rPr>
      </w:pPr>
      <w:r w:rsidRPr="00B33637">
        <w:rPr>
          <w:rFonts w:eastAsia="Calibri"/>
          <w:b/>
          <w:bCs/>
          <w:sz w:val="20"/>
          <w:szCs w:val="20"/>
          <w:lang w:val="sr-Cyrl-CS" w:eastAsia="en-US"/>
        </w:rPr>
        <w:t>3</w:t>
      </w:r>
      <w:r w:rsidRPr="00B33637">
        <w:rPr>
          <w:b/>
          <w:bCs/>
          <w:iCs/>
          <w:sz w:val="20"/>
          <w:szCs w:val="20"/>
        </w:rPr>
        <w:t xml:space="preserve">.3 ДОДАТНИ УСЛОВИ ЗА УЧЕШЋЕ У ПОСТУПКУ ЈАВНЕ </w:t>
      </w:r>
    </w:p>
    <w:p w:rsidR="00B471F7" w:rsidRPr="00B33637" w:rsidRDefault="00B471F7" w:rsidP="00B471F7">
      <w:pPr>
        <w:tabs>
          <w:tab w:val="clear" w:pos="1440"/>
        </w:tabs>
        <w:suppressAutoHyphens w:val="0"/>
        <w:jc w:val="center"/>
        <w:rPr>
          <w:b/>
          <w:bCs/>
          <w:iCs/>
          <w:sz w:val="20"/>
          <w:szCs w:val="20"/>
        </w:rPr>
      </w:pPr>
      <w:r w:rsidRPr="00B33637">
        <w:rPr>
          <w:b/>
          <w:bCs/>
          <w:iCs/>
          <w:sz w:val="20"/>
          <w:szCs w:val="20"/>
        </w:rPr>
        <w:t>НАБАВКЕ ИЗ ЧЛАНА 76. ЗЈН</w:t>
      </w:r>
    </w:p>
    <w:p w:rsidR="00B471F7" w:rsidRPr="00B33637" w:rsidRDefault="00B471F7" w:rsidP="00B471F7">
      <w:pPr>
        <w:tabs>
          <w:tab w:val="clear" w:pos="1440"/>
        </w:tabs>
        <w:suppressAutoHyphens w:val="0"/>
        <w:rPr>
          <w:rFonts w:eastAsia="Calibri"/>
          <w:sz w:val="20"/>
          <w:szCs w:val="20"/>
        </w:rPr>
      </w:pPr>
    </w:p>
    <w:p w:rsidR="00B471F7" w:rsidRPr="00B33637" w:rsidRDefault="00B471F7" w:rsidP="00B471F7">
      <w:pPr>
        <w:pStyle w:val="ListParagraph"/>
        <w:spacing w:after="0"/>
        <w:ind w:left="0" w:firstLine="0"/>
        <w:rPr>
          <w:rFonts w:ascii="Times New Roman" w:hAnsi="Times New Roman"/>
          <w:iCs/>
          <w:sz w:val="20"/>
        </w:rPr>
      </w:pPr>
      <w:r w:rsidRPr="00B33637">
        <w:rPr>
          <w:rFonts w:ascii="Times New Roman" w:hAnsi="Times New Roman"/>
          <w:bCs/>
          <w:iCs/>
          <w:sz w:val="20"/>
        </w:rPr>
        <w:t xml:space="preserve">Понуђач који </w:t>
      </w:r>
      <w:r w:rsidRPr="00B3363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B33637">
        <w:rPr>
          <w:rFonts w:ascii="Times New Roman" w:hAnsi="Times New Roman"/>
          <w:iCs/>
          <w:sz w:val="20"/>
          <w:lang w:val="sr-Cyrl-RS"/>
        </w:rPr>
        <w:t xml:space="preserve"> </w:t>
      </w:r>
      <w:r w:rsidRPr="00B33637">
        <w:rPr>
          <w:rFonts w:ascii="Times New Roman" w:hAnsi="Times New Roman"/>
          <w:bCs/>
          <w:iCs/>
          <w:sz w:val="20"/>
        </w:rPr>
        <w:t>Додатне услове група понуђача испуњава заједно.</w:t>
      </w:r>
    </w:p>
    <w:p w:rsidR="000422A3" w:rsidRPr="00B33637" w:rsidRDefault="000422A3" w:rsidP="00B471F7">
      <w:pPr>
        <w:pStyle w:val="ListParagraph"/>
        <w:spacing w:after="0"/>
        <w:ind w:left="0" w:firstLine="0"/>
        <w:rPr>
          <w:rFonts w:ascii="Times New Roman" w:hAnsi="Times New Roman"/>
          <w:iCs/>
          <w:sz w:val="20"/>
        </w:rPr>
      </w:pPr>
    </w:p>
    <w:p w:rsidR="000422A3" w:rsidRPr="00B33637" w:rsidRDefault="000422A3" w:rsidP="000422A3">
      <w:pPr>
        <w:tabs>
          <w:tab w:val="clear" w:pos="1440"/>
        </w:tabs>
        <w:rPr>
          <w:b/>
          <w:bCs/>
          <w:iCs/>
          <w:sz w:val="20"/>
          <w:szCs w:val="20"/>
          <w:lang w:val="sr-Cyrl-CS"/>
        </w:rPr>
      </w:pPr>
      <w:r w:rsidRPr="00B33637">
        <w:rPr>
          <w:b/>
          <w:sz w:val="20"/>
          <w:szCs w:val="20"/>
          <w:lang w:val="sr-Cyrl-CS"/>
        </w:rPr>
        <w:t>3.3.1. Додатни у</w:t>
      </w:r>
      <w:r w:rsidRPr="00B33637">
        <w:rPr>
          <w:b/>
          <w:iCs/>
          <w:sz w:val="20"/>
          <w:szCs w:val="20"/>
          <w:lang w:val="sr-Cyrl-CS"/>
        </w:rPr>
        <w:t xml:space="preserve">слов из члана </w:t>
      </w:r>
      <w:r w:rsidRPr="00B33637">
        <w:rPr>
          <w:b/>
          <w:bCs/>
          <w:iCs/>
          <w:sz w:val="20"/>
          <w:szCs w:val="20"/>
          <w:lang w:val="sr-Cyrl-CS"/>
        </w:rPr>
        <w:t>76. став 2.  ЗЈН – финансијски капацитет</w:t>
      </w:r>
    </w:p>
    <w:p w:rsidR="00581933" w:rsidRPr="00B33637" w:rsidRDefault="000422A3" w:rsidP="000422A3">
      <w:pPr>
        <w:rPr>
          <w:sz w:val="20"/>
          <w:szCs w:val="20"/>
          <w:lang w:val="sr-Cyrl-CS"/>
        </w:rPr>
      </w:pPr>
      <w:r w:rsidRPr="00B33637">
        <w:rPr>
          <w:sz w:val="20"/>
          <w:szCs w:val="20"/>
          <w:lang w:val="sr-Cyrl-CS"/>
        </w:rPr>
        <w:t>- да у последњих 6 месеци, који претходе месецу у коме</w:t>
      </w:r>
      <w:r w:rsidR="00F51C02" w:rsidRPr="00B33637">
        <w:rPr>
          <w:sz w:val="20"/>
          <w:szCs w:val="20"/>
          <w:lang w:val="sr-Cyrl-CS"/>
        </w:rPr>
        <w:t xml:space="preserve"> </w:t>
      </w:r>
      <w:r w:rsidRPr="00B33637">
        <w:rPr>
          <w:sz w:val="20"/>
          <w:szCs w:val="20"/>
          <w:lang w:val="sr-Cyrl-CS"/>
        </w:rPr>
        <w:t>је објављен</w:t>
      </w:r>
      <w:r w:rsidR="00CE0141" w:rsidRPr="00B33637">
        <w:rPr>
          <w:sz w:val="20"/>
          <w:szCs w:val="20"/>
          <w:lang w:val="sr-Cyrl-CS"/>
        </w:rPr>
        <w:t xml:space="preserve"> позив за подношење понуда</w:t>
      </w:r>
      <w:r w:rsidRPr="00B33637">
        <w:rPr>
          <w:sz w:val="20"/>
          <w:szCs w:val="20"/>
          <w:lang w:val="sr-Cyrl-CS"/>
        </w:rPr>
        <w:t xml:space="preserve">, није био у блокади. </w:t>
      </w:r>
    </w:p>
    <w:p w:rsidR="00593FF0" w:rsidRPr="00B33637" w:rsidRDefault="00593FF0" w:rsidP="00593FF0">
      <w:pPr>
        <w:tabs>
          <w:tab w:val="clear" w:pos="1440"/>
        </w:tabs>
        <w:rPr>
          <w:b/>
          <w:bCs/>
          <w:iCs/>
          <w:sz w:val="20"/>
          <w:szCs w:val="20"/>
          <w:lang w:val="sr-Cyrl-CS"/>
        </w:rPr>
      </w:pPr>
      <w:r w:rsidRPr="00B33637">
        <w:rPr>
          <w:b/>
          <w:sz w:val="20"/>
          <w:szCs w:val="20"/>
          <w:lang w:val="sr-Cyrl-CS"/>
        </w:rPr>
        <w:t>3.3.2. Додатни у</w:t>
      </w:r>
      <w:r w:rsidRPr="00B33637">
        <w:rPr>
          <w:b/>
          <w:iCs/>
          <w:sz w:val="20"/>
          <w:szCs w:val="20"/>
          <w:lang w:val="sr-Cyrl-CS"/>
        </w:rPr>
        <w:t xml:space="preserve">слов из члана </w:t>
      </w:r>
      <w:r w:rsidRPr="00B33637">
        <w:rPr>
          <w:b/>
          <w:bCs/>
          <w:iCs/>
          <w:sz w:val="20"/>
          <w:szCs w:val="20"/>
          <w:lang w:val="sr-Cyrl-CS"/>
        </w:rPr>
        <w:t xml:space="preserve">76. став </w:t>
      </w:r>
      <w:r w:rsidR="005F195D" w:rsidRPr="00B33637">
        <w:rPr>
          <w:b/>
          <w:bCs/>
          <w:iCs/>
          <w:sz w:val="20"/>
          <w:szCs w:val="20"/>
          <w:lang w:val="sr-Cyrl-CS"/>
        </w:rPr>
        <w:t>4</w:t>
      </w:r>
      <w:r w:rsidRPr="00B33637">
        <w:rPr>
          <w:b/>
          <w:bCs/>
          <w:iCs/>
          <w:sz w:val="20"/>
          <w:szCs w:val="20"/>
          <w:lang w:val="sr-Cyrl-CS"/>
        </w:rPr>
        <w:t xml:space="preserve">.  ЗЈН – </w:t>
      </w:r>
      <w:r w:rsidR="005F195D" w:rsidRPr="00B33637">
        <w:rPr>
          <w:b/>
          <w:bCs/>
          <w:iCs/>
          <w:sz w:val="20"/>
          <w:szCs w:val="20"/>
          <w:lang w:val="sr-Cyrl-CS"/>
        </w:rPr>
        <w:t>други додатни услови</w:t>
      </w:r>
    </w:p>
    <w:p w:rsidR="005F195D" w:rsidRPr="00B33637" w:rsidRDefault="00593FF0" w:rsidP="00C72D8A">
      <w:pPr>
        <w:tabs>
          <w:tab w:val="clear" w:pos="1440"/>
          <w:tab w:val="left" w:pos="720"/>
        </w:tabs>
        <w:rPr>
          <w:color w:val="FF0000"/>
          <w:sz w:val="20"/>
          <w:szCs w:val="20"/>
          <w:lang w:val="sr-Cyrl-RS"/>
        </w:rPr>
      </w:pPr>
      <w:r w:rsidRPr="00B33637">
        <w:rPr>
          <w:b/>
          <w:bCs/>
          <w:iCs/>
          <w:sz w:val="20"/>
          <w:szCs w:val="20"/>
          <w:lang w:val="sr-Cyrl-CS"/>
        </w:rPr>
        <w:t xml:space="preserve">- </w:t>
      </w:r>
      <w:r w:rsidR="005F195D" w:rsidRPr="00B33637">
        <w:rPr>
          <w:iCs/>
          <w:sz w:val="20"/>
          <w:szCs w:val="20"/>
          <w:lang w:val="sr-Cyrl-RS"/>
        </w:rPr>
        <w:t>д</w:t>
      </w:r>
      <w:r w:rsidR="005F195D" w:rsidRPr="00B33637">
        <w:rPr>
          <w:iCs/>
          <w:sz w:val="20"/>
          <w:szCs w:val="20"/>
        </w:rPr>
        <w:t xml:space="preserve">а </w:t>
      </w:r>
      <w:r w:rsidR="00C72D8A" w:rsidRPr="00B33637">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B33637" w:rsidRDefault="00106DD2" w:rsidP="000422A3">
      <w:pPr>
        <w:rPr>
          <w:sz w:val="20"/>
          <w:szCs w:val="20"/>
          <w:lang w:val="sr-Cyrl-CS"/>
        </w:rPr>
      </w:pPr>
    </w:p>
    <w:p w:rsidR="00AB230F" w:rsidRPr="00B33637" w:rsidRDefault="00AB230F" w:rsidP="00AB230F">
      <w:pPr>
        <w:rPr>
          <w:b/>
          <w:i/>
          <w:sz w:val="20"/>
          <w:szCs w:val="20"/>
          <w:lang w:val="sr-Cyrl-RS"/>
        </w:rPr>
      </w:pPr>
    </w:p>
    <w:p w:rsidR="005D19D3" w:rsidRPr="00B33637"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B33637">
        <w:rPr>
          <w:b/>
          <w:sz w:val="20"/>
          <w:szCs w:val="20"/>
          <w:lang w:val="sr-Cyrl-CS"/>
        </w:rPr>
        <w:t>3.4.  У</w:t>
      </w:r>
      <w:r w:rsidRPr="00B33637">
        <w:rPr>
          <w:b/>
          <w:sz w:val="20"/>
          <w:szCs w:val="20"/>
        </w:rPr>
        <w:t>ПУТСТВО КАКО СЕ ДОКАЗУЈЕ ИСПУЊЕНОСТ ДОДАТНИХ</w:t>
      </w:r>
    </w:p>
    <w:p w:rsidR="005D19D3" w:rsidRPr="00B33637" w:rsidRDefault="005D19D3" w:rsidP="00C1691D">
      <w:pPr>
        <w:tabs>
          <w:tab w:val="clear" w:pos="1440"/>
          <w:tab w:val="left" w:pos="990"/>
        </w:tabs>
        <w:ind w:left="630"/>
        <w:jc w:val="center"/>
        <w:outlineLvl w:val="0"/>
        <w:rPr>
          <w:b/>
          <w:sz w:val="20"/>
          <w:szCs w:val="20"/>
          <w:lang w:val="sr-Cyrl-CS"/>
        </w:rPr>
      </w:pPr>
      <w:r w:rsidRPr="00B33637">
        <w:rPr>
          <w:b/>
          <w:sz w:val="20"/>
          <w:szCs w:val="20"/>
        </w:rPr>
        <w:t xml:space="preserve"> УСЛОВА</w:t>
      </w:r>
      <w:r w:rsidRPr="00B33637">
        <w:rPr>
          <w:b/>
          <w:sz w:val="20"/>
          <w:szCs w:val="20"/>
          <w:lang w:val="sr-Cyrl-CS"/>
        </w:rPr>
        <w:t xml:space="preserve"> ИЗ ЧЛАНА 76. ЗЈН</w:t>
      </w:r>
      <w:bookmarkEnd w:id="33"/>
      <w:bookmarkEnd w:id="34"/>
    </w:p>
    <w:p w:rsidR="005D19D3" w:rsidRPr="00B33637" w:rsidRDefault="005D19D3" w:rsidP="005D19D3">
      <w:pPr>
        <w:tabs>
          <w:tab w:val="clear" w:pos="1440"/>
          <w:tab w:val="left" w:pos="990"/>
        </w:tabs>
        <w:ind w:left="630"/>
        <w:jc w:val="center"/>
        <w:outlineLvl w:val="0"/>
        <w:rPr>
          <w:b/>
          <w:sz w:val="20"/>
          <w:szCs w:val="20"/>
          <w:lang w:val="sr-Cyrl-CS"/>
        </w:rPr>
      </w:pPr>
    </w:p>
    <w:p w:rsidR="005D19D3" w:rsidRPr="00B33637" w:rsidRDefault="005D19D3" w:rsidP="005D19D3">
      <w:pPr>
        <w:tabs>
          <w:tab w:val="clear" w:pos="1440"/>
          <w:tab w:val="left" w:pos="720"/>
        </w:tabs>
        <w:rPr>
          <w:sz w:val="20"/>
          <w:szCs w:val="20"/>
          <w:lang w:val="sr-Cyrl-CS"/>
        </w:rPr>
      </w:pPr>
      <w:r w:rsidRPr="00B33637">
        <w:rPr>
          <w:sz w:val="20"/>
          <w:szCs w:val="20"/>
          <w:lang w:val="sr-Cyrl-CS"/>
        </w:rPr>
        <w:t xml:space="preserve">Испуњеност </w:t>
      </w:r>
      <w:r w:rsidRPr="00B33637">
        <w:rPr>
          <w:sz w:val="20"/>
          <w:szCs w:val="20"/>
        </w:rPr>
        <w:t xml:space="preserve">додатних </w:t>
      </w:r>
      <w:r w:rsidRPr="00B33637">
        <w:rPr>
          <w:sz w:val="20"/>
          <w:szCs w:val="20"/>
          <w:lang w:val="sr-Cyrl-CS"/>
        </w:rPr>
        <w:t>услова из члана 7</w:t>
      </w:r>
      <w:r w:rsidRPr="00B33637">
        <w:rPr>
          <w:sz w:val="20"/>
          <w:szCs w:val="20"/>
        </w:rPr>
        <w:t>6</w:t>
      </w:r>
      <w:r w:rsidRPr="00B33637">
        <w:rPr>
          <w:sz w:val="20"/>
          <w:szCs w:val="20"/>
          <w:lang w:val="sr-Cyrl-CS"/>
        </w:rPr>
        <w:t xml:space="preserve">. </w:t>
      </w:r>
      <w:r w:rsidRPr="00B33637">
        <w:rPr>
          <w:sz w:val="20"/>
          <w:szCs w:val="20"/>
        </w:rPr>
        <w:t>понуђач, доказује достављањем следећих доказа:</w:t>
      </w:r>
    </w:p>
    <w:p w:rsidR="005D19D3" w:rsidRPr="00B33637" w:rsidRDefault="005D19D3" w:rsidP="005D19D3">
      <w:pPr>
        <w:outlineLvl w:val="0"/>
        <w:rPr>
          <w:b/>
          <w:sz w:val="20"/>
          <w:szCs w:val="20"/>
          <w:lang w:val="sr-Cyrl-CS"/>
        </w:rPr>
      </w:pPr>
    </w:p>
    <w:p w:rsidR="005D19D3" w:rsidRPr="00B33637" w:rsidRDefault="005D19D3" w:rsidP="005D19D3">
      <w:pPr>
        <w:tabs>
          <w:tab w:val="left" w:pos="1134"/>
        </w:tabs>
        <w:rPr>
          <w:b/>
          <w:bCs/>
          <w:sz w:val="20"/>
          <w:szCs w:val="20"/>
          <w:lang w:val="sr-Cyrl-CS"/>
        </w:rPr>
      </w:pPr>
      <w:r w:rsidRPr="00B33637">
        <w:rPr>
          <w:b/>
          <w:sz w:val="20"/>
          <w:szCs w:val="20"/>
          <w:lang w:val="sr-Cyrl-CS"/>
        </w:rPr>
        <w:t xml:space="preserve">                   3.4.1. Додатни услов из члана </w:t>
      </w:r>
      <w:r w:rsidRPr="00B33637">
        <w:rPr>
          <w:b/>
          <w:bCs/>
          <w:sz w:val="20"/>
          <w:szCs w:val="20"/>
          <w:lang w:val="sr-Cyrl-CS"/>
        </w:rPr>
        <w:t>76. став 2.  ЗЈН – финансијски капацитет</w:t>
      </w:r>
    </w:p>
    <w:p w:rsidR="00A37638" w:rsidRPr="00B33637" w:rsidRDefault="00A37638" w:rsidP="00A37638">
      <w:pPr>
        <w:tabs>
          <w:tab w:val="left" w:pos="142"/>
          <w:tab w:val="left" w:pos="284"/>
        </w:tabs>
        <w:rPr>
          <w:sz w:val="20"/>
          <w:szCs w:val="20"/>
          <w:lang w:val="sr-Cyrl-CS"/>
        </w:rPr>
      </w:pPr>
      <w:r w:rsidRPr="00B33637">
        <w:rPr>
          <w:b/>
          <w:iCs/>
          <w:sz w:val="20"/>
          <w:szCs w:val="20"/>
          <w:lang w:val="sr-Cyrl-CS"/>
        </w:rPr>
        <w:t xml:space="preserve">     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F562F7" w:rsidRPr="00B33637" w:rsidRDefault="00F562F7" w:rsidP="00A37638">
      <w:pPr>
        <w:tabs>
          <w:tab w:val="left" w:pos="142"/>
          <w:tab w:val="left" w:pos="284"/>
        </w:tabs>
        <w:rPr>
          <w:sz w:val="20"/>
          <w:szCs w:val="20"/>
          <w:lang w:val="sr-Cyrl-CS"/>
        </w:rPr>
      </w:pPr>
    </w:p>
    <w:p w:rsidR="00A37638" w:rsidRPr="00B33637" w:rsidRDefault="00F562F7" w:rsidP="00A37638">
      <w:pPr>
        <w:tabs>
          <w:tab w:val="clear" w:pos="1440"/>
          <w:tab w:val="left" w:pos="284"/>
        </w:tabs>
        <w:ind w:left="284" w:right="26"/>
        <w:rPr>
          <w:sz w:val="20"/>
          <w:szCs w:val="20"/>
          <w:lang w:val="sr-Cyrl-CS"/>
        </w:rPr>
      </w:pPr>
      <w:r w:rsidRPr="00B33637">
        <w:rPr>
          <w:sz w:val="20"/>
          <w:szCs w:val="20"/>
          <w:lang w:val="sr-Cyrl-CS"/>
        </w:rPr>
        <w:t>1</w:t>
      </w:r>
      <w:r w:rsidR="00A37638"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B33637" w:rsidRDefault="00A37638" w:rsidP="00A37638">
      <w:pPr>
        <w:rPr>
          <w:b/>
          <w:i/>
          <w:sz w:val="20"/>
          <w:szCs w:val="20"/>
          <w:lang w:val="sr-Cyrl-CS"/>
        </w:rPr>
      </w:pPr>
      <w:r w:rsidRPr="00B33637">
        <w:rPr>
          <w:b/>
          <w:i/>
          <w:sz w:val="20"/>
          <w:szCs w:val="20"/>
          <w:lang w:val="sr-Cyrl-CS"/>
        </w:rPr>
        <w:lastRenderedPageBreak/>
        <w:t>Посебне напомене:</w:t>
      </w:r>
    </w:p>
    <w:p w:rsidR="00A37638" w:rsidRPr="00B33637" w:rsidRDefault="00A37638" w:rsidP="00A37638">
      <w:pPr>
        <w:rPr>
          <w:b/>
          <w:i/>
          <w:sz w:val="20"/>
          <w:szCs w:val="20"/>
          <w:lang w:val="sr-Cyrl-CS"/>
        </w:rPr>
      </w:pPr>
      <w:r w:rsidRPr="00B33637">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B33637" w:rsidRDefault="00A37638" w:rsidP="00A37638">
      <w:pPr>
        <w:rPr>
          <w:b/>
          <w:i/>
          <w:sz w:val="20"/>
          <w:szCs w:val="20"/>
          <w:lang w:val="sr-Cyrl-CS"/>
        </w:rPr>
      </w:pPr>
    </w:p>
    <w:p w:rsidR="00A37638" w:rsidRPr="00B33637" w:rsidRDefault="00A37638" w:rsidP="00A37638">
      <w:pPr>
        <w:pStyle w:val="BodyText"/>
        <w:rPr>
          <w:b/>
          <w:i/>
          <w:sz w:val="20"/>
          <w:szCs w:val="20"/>
        </w:rPr>
      </w:pPr>
      <w:r w:rsidRPr="00B33637">
        <w:rPr>
          <w:b/>
          <w:i/>
          <w:sz w:val="20"/>
          <w:szCs w:val="20"/>
        </w:rPr>
        <w:t xml:space="preserve">2) </w:t>
      </w:r>
      <w:r w:rsidRPr="00B33637">
        <w:rPr>
          <w:b/>
          <w:i/>
          <w:sz w:val="20"/>
          <w:szCs w:val="20"/>
          <w:lang w:val="sr-Cyrl-CS"/>
        </w:rPr>
        <w:t>У случају подношења заједничке понуде,задати услов о неопходном финансијском капацитету</w:t>
      </w:r>
      <w:r w:rsidRPr="00B33637">
        <w:rPr>
          <w:b/>
          <w:i/>
          <w:sz w:val="20"/>
          <w:szCs w:val="20"/>
        </w:rPr>
        <w:t xml:space="preserve">, </w:t>
      </w:r>
      <w:r w:rsidRPr="00B33637">
        <w:rPr>
          <w:b/>
          <w:i/>
          <w:sz w:val="20"/>
          <w:szCs w:val="20"/>
          <w:lang w:val="sr-Cyrl-CS"/>
        </w:rPr>
        <w:t>чланови групе понуђача испуњавају заједно</w:t>
      </w:r>
      <w:r w:rsidRPr="00B33637">
        <w:rPr>
          <w:b/>
          <w:i/>
          <w:sz w:val="20"/>
          <w:szCs w:val="20"/>
        </w:rPr>
        <w:t>.</w:t>
      </w:r>
    </w:p>
    <w:p w:rsidR="00A37638" w:rsidRPr="00B33637" w:rsidRDefault="00A37638" w:rsidP="00A37638">
      <w:pPr>
        <w:pStyle w:val="BodyText"/>
        <w:rPr>
          <w:b/>
          <w:i/>
          <w:sz w:val="20"/>
          <w:szCs w:val="20"/>
        </w:rPr>
      </w:pPr>
      <w:r w:rsidRPr="00B3363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B33637" w:rsidRDefault="008019F4" w:rsidP="008019F4">
      <w:pPr>
        <w:rPr>
          <w:b/>
          <w:i/>
          <w:noProof/>
          <w:sz w:val="20"/>
          <w:szCs w:val="20"/>
          <w:lang w:val="sr-Cyrl-CS"/>
        </w:rPr>
      </w:pPr>
      <w:r w:rsidRPr="00B33637">
        <w:rPr>
          <w:b/>
          <w:i/>
          <w:noProof/>
          <w:sz w:val="20"/>
          <w:szCs w:val="20"/>
          <w:lang w:val="sr-Cyrl-CS"/>
        </w:rPr>
        <w:t xml:space="preserve"> </w:t>
      </w:r>
    </w:p>
    <w:p w:rsidR="00D64D87" w:rsidRPr="00B33637" w:rsidRDefault="00D64D87" w:rsidP="005D19D3">
      <w:pPr>
        <w:pStyle w:val="BodyText"/>
        <w:rPr>
          <w:sz w:val="20"/>
          <w:szCs w:val="20"/>
          <w:lang w:val="sr-Cyrl-RS"/>
        </w:rPr>
      </w:pPr>
    </w:p>
    <w:p w:rsidR="00F562F7" w:rsidRPr="00B33637" w:rsidRDefault="00F562F7" w:rsidP="005D19D3">
      <w:pPr>
        <w:pStyle w:val="BodyText"/>
        <w:rPr>
          <w:sz w:val="20"/>
          <w:szCs w:val="20"/>
          <w:lang w:val="sr-Cyrl-RS"/>
        </w:rPr>
      </w:pPr>
    </w:p>
    <w:p w:rsidR="005F195D" w:rsidRPr="00B33637" w:rsidRDefault="005F195D" w:rsidP="005F195D">
      <w:pPr>
        <w:pStyle w:val="BodyText"/>
        <w:jc w:val="center"/>
        <w:rPr>
          <w:b/>
          <w:bCs/>
          <w:sz w:val="20"/>
          <w:szCs w:val="20"/>
          <w:lang w:val="sr-Cyrl-CS"/>
        </w:rPr>
      </w:pPr>
      <w:r w:rsidRPr="00B33637">
        <w:rPr>
          <w:b/>
          <w:sz w:val="20"/>
          <w:szCs w:val="20"/>
          <w:lang w:val="sr-Cyrl-CS"/>
        </w:rPr>
        <w:t xml:space="preserve">3.4.2. Додатни услов из члана </w:t>
      </w:r>
      <w:r w:rsidRPr="00B33637">
        <w:rPr>
          <w:b/>
          <w:bCs/>
          <w:sz w:val="20"/>
          <w:szCs w:val="20"/>
          <w:lang w:val="sr-Cyrl-CS"/>
        </w:rPr>
        <w:t>76. став 4.  ЗЈН – други додатни услови</w:t>
      </w:r>
    </w:p>
    <w:p w:rsidR="005F195D" w:rsidRPr="00B33637" w:rsidRDefault="005F195D" w:rsidP="005D19D3">
      <w:pPr>
        <w:pStyle w:val="BodyText"/>
        <w:rPr>
          <w:b/>
          <w:bCs/>
          <w:sz w:val="20"/>
          <w:szCs w:val="20"/>
          <w:lang w:val="sr-Cyrl-CS"/>
        </w:rPr>
      </w:pPr>
      <w:r w:rsidRPr="00B33637">
        <w:rPr>
          <w:b/>
          <w:bCs/>
          <w:sz w:val="20"/>
          <w:szCs w:val="20"/>
          <w:lang w:val="sr-Cyrl-CS"/>
        </w:rPr>
        <w:t>Доказ:</w:t>
      </w:r>
    </w:p>
    <w:p w:rsidR="005F195D" w:rsidRPr="00B33637" w:rsidRDefault="00C72D8A" w:rsidP="00F53476">
      <w:pPr>
        <w:tabs>
          <w:tab w:val="left" w:pos="720"/>
        </w:tabs>
        <w:rPr>
          <w:sz w:val="20"/>
          <w:szCs w:val="20"/>
          <w:lang w:val="sr-Cyrl-RS"/>
        </w:rPr>
      </w:pPr>
      <w:r w:rsidRPr="00B33637">
        <w:rPr>
          <w:sz w:val="20"/>
          <w:szCs w:val="20"/>
          <w:lang w:val="sr-Cyrl-CS"/>
        </w:rPr>
        <w:t>-</w:t>
      </w:r>
      <w:r w:rsidRPr="00B33637">
        <w:rPr>
          <w:sz w:val="20"/>
          <w:szCs w:val="20"/>
        </w:rPr>
        <w:t xml:space="preserve"> </w:t>
      </w:r>
      <w:r w:rsidR="00F53476" w:rsidRPr="00B33637">
        <w:rPr>
          <w:sz w:val="20"/>
          <w:szCs w:val="20"/>
          <w:lang w:val="sr-Cyrl-RS"/>
        </w:rPr>
        <w:t>Као доказ техничких карактеристика/спецификације предмета јавне набавке, п</w:t>
      </w:r>
      <w:r w:rsidR="005F195D" w:rsidRPr="00B33637">
        <w:rPr>
          <w:sz w:val="20"/>
          <w:szCs w:val="20"/>
        </w:rPr>
        <w:t>онуђач је дужан да уз понуду достави каталог</w:t>
      </w:r>
      <w:r w:rsidR="00F53476" w:rsidRPr="00B33637">
        <w:rPr>
          <w:sz w:val="20"/>
          <w:szCs w:val="20"/>
          <w:lang w:val="sr-Cyrl-RS"/>
        </w:rPr>
        <w:t xml:space="preserve"> </w:t>
      </w:r>
      <w:r w:rsidR="00F53476" w:rsidRPr="00B33637">
        <w:rPr>
          <w:sz w:val="20"/>
          <w:szCs w:val="20"/>
          <w:lang w:val="sr-Cyrl-CS"/>
        </w:rPr>
        <w:t>(који издаје произвођач или дистрибутер)</w:t>
      </w:r>
      <w:r w:rsidR="005F195D" w:rsidRPr="00B33637">
        <w:rPr>
          <w:sz w:val="20"/>
          <w:szCs w:val="20"/>
        </w:rPr>
        <w:t xml:space="preserve"> са детаљним </w:t>
      </w:r>
      <w:r w:rsidR="00F53476" w:rsidRPr="00B33637">
        <w:rPr>
          <w:sz w:val="20"/>
          <w:szCs w:val="20"/>
          <w:lang w:val="sr-Cyrl-RS"/>
        </w:rPr>
        <w:t xml:space="preserve">техничким </w:t>
      </w:r>
      <w:r w:rsidR="005F195D" w:rsidRPr="00B33637">
        <w:rPr>
          <w:sz w:val="20"/>
          <w:szCs w:val="20"/>
        </w:rPr>
        <w:t>карактеристикама производа кој</w:t>
      </w:r>
      <w:r w:rsidR="00F53476" w:rsidRPr="00B33637">
        <w:rPr>
          <w:sz w:val="20"/>
          <w:szCs w:val="20"/>
          <w:lang w:val="sr-Cyrl-RS"/>
        </w:rPr>
        <w:t>и се</w:t>
      </w:r>
      <w:r w:rsidR="005F195D" w:rsidRPr="00B33637">
        <w:rPr>
          <w:sz w:val="20"/>
          <w:szCs w:val="20"/>
        </w:rPr>
        <w:t xml:space="preserve"> нуд</w:t>
      </w:r>
      <w:r w:rsidR="00F53476" w:rsidRPr="00B33637">
        <w:rPr>
          <w:sz w:val="20"/>
          <w:szCs w:val="20"/>
          <w:lang w:val="sr-Cyrl-RS"/>
        </w:rPr>
        <w:t xml:space="preserve">е, у коме  </w:t>
      </w:r>
      <w:r w:rsidR="007D66EE" w:rsidRPr="00B33637">
        <w:rPr>
          <w:sz w:val="20"/>
          <w:szCs w:val="20"/>
          <w:lang w:val="sr-Cyrl-RS"/>
        </w:rPr>
        <w:t xml:space="preserve">исте требају да буду обележене </w:t>
      </w:r>
      <w:r w:rsidR="007D66EE" w:rsidRPr="00B33637">
        <w:rPr>
          <w:sz w:val="20"/>
          <w:szCs w:val="20"/>
        </w:rPr>
        <w:t>(за све партије)</w:t>
      </w:r>
      <w:r w:rsidR="005F195D" w:rsidRPr="00B33637">
        <w:rPr>
          <w:sz w:val="20"/>
          <w:szCs w:val="20"/>
        </w:rPr>
        <w:t xml:space="preserve">. </w:t>
      </w:r>
      <w:r w:rsidR="007D66EE" w:rsidRPr="00B33637">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B33637" w:rsidRDefault="005F195D" w:rsidP="005F195D">
      <w:pPr>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B33637" w:rsidRDefault="005F195D" w:rsidP="005F195D">
      <w:pPr>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B33637" w:rsidRDefault="007D66EE" w:rsidP="005F195D">
      <w:pPr>
        <w:rPr>
          <w:sz w:val="20"/>
          <w:szCs w:val="20"/>
          <w:lang w:val="sr-Cyrl-CS"/>
        </w:rPr>
      </w:pPr>
    </w:p>
    <w:p w:rsidR="005F195D" w:rsidRPr="00B33637" w:rsidRDefault="005F195D" w:rsidP="005F195D">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8D29F9" w:rsidRPr="00B33637" w:rsidRDefault="008D29F9" w:rsidP="008D29F9">
      <w:pPr>
        <w:tabs>
          <w:tab w:val="clear" w:pos="1440"/>
        </w:tabs>
        <w:suppressAutoHyphens w:val="0"/>
        <w:autoSpaceDE w:val="0"/>
        <w:autoSpaceDN w:val="0"/>
        <w:adjustRightInd w:val="0"/>
        <w:rPr>
          <w:rFonts w:eastAsia="Calibri"/>
          <w:bCs/>
          <w:color w:val="000000"/>
          <w:sz w:val="20"/>
          <w:szCs w:val="20"/>
          <w:lang w:val="sr-Cyrl-RS" w:eastAsia="en-U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C153B">
      <w:pPr>
        <w:spacing w:before="120" w:after="120"/>
        <w:rPr>
          <w:rFonts w:eastAsia="Calibri"/>
          <w:b/>
          <w:sz w:val="20"/>
          <w:szCs w:val="20"/>
          <w:lang w:val="sr-Cyrl-RS"/>
        </w:rPr>
      </w:pPr>
    </w:p>
    <w:p w:rsidR="007D66EE" w:rsidRDefault="007D66EE"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Pr="00B33637" w:rsidRDefault="00926838" w:rsidP="00B333A2">
      <w:pPr>
        <w:spacing w:before="120" w:after="120"/>
        <w:jc w:val="center"/>
        <w:rPr>
          <w:rFonts w:eastAsia="Calibri"/>
          <w:b/>
          <w:sz w:val="20"/>
          <w:szCs w:val="20"/>
          <w:lang w:val="sr-Cyrl-RS"/>
        </w:rPr>
      </w:pPr>
    </w:p>
    <w:p w:rsidR="000D02F9" w:rsidRPr="00B33637" w:rsidRDefault="000D02F9" w:rsidP="009E369F">
      <w:pPr>
        <w:rPr>
          <w:b/>
          <w:sz w:val="20"/>
          <w:szCs w:val="20"/>
          <w:lang w:val="sr-Cyrl-CS"/>
        </w:rPr>
      </w:pPr>
    </w:p>
    <w:p w:rsidR="00F562F7" w:rsidRPr="00B33637" w:rsidRDefault="00F562F7" w:rsidP="009E369F">
      <w:pPr>
        <w:rPr>
          <w:b/>
          <w:sz w:val="20"/>
          <w:szCs w:val="20"/>
          <w:lang w:val="sr-Cyrl-CS"/>
        </w:rPr>
      </w:pPr>
    </w:p>
    <w:p w:rsidR="00E819A7" w:rsidRPr="00B33637" w:rsidRDefault="00E819A7" w:rsidP="003E00C5">
      <w:pPr>
        <w:jc w:val="center"/>
        <w:rPr>
          <w:b/>
          <w:sz w:val="20"/>
          <w:szCs w:val="20"/>
        </w:rPr>
      </w:pPr>
    </w:p>
    <w:p w:rsidR="00E819A7" w:rsidRPr="00B33637" w:rsidRDefault="00E819A7" w:rsidP="003E00C5">
      <w:pPr>
        <w:jc w:val="center"/>
        <w:rPr>
          <w:b/>
          <w:sz w:val="20"/>
          <w:szCs w:val="20"/>
        </w:rPr>
      </w:pPr>
    </w:p>
    <w:p w:rsidR="00A24DDA" w:rsidRPr="00B33637" w:rsidRDefault="00757553" w:rsidP="003E00C5">
      <w:pPr>
        <w:jc w:val="center"/>
        <w:rPr>
          <w:b/>
          <w:sz w:val="20"/>
          <w:szCs w:val="20"/>
        </w:rPr>
      </w:pPr>
      <w:r w:rsidRPr="00B33637">
        <w:rPr>
          <w:b/>
          <w:sz w:val="20"/>
          <w:szCs w:val="20"/>
        </w:rPr>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spacing w:line="100" w:lineRule="atLeast"/>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3E00C5">
      <w:pPr>
        <w:spacing w:line="100" w:lineRule="atLeast"/>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855058" w:rsidP="003E00C5">
      <w:pPr>
        <w:spacing w:line="100" w:lineRule="atLeast"/>
        <w:rPr>
          <w:sz w:val="20"/>
          <w:szCs w:val="20"/>
          <w:lang w:val="sr-Cyrl-CS"/>
        </w:rPr>
      </w:pPr>
      <w:r w:rsidRPr="00855058">
        <w:rPr>
          <w:i/>
          <w:sz w:val="20"/>
          <w:szCs w:val="20"/>
          <w:lang w:val="sr-Cyrl-CS"/>
        </w:rPr>
        <w:t>Алергени</w:t>
      </w:r>
      <w:r w:rsidR="00ED0BBF" w:rsidRPr="00B33637">
        <w:rPr>
          <w:i/>
          <w:sz w:val="20"/>
          <w:szCs w:val="20"/>
          <w:lang w:val="sr-Cyrl-CS"/>
        </w:rPr>
        <w:t xml:space="preserve">, </w:t>
      </w:r>
      <w:r w:rsidR="00ED0BBF" w:rsidRPr="00B33637">
        <w:rPr>
          <w:sz w:val="20"/>
          <w:szCs w:val="20"/>
          <w:lang w:val="sr-Cyrl-CS"/>
        </w:rPr>
        <w:t>б</w:t>
      </w:r>
      <w:r w:rsidR="00ED0BBF" w:rsidRPr="00B33637">
        <w:rPr>
          <w:sz w:val="20"/>
          <w:szCs w:val="20"/>
        </w:rPr>
        <w:t xml:space="preserve">рој ЈН </w:t>
      </w:r>
      <w:r w:rsidR="00ED0BBF" w:rsidRPr="00B33637">
        <w:rPr>
          <w:sz w:val="20"/>
          <w:szCs w:val="20"/>
          <w:lang w:val="sr-Cyrl-RS"/>
        </w:rPr>
        <w:t>О</w:t>
      </w:r>
      <w:r w:rsidR="00ED0BBF" w:rsidRPr="00B33637">
        <w:rPr>
          <w:sz w:val="20"/>
          <w:szCs w:val="20"/>
        </w:rPr>
        <w:t xml:space="preserve">П </w:t>
      </w:r>
      <w:r>
        <w:rPr>
          <w:sz w:val="20"/>
          <w:szCs w:val="20"/>
          <w:lang w:val="sr-Cyrl-RS"/>
        </w:rPr>
        <w:t>6</w:t>
      </w:r>
      <w:r w:rsidR="00F562F7" w:rsidRPr="00B33637">
        <w:rPr>
          <w:sz w:val="20"/>
          <w:szCs w:val="20"/>
          <w:lang w:val="sr-Cyrl-RS"/>
        </w:rPr>
        <w:t>4</w:t>
      </w:r>
      <w:r w:rsidR="00ED0BBF" w:rsidRPr="00B33637">
        <w:rPr>
          <w:sz w:val="20"/>
          <w:szCs w:val="20"/>
          <w:lang w:val="sr-Cyrl-RS"/>
        </w:rPr>
        <w:t>Д</w:t>
      </w:r>
      <w:r w:rsidR="00DF51EF" w:rsidRPr="00B33637">
        <w:rPr>
          <w:sz w:val="20"/>
          <w:szCs w:val="20"/>
        </w:rPr>
        <w:t>/1</w:t>
      </w:r>
      <w:r w:rsidR="00BC153B" w:rsidRPr="00B33637">
        <w:rPr>
          <w:sz w:val="20"/>
          <w:szCs w:val="20"/>
          <w:lang w:val="sr-Cyrl-RS"/>
        </w:rPr>
        <w:t>7</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B33637"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33637" w:rsidRDefault="007D66EE" w:rsidP="00770A61">
      <w:pPr>
        <w:tabs>
          <w:tab w:val="clear" w:pos="1440"/>
          <w:tab w:val="left" w:pos="142"/>
          <w:tab w:val="left" w:pos="709"/>
          <w:tab w:val="left" w:pos="1080"/>
        </w:tabs>
        <w:rPr>
          <w:b/>
          <w:sz w:val="20"/>
          <w:szCs w:val="20"/>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Pr="00B33637"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 xml:space="preserve">V </w:t>
      </w:r>
      <w:r w:rsidR="00CE5C25" w:rsidRPr="00B33637">
        <w:rPr>
          <w:b/>
          <w:bCs/>
          <w:kern w:val="32"/>
          <w:sz w:val="20"/>
          <w:szCs w:val="20"/>
          <w:lang w:val="sr-Cyrl-CS"/>
        </w:rPr>
        <w:t>УПУТСТВО ПОНУЂАЧИМА КАКО ДА САЧИНЕ ПОНУДУ</w:t>
      </w:r>
      <w:bookmarkEnd w:id="36"/>
      <w:bookmarkEnd w:id="37"/>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lastRenderedPageBreak/>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 xml:space="preserve">је </w:t>
      </w:r>
      <w:r w:rsidR="00C403A1">
        <w:rPr>
          <w:b/>
          <w:sz w:val="20"/>
          <w:szCs w:val="20"/>
          <w:lang w:val="sr-Cyrl-CS"/>
        </w:rPr>
        <w:t>23</w:t>
      </w:r>
      <w:r w:rsidR="0081007C">
        <w:rPr>
          <w:b/>
          <w:sz w:val="20"/>
          <w:szCs w:val="20"/>
          <w:lang w:val="sr-Cyrl-CS"/>
        </w:rPr>
        <w:t>.11</w:t>
      </w:r>
      <w:r w:rsidR="00622A97" w:rsidRPr="00B33637">
        <w:rPr>
          <w:b/>
          <w:sz w:val="20"/>
          <w:szCs w:val="20"/>
        </w:rPr>
        <w:t>.</w:t>
      </w:r>
      <w:r w:rsidR="00C977B6" w:rsidRPr="00B33637">
        <w:rPr>
          <w:b/>
          <w:sz w:val="20"/>
          <w:szCs w:val="20"/>
        </w:rPr>
        <w:t>201</w:t>
      </w:r>
      <w:r w:rsidR="00E01E99" w:rsidRPr="00B33637">
        <w:rPr>
          <w:b/>
          <w:sz w:val="20"/>
          <w:szCs w:val="20"/>
          <w:lang w:val="sr-Cyrl-CS"/>
        </w:rPr>
        <w:t>7</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C153B" w:rsidRPr="00B33637">
        <w:rPr>
          <w:b/>
          <w:sz w:val="20"/>
          <w:szCs w:val="20"/>
          <w:lang w:val="sr-Cyrl-CS"/>
        </w:rPr>
        <w:t xml:space="preserve"> </w:t>
      </w:r>
      <w:r w:rsidR="00C403A1">
        <w:rPr>
          <w:b/>
          <w:sz w:val="20"/>
          <w:szCs w:val="20"/>
          <w:lang w:val="sr-Cyrl-CS"/>
        </w:rPr>
        <w:t>23</w:t>
      </w:r>
      <w:r w:rsidR="0081007C">
        <w:rPr>
          <w:b/>
          <w:sz w:val="20"/>
          <w:szCs w:val="20"/>
          <w:lang w:val="sr-Cyrl-CS"/>
        </w:rPr>
        <w:t>.11</w:t>
      </w:r>
      <w:r w:rsidR="00BC153B" w:rsidRPr="00B33637">
        <w:rPr>
          <w:b/>
          <w:sz w:val="20"/>
          <w:szCs w:val="20"/>
        </w:rPr>
        <w:t>.2017</w:t>
      </w:r>
      <w:r w:rsidR="00E01E99" w:rsidRPr="00B33637">
        <w:rPr>
          <w:b/>
          <w:sz w:val="20"/>
          <w:szCs w:val="20"/>
          <w:lang w:val="sr-Cyrl-RS"/>
        </w:rPr>
        <w:t xml:space="preserve"> </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 xml:space="preserve">закључно са </w:t>
      </w:r>
      <w:r w:rsidR="00C403A1">
        <w:rPr>
          <w:b/>
          <w:sz w:val="20"/>
          <w:szCs w:val="20"/>
          <w:lang w:val="sr-Cyrl-RS"/>
        </w:rPr>
        <w:t>23</w:t>
      </w:r>
      <w:r w:rsidR="0081007C">
        <w:rPr>
          <w:b/>
          <w:sz w:val="20"/>
          <w:szCs w:val="20"/>
          <w:lang w:val="sr-Cyrl-RS"/>
        </w:rPr>
        <w:t>.11</w:t>
      </w:r>
      <w:r w:rsidR="00BC153B" w:rsidRPr="00B33637">
        <w:rPr>
          <w:b/>
          <w:sz w:val="20"/>
          <w:szCs w:val="20"/>
          <w:lang w:val="sr-Cyrl-RS"/>
        </w:rPr>
        <w:t xml:space="preserve">.2017 </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33637" w:rsidRDefault="00EA607E" w:rsidP="00FF1C59">
      <w:pPr>
        <w:rPr>
          <w:sz w:val="20"/>
          <w:szCs w:val="20"/>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076726" w:rsidRPr="00B33637">
        <w:rPr>
          <w:b/>
          <w:sz w:val="20"/>
          <w:szCs w:val="20"/>
          <w:lang w:val="sr-Cyrl-RS"/>
        </w:rPr>
        <w:t xml:space="preserve"> </w:t>
      </w:r>
      <w:r w:rsidR="00C403A1">
        <w:rPr>
          <w:b/>
          <w:sz w:val="20"/>
          <w:szCs w:val="20"/>
          <w:lang w:val="sr-Cyrl-RS"/>
        </w:rPr>
        <w:t>23</w:t>
      </w:r>
      <w:r w:rsidR="0081007C">
        <w:rPr>
          <w:b/>
          <w:sz w:val="20"/>
          <w:szCs w:val="20"/>
          <w:lang w:val="sr-Cyrl-RS"/>
        </w:rPr>
        <w:t>.11</w:t>
      </w:r>
      <w:r w:rsidR="00BC153B" w:rsidRPr="00B33637">
        <w:rPr>
          <w:b/>
          <w:sz w:val="20"/>
          <w:szCs w:val="20"/>
          <w:lang w:val="sr-Cyrl-RS"/>
        </w:rPr>
        <w:t>.2017</w:t>
      </w:r>
      <w:r w:rsidR="00E01E99" w:rsidRPr="00B33637">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 III спрат - Конференцијска сала.</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33637" w:rsidRDefault="00DA23C5" w:rsidP="00DA23C5">
      <w:pPr>
        <w:rPr>
          <w:sz w:val="20"/>
          <w:szCs w:val="20"/>
        </w:rPr>
      </w:pPr>
      <w:r w:rsidRPr="00B33637">
        <w:rPr>
          <w:sz w:val="20"/>
          <w:szCs w:val="20"/>
        </w:rPr>
        <w:t xml:space="preserve">Одлука о додели уговора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0081007C">
        <w:rPr>
          <w:sz w:val="20"/>
          <w:szCs w:val="20"/>
          <w:lang w:val="sr-Cyrl-CS"/>
        </w:rPr>
        <w:t>ни</w:t>
      </w:r>
      <w:r w:rsidRPr="00B33637">
        <w:rPr>
          <w:sz w:val="20"/>
          <w:szCs w:val="20"/>
          <w:lang w:val="sr-Cyrl-CS"/>
        </w:rPr>
        <w:t>је обликована по партијама.</w:t>
      </w:r>
    </w:p>
    <w:p w:rsidR="000701D1" w:rsidRPr="00B33637" w:rsidRDefault="00633FCA" w:rsidP="00633FCA">
      <w:pPr>
        <w:tabs>
          <w:tab w:val="clear" w:pos="1440"/>
          <w:tab w:val="left" w:pos="720"/>
        </w:tabs>
        <w:rPr>
          <w:sz w:val="20"/>
          <w:szCs w:val="20"/>
          <w:lang w:val="sr-Cyrl-CS"/>
        </w:rPr>
      </w:pPr>
      <w:r w:rsidRPr="00B33637">
        <w:rPr>
          <w:sz w:val="20"/>
          <w:szCs w:val="20"/>
          <w:lang w:val="sr-Cyrl-CS"/>
        </w:rPr>
        <w:tab/>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lastRenderedPageBreak/>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Ј</w:t>
      </w:r>
      <w:r w:rsidRPr="00B33637">
        <w:rPr>
          <w:sz w:val="20"/>
          <w:szCs w:val="20"/>
        </w:rPr>
        <w:t xml:space="preserve">Н </w:t>
      </w:r>
      <w:r w:rsidR="00A37638" w:rsidRPr="00B33637">
        <w:rPr>
          <w:sz w:val="20"/>
          <w:szCs w:val="20"/>
          <w:lang w:val="sr-Cyrl-RS"/>
        </w:rPr>
        <w:t>О</w:t>
      </w:r>
      <w:r w:rsidRPr="00B33637">
        <w:rPr>
          <w:sz w:val="20"/>
          <w:szCs w:val="20"/>
          <w:lang w:val="sr-Cyrl-CS"/>
        </w:rPr>
        <w:t>П</w:t>
      </w:r>
      <w:r w:rsidR="00A37638" w:rsidRPr="00B33637">
        <w:rPr>
          <w:sz w:val="20"/>
          <w:szCs w:val="20"/>
          <w:lang w:val="sr-Cyrl-RS"/>
        </w:rPr>
        <w:t xml:space="preserve"> </w:t>
      </w:r>
      <w:r w:rsidR="0081007C">
        <w:rPr>
          <w:sz w:val="20"/>
          <w:szCs w:val="20"/>
          <w:lang w:val="sr-Cyrl-RS"/>
        </w:rPr>
        <w:t>6</w:t>
      </w:r>
      <w:r w:rsidR="00003795" w:rsidRPr="00B33637">
        <w:rPr>
          <w:sz w:val="20"/>
          <w:szCs w:val="20"/>
          <w:lang w:val="sr-Cyrl-RS"/>
        </w:rPr>
        <w:t>4</w:t>
      </w:r>
      <w:r w:rsidR="00114893" w:rsidRPr="00B33637">
        <w:rPr>
          <w:sz w:val="20"/>
          <w:szCs w:val="20"/>
          <w:lang w:val="sr-Cyrl-RS"/>
        </w:rPr>
        <w:t>Д</w:t>
      </w:r>
      <w:r w:rsidRPr="00B33637">
        <w:rPr>
          <w:sz w:val="20"/>
          <w:szCs w:val="20"/>
        </w:rPr>
        <w:t>/1</w:t>
      </w:r>
      <w:r w:rsidR="00BC153B" w:rsidRPr="00B33637">
        <w:rPr>
          <w:sz w:val="20"/>
          <w:szCs w:val="20"/>
          <w:lang w:val="sr-Cyrl-CS"/>
        </w:rPr>
        <w:t>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81007C">
        <w:rPr>
          <w:sz w:val="20"/>
          <w:szCs w:val="20"/>
          <w:lang w:val="sr-Cyrl-CS"/>
        </w:rPr>
        <w:t>6</w:t>
      </w:r>
      <w:r w:rsidR="00003795" w:rsidRPr="00B33637">
        <w:rPr>
          <w:sz w:val="20"/>
          <w:szCs w:val="20"/>
          <w:lang w:val="sr-Cyrl-CS"/>
        </w:rPr>
        <w:t>4</w:t>
      </w:r>
      <w:r w:rsidR="00BC153B" w:rsidRPr="00B33637">
        <w:rPr>
          <w:sz w:val="20"/>
          <w:szCs w:val="20"/>
        </w:rPr>
        <w:t>Д/17</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81007C">
        <w:rPr>
          <w:sz w:val="20"/>
          <w:szCs w:val="20"/>
          <w:lang w:val="sr-Cyrl-CS"/>
        </w:rPr>
        <w:t>6</w:t>
      </w:r>
      <w:r w:rsidR="00003795" w:rsidRPr="00B33637">
        <w:rPr>
          <w:sz w:val="20"/>
          <w:szCs w:val="20"/>
          <w:lang w:val="sr-Cyrl-CS"/>
        </w:rPr>
        <w:t>4</w:t>
      </w:r>
      <w:r w:rsidR="00BC153B" w:rsidRPr="00B33637">
        <w:rPr>
          <w:sz w:val="20"/>
          <w:szCs w:val="20"/>
        </w:rPr>
        <w:t>Д/17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003795" w:rsidRPr="00B33637">
        <w:rPr>
          <w:sz w:val="20"/>
          <w:szCs w:val="20"/>
        </w:rPr>
        <w:t xml:space="preserve">ЈН ОП </w:t>
      </w:r>
      <w:r w:rsidR="0081007C">
        <w:rPr>
          <w:sz w:val="20"/>
          <w:szCs w:val="20"/>
          <w:lang w:val="sr-Cyrl-CS"/>
        </w:rPr>
        <w:t>6</w:t>
      </w:r>
      <w:r w:rsidR="00003795" w:rsidRPr="00B33637">
        <w:rPr>
          <w:sz w:val="20"/>
          <w:szCs w:val="20"/>
          <w:lang w:val="sr-Cyrl-CS"/>
        </w:rPr>
        <w:t>4</w:t>
      </w:r>
      <w:r w:rsidR="00BC153B" w:rsidRPr="00B33637">
        <w:rPr>
          <w:sz w:val="20"/>
          <w:szCs w:val="20"/>
        </w:rPr>
        <w:t>Д/17</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00114893" w:rsidRPr="00B33637">
        <w:rPr>
          <w:rFonts w:eastAsia="Calibri"/>
          <w:sz w:val="20"/>
          <w:szCs w:val="20"/>
          <w:lang w:val="sr-Cyrl-RS" w:eastAsia="en-US"/>
        </w:rPr>
        <w:t>Добра која су предмет јавне набавке не м</w:t>
      </w:r>
      <w:r w:rsidR="0081007C">
        <w:rPr>
          <w:rFonts w:eastAsia="Calibri"/>
          <w:sz w:val="20"/>
          <w:szCs w:val="20"/>
          <w:lang w:val="sr-Cyrl-RS" w:eastAsia="en-US"/>
        </w:rPr>
        <w:t>огу имати краћи рок трајања од 6</w:t>
      </w:r>
      <w:r w:rsidR="00114893" w:rsidRPr="00B33637">
        <w:rPr>
          <w:rFonts w:eastAsia="Calibri"/>
          <w:sz w:val="20"/>
          <w:szCs w:val="20"/>
          <w:lang w:val="sr-Cyrl-RS" w:eastAsia="en-US"/>
        </w:rPr>
        <w:t xml:space="preserve"> месеци од дана сваке појединачне испоруке</w:t>
      </w:r>
      <w:r w:rsidRPr="00B33637">
        <w:rPr>
          <w:rFonts w:eastAsia="Calibri"/>
          <w:sz w:val="20"/>
          <w:szCs w:val="20"/>
          <w:lang w:eastAsia="en-US"/>
        </w:rPr>
        <w:t xml:space="preserve">. </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lastRenderedPageBreak/>
        <w:t xml:space="preserve">        </w:t>
      </w:r>
      <w:r w:rsidR="00114893" w:rsidRPr="00B33637">
        <w:rPr>
          <w:rFonts w:eastAsia="Calibri"/>
          <w:sz w:val="20"/>
          <w:szCs w:val="20"/>
          <w:lang w:val="sr-Cyrl-RS" w:eastAsia="en-US"/>
        </w:rPr>
        <w:t>Одговорно лице Наручиоца може у одређеним случајевима прихватити испоруку добара ко</w:t>
      </w:r>
      <w:r w:rsidR="0081007C">
        <w:rPr>
          <w:rFonts w:eastAsia="Calibri"/>
          <w:sz w:val="20"/>
          <w:szCs w:val="20"/>
          <w:lang w:val="sr-Cyrl-RS" w:eastAsia="en-US"/>
        </w:rPr>
        <w:t>ји имају краћи рок трајања од 6</w:t>
      </w:r>
      <w:r w:rsidR="00114893" w:rsidRPr="00B33637">
        <w:rPr>
          <w:rFonts w:eastAsia="Calibri"/>
          <w:sz w:val="20"/>
          <w:szCs w:val="20"/>
          <w:lang w:val="sr-Cyrl-RS" w:eastAsia="en-US"/>
        </w:rPr>
        <w:t xml:space="preserve"> месеци</w:t>
      </w:r>
      <w:r w:rsidRPr="00B33637">
        <w:rPr>
          <w:rFonts w:eastAsia="Calibri"/>
          <w:sz w:val="20"/>
          <w:szCs w:val="20"/>
          <w:lang w:eastAsia="en-US"/>
        </w:rPr>
        <w:t>.</w:t>
      </w:r>
    </w:p>
    <w:p w:rsidR="00CE5C25" w:rsidRPr="00B33637" w:rsidRDefault="00CE5C25" w:rsidP="00CE5C25">
      <w:pPr>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17336F">
      <w:pPr>
        <w:pStyle w:val="Default"/>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CE5C25" w:rsidRPr="00B33637" w:rsidRDefault="0017336F" w:rsidP="0017336F">
      <w:pPr>
        <w:autoSpaceDE w:val="0"/>
        <w:autoSpaceDN w:val="0"/>
        <w:adjustRightInd w:val="0"/>
        <w:rPr>
          <w:sz w:val="20"/>
          <w:szCs w:val="20"/>
          <w:lang w:val="sr-Cyrl-RS"/>
        </w:rPr>
      </w:pPr>
      <w:r w:rsidRPr="00B33637">
        <w:rPr>
          <w:sz w:val="20"/>
          <w:szCs w:val="20"/>
          <w:lang w:val="sr-Cyrl-RS"/>
        </w:rPr>
        <w:t xml:space="preserve">       </w:t>
      </w:r>
      <w:r w:rsidR="0081007C">
        <w:rPr>
          <w:sz w:val="20"/>
          <w:szCs w:val="20"/>
          <w:lang w:val="sr-Cyrl-RS"/>
        </w:rPr>
        <w:t>Рок испоруке је до 15</w:t>
      </w:r>
      <w:r w:rsidRPr="00B33637">
        <w:rPr>
          <w:sz w:val="20"/>
          <w:szCs w:val="20"/>
          <w:lang w:val="sr-Cyrl-RS"/>
        </w:rPr>
        <w:t xml:space="preserve"> од пријема захтева.</w:t>
      </w:r>
    </w:p>
    <w:p w:rsidR="0017336F" w:rsidRPr="00B33637" w:rsidRDefault="0017336F" w:rsidP="0017336F">
      <w:pPr>
        <w:autoSpaceDE w:val="0"/>
        <w:autoSpaceDN w:val="0"/>
        <w:adjustRightInd w:val="0"/>
        <w:rPr>
          <w:b/>
          <w:bCs/>
          <w:sz w:val="20"/>
          <w:szCs w:val="20"/>
        </w:rPr>
      </w:pPr>
    </w:p>
    <w:p w:rsidR="00CE5C25" w:rsidRPr="00B33637" w:rsidRDefault="00CE5C25" w:rsidP="00CE5C25">
      <w:pPr>
        <w:autoSpaceDE w:val="0"/>
        <w:autoSpaceDN w:val="0"/>
        <w:adjustRightInd w:val="0"/>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F64D5B" w:rsidRPr="00B33637" w:rsidRDefault="00F64D5B" w:rsidP="00CE5C25">
      <w:pPr>
        <w:tabs>
          <w:tab w:val="clear" w:pos="1440"/>
          <w:tab w:val="left" w:pos="720"/>
        </w:tabs>
        <w:rPr>
          <w:sz w:val="20"/>
          <w:szCs w:val="20"/>
          <w:u w:val="single"/>
          <w:lang w:val="sr-Cyrl-CS"/>
        </w:rPr>
      </w:pP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xml:space="preserve">, при чему може да укаже наручиоцу и </w:t>
      </w:r>
      <w:r w:rsidR="000047FB" w:rsidRPr="00B33637">
        <w:rPr>
          <w:sz w:val="20"/>
          <w:szCs w:val="20"/>
          <w:lang w:val="sr-Cyrl-CS"/>
        </w:rPr>
        <w:lastRenderedPageBreak/>
        <w:t>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003795" w:rsidRPr="00B33637">
        <w:rPr>
          <w:sz w:val="20"/>
          <w:szCs w:val="20"/>
        </w:rPr>
        <w:t xml:space="preserve">ЈН ОП </w:t>
      </w:r>
      <w:r w:rsidR="00BB4CA7">
        <w:rPr>
          <w:sz w:val="20"/>
          <w:szCs w:val="20"/>
          <w:lang w:val="sr-Cyrl-CS"/>
        </w:rPr>
        <w:t>6</w:t>
      </w:r>
      <w:r w:rsidR="00003795" w:rsidRPr="00B33637">
        <w:rPr>
          <w:sz w:val="20"/>
          <w:szCs w:val="20"/>
          <w:lang w:val="sr-Cyrl-CS"/>
        </w:rPr>
        <w:t>4</w:t>
      </w:r>
      <w:r w:rsidR="00BC153B" w:rsidRPr="00B33637">
        <w:rPr>
          <w:sz w:val="20"/>
          <w:szCs w:val="20"/>
        </w:rPr>
        <w:t>Д/17</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w:t>
      </w:r>
      <w:r w:rsidRPr="00B33637">
        <w:rPr>
          <w:sz w:val="20"/>
          <w:szCs w:val="20"/>
          <w:lang w:val="sr-Cyrl-RS"/>
        </w:rPr>
        <w:lastRenderedPageBreak/>
        <w:t xml:space="preserve">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8"/>
    </w:p>
    <w:p w:rsidR="00500232" w:rsidRDefault="0050023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BB4CA7" w:rsidRDefault="00BB4CA7" w:rsidP="00AD535E">
      <w:pPr>
        <w:tabs>
          <w:tab w:val="clear" w:pos="1440"/>
        </w:tabs>
        <w:spacing w:before="360" w:after="360"/>
        <w:rPr>
          <w:sz w:val="20"/>
          <w:szCs w:val="20"/>
          <w:lang w:val="sr-Cyrl-CS"/>
        </w:rPr>
      </w:pPr>
    </w:p>
    <w:p w:rsidR="00BB4CA7" w:rsidRPr="00B33637" w:rsidRDefault="00BB4CA7" w:rsidP="00AD535E">
      <w:pPr>
        <w:tabs>
          <w:tab w:val="clear" w:pos="1440"/>
        </w:tabs>
        <w:spacing w:before="360" w:after="360"/>
        <w:rPr>
          <w:sz w:val="20"/>
          <w:szCs w:val="20"/>
          <w:lang w:val="sr-Cyrl-CS"/>
        </w:rPr>
      </w:pPr>
    </w:p>
    <w:p w:rsidR="00003795" w:rsidRPr="00B33637" w:rsidRDefault="00003795" w:rsidP="00AD535E">
      <w:pPr>
        <w:tabs>
          <w:tab w:val="clear" w:pos="1440"/>
        </w:tabs>
        <w:spacing w:before="360" w:after="360"/>
        <w:rPr>
          <w:sz w:val="20"/>
          <w:szCs w:val="20"/>
          <w:lang w:val="sr-Cyrl-CS"/>
        </w:rPr>
      </w:pPr>
    </w:p>
    <w:p w:rsidR="00C21503" w:rsidRPr="00B33637" w:rsidRDefault="00C21503" w:rsidP="00C44049">
      <w:pPr>
        <w:tabs>
          <w:tab w:val="clear" w:pos="1440"/>
        </w:tabs>
        <w:spacing w:before="360" w:after="360"/>
        <w:ind w:left="6480"/>
        <w:rPr>
          <w:sz w:val="20"/>
          <w:szCs w:val="20"/>
          <w:lang w:val="sr-Cyrl-CS"/>
        </w:rPr>
      </w:pPr>
    </w:p>
    <w:p w:rsidR="000029D5" w:rsidRPr="00B33637" w:rsidRDefault="00C44049" w:rsidP="00C44049">
      <w:pPr>
        <w:tabs>
          <w:tab w:val="clear" w:pos="1440"/>
        </w:tabs>
        <w:spacing w:before="360" w:after="360"/>
        <w:jc w:val="center"/>
        <w:rPr>
          <w:b/>
          <w:sz w:val="20"/>
          <w:szCs w:val="20"/>
          <w:lang w:val="sr-Cyrl-CS"/>
        </w:rPr>
      </w:pPr>
      <w:r w:rsidRPr="00B33637">
        <w:rPr>
          <w:b/>
          <w:sz w:val="20"/>
          <w:szCs w:val="20"/>
          <w:lang w:val="sr-Cyrl-CS"/>
        </w:rPr>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left" w:pos="0"/>
        </w:tabs>
        <w:rPr>
          <w:sz w:val="20"/>
          <w:szCs w:val="20"/>
          <w:lang w:val="sr-Cyrl-RS"/>
        </w:rPr>
      </w:pPr>
      <w:r w:rsidRPr="00B33637">
        <w:rPr>
          <w:b/>
          <w:sz w:val="20"/>
          <w:szCs w:val="20"/>
          <w:lang w:val="sr-Cyrl-RS"/>
        </w:rPr>
        <w:t xml:space="preserve">4.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5</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rPr>
          <w:sz w:val="20"/>
          <w:szCs w:val="20"/>
          <w:lang w:val="sr-Cyrl-RS"/>
        </w:rPr>
      </w:pPr>
      <w:r w:rsidRPr="00B33637">
        <w:rPr>
          <w:b/>
          <w:sz w:val="20"/>
          <w:szCs w:val="20"/>
          <w:lang w:val="sr-Cyrl-RS"/>
        </w:rPr>
        <w:t>1.</w:t>
      </w:r>
      <w:r w:rsidRPr="00B33637">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33637" w:rsidRDefault="00C44049" w:rsidP="00C44049">
      <w:pPr>
        <w:tabs>
          <w:tab w:val="clear" w:pos="1440"/>
        </w:tabs>
        <w:suppressAutoHyphens w:val="0"/>
        <w:spacing w:line="100" w:lineRule="atLeast"/>
        <w:rPr>
          <w:sz w:val="20"/>
          <w:szCs w:val="20"/>
          <w:lang w:val="sr-Cyrl-CS"/>
        </w:rPr>
      </w:pPr>
      <w:r w:rsidRPr="00B33637">
        <w:rPr>
          <w:b/>
          <w:sz w:val="20"/>
          <w:szCs w:val="20"/>
          <w:lang w:val="sr-Cyrl-CS"/>
        </w:rPr>
        <w:t>2.</w:t>
      </w:r>
      <w:r w:rsidRPr="00B33637">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C44049" w:rsidP="00C44049">
      <w:pPr>
        <w:rPr>
          <w:b/>
          <w:bCs/>
          <w:iCs/>
          <w:sz w:val="20"/>
          <w:szCs w:val="20"/>
          <w:lang w:val="sr-Cyrl-CS"/>
        </w:rPr>
      </w:pPr>
      <w:r w:rsidRPr="00B33637">
        <w:rPr>
          <w:b/>
          <w:iCs/>
          <w:sz w:val="20"/>
          <w:szCs w:val="20"/>
          <w:lang w:val="sr-Cyrl-CS"/>
        </w:rPr>
        <w:t>5</w:t>
      </w:r>
      <w:r w:rsidRPr="00B33637">
        <w:rPr>
          <w:b/>
          <w:iCs/>
          <w:sz w:val="20"/>
          <w:szCs w:val="20"/>
          <w:lang w:val="sr-Cyrl-RS"/>
        </w:rPr>
        <w:t xml:space="preserve">. </w:t>
      </w:r>
      <w:r w:rsidRPr="00B33637">
        <w:rPr>
          <w:b/>
          <w:iCs/>
          <w:sz w:val="20"/>
          <w:szCs w:val="20"/>
        </w:rPr>
        <w:t xml:space="preserve">Доказ: </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5" w:name="_Toc404159482"/>
    </w:p>
    <w:p w:rsidR="000858EB" w:rsidRPr="00B33637" w:rsidRDefault="000858EB" w:rsidP="00C44049">
      <w:pPr>
        <w:tabs>
          <w:tab w:val="left" w:pos="0"/>
        </w:tabs>
        <w:rPr>
          <w:bCs/>
          <w:iCs/>
          <w:sz w:val="20"/>
          <w:szCs w:val="20"/>
          <w:lang w:val="sr-Cyrl-RS"/>
        </w:rPr>
      </w:pPr>
    </w:p>
    <w:p w:rsidR="00C44049" w:rsidRPr="00B33637" w:rsidRDefault="00C44049" w:rsidP="00C44049">
      <w:pPr>
        <w:rPr>
          <w:b/>
          <w:sz w:val="20"/>
          <w:szCs w:val="20"/>
          <w:lang w:val="sr-Cyrl-CS"/>
        </w:rPr>
      </w:pPr>
      <w:r w:rsidRPr="00B33637">
        <w:rPr>
          <w:b/>
          <w:sz w:val="20"/>
          <w:szCs w:val="20"/>
          <w:lang w:val="sr-Cyrl-CS"/>
        </w:rPr>
        <w:t>6. Доказ: (У складу са чланом 78. став 5. ЗЈН)</w:t>
      </w:r>
      <w:bookmarkEnd w:id="45"/>
    </w:p>
    <w:p w:rsidR="00C44049" w:rsidRPr="00B33637" w:rsidRDefault="00C44049" w:rsidP="00C44049">
      <w:pPr>
        <w:tabs>
          <w:tab w:val="clear" w:pos="1440"/>
          <w:tab w:val="left" w:pos="0"/>
        </w:tabs>
        <w:rPr>
          <w:iCs/>
          <w:sz w:val="20"/>
          <w:szCs w:val="20"/>
          <w:lang w:val="sr-Cyrl-RS"/>
        </w:rPr>
      </w:pPr>
      <w:bookmarkStart w:id="46" w:name="_Toc404159483"/>
      <w:r w:rsidRPr="00B33637">
        <w:rPr>
          <w:sz w:val="20"/>
          <w:szCs w:val="20"/>
          <w:lang w:val="sr-Cyrl-RS"/>
        </w:rPr>
        <w:t>1) Изјава на меморандуму понуђача да је уписан у Регистар понуђача</w:t>
      </w:r>
      <w:bookmarkEnd w:id="46"/>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C44049" w:rsidRPr="00B33637" w:rsidRDefault="00C44049" w:rsidP="00C44049">
      <w:pPr>
        <w:tabs>
          <w:tab w:val="left" w:pos="1080"/>
        </w:tabs>
        <w:ind w:left="720"/>
        <w:jc w:val="center"/>
        <w:rPr>
          <w:b/>
          <w:iCs/>
          <w:sz w:val="20"/>
          <w:szCs w:val="20"/>
          <w:lang w:val="sr-Cyrl-RS"/>
        </w:rPr>
      </w:pPr>
      <w:r w:rsidRPr="00B33637">
        <w:rPr>
          <w:b/>
          <w:iCs/>
          <w:sz w:val="20"/>
          <w:szCs w:val="20"/>
          <w:lang w:val="sr-Latn-CS"/>
        </w:rPr>
        <w:t xml:space="preserve">II </w:t>
      </w:r>
      <w:r w:rsidRPr="00B33637">
        <w:rPr>
          <w:b/>
          <w:iCs/>
          <w:sz w:val="20"/>
          <w:szCs w:val="20"/>
          <w:lang w:val="sr-Cyrl-RS"/>
        </w:rPr>
        <w:t>Додатни докази из члана 76. ЗЈН</w:t>
      </w:r>
    </w:p>
    <w:p w:rsidR="00C44049" w:rsidRPr="00B33637" w:rsidRDefault="00C44049" w:rsidP="00C44049">
      <w:pPr>
        <w:outlineLvl w:val="0"/>
        <w:rPr>
          <w:b/>
          <w:bCs/>
          <w:iCs/>
          <w:sz w:val="20"/>
          <w:szCs w:val="20"/>
          <w:lang w:val="sr-Cyrl-CS"/>
        </w:rPr>
      </w:pPr>
      <w:r w:rsidRPr="00B33637">
        <w:rPr>
          <w:b/>
          <w:sz w:val="20"/>
          <w:szCs w:val="20"/>
          <w:lang w:val="sr-Cyrl-CS"/>
        </w:rPr>
        <w:tab/>
      </w:r>
    </w:p>
    <w:p w:rsidR="00C44049" w:rsidRPr="00B33637" w:rsidRDefault="00C44049" w:rsidP="00C44049">
      <w:pPr>
        <w:rPr>
          <w:b/>
          <w:sz w:val="20"/>
          <w:szCs w:val="20"/>
          <w:lang w:val="sr-Cyrl-CS"/>
        </w:rPr>
      </w:pPr>
      <w:bookmarkStart w:id="47" w:name="_Toc404159486"/>
      <w:r w:rsidRPr="00B33637">
        <w:rPr>
          <w:b/>
          <w:sz w:val="20"/>
          <w:szCs w:val="20"/>
          <w:lang w:val="sr-Cyrl-CS"/>
        </w:rPr>
        <w:t>1. Доказ (додатни услов из члана 76. став 2.  ЗЈН – финансијски капацитет)</w:t>
      </w:r>
      <w:bookmarkEnd w:id="47"/>
    </w:p>
    <w:p w:rsidR="00C44049" w:rsidRPr="00B33637" w:rsidRDefault="00C44049" w:rsidP="00C44049">
      <w:pPr>
        <w:rPr>
          <w:sz w:val="20"/>
          <w:szCs w:val="20"/>
          <w:lang w:val="sr-Cyrl-CS"/>
        </w:rPr>
      </w:pPr>
      <w:r w:rsidRPr="00B33637">
        <w:rPr>
          <w:sz w:val="20"/>
          <w:szCs w:val="20"/>
          <w:lang w:val="sr-Cyrl-CS"/>
        </w:rPr>
        <w:tab/>
      </w:r>
      <w:r w:rsidRPr="00B33637">
        <w:rPr>
          <w:b/>
          <w:iCs/>
          <w:sz w:val="20"/>
          <w:szCs w:val="20"/>
          <w:lang w:val="sr-Cyrl-CS"/>
        </w:rPr>
        <w:t>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C44049" w:rsidRPr="00B33637" w:rsidRDefault="00003795" w:rsidP="00C44049">
      <w:pPr>
        <w:tabs>
          <w:tab w:val="clear" w:pos="1440"/>
        </w:tabs>
        <w:ind w:right="26"/>
        <w:rPr>
          <w:sz w:val="20"/>
          <w:szCs w:val="20"/>
          <w:lang w:val="sr-Cyrl-CS"/>
        </w:rPr>
      </w:pPr>
      <w:r w:rsidRPr="00B33637">
        <w:rPr>
          <w:sz w:val="20"/>
          <w:szCs w:val="20"/>
          <w:lang w:val="sr-Cyrl-CS"/>
        </w:rPr>
        <w:t>1</w:t>
      </w:r>
      <w:r w:rsidR="00C44049"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B33637" w:rsidRDefault="00C44049" w:rsidP="00C44049">
      <w:pPr>
        <w:tabs>
          <w:tab w:val="clear" w:pos="1440"/>
          <w:tab w:val="left" w:pos="709"/>
        </w:tabs>
        <w:rPr>
          <w:b/>
          <w:iCs/>
          <w:color w:val="00B050"/>
          <w:sz w:val="20"/>
          <w:szCs w:val="20"/>
          <w:lang w:val="sr-Cyrl-CS"/>
        </w:rPr>
      </w:pPr>
      <w:r w:rsidRPr="00B33637">
        <w:rPr>
          <w:b/>
          <w:iCs/>
          <w:color w:val="00B050"/>
          <w:sz w:val="20"/>
          <w:szCs w:val="20"/>
          <w:lang w:val="sr-Cyrl-CS"/>
        </w:rPr>
        <w:tab/>
      </w:r>
    </w:p>
    <w:p w:rsidR="00C44049" w:rsidRPr="00B33637"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B33637">
        <w:rPr>
          <w:b/>
          <w:sz w:val="20"/>
          <w:szCs w:val="20"/>
          <w:lang w:val="sr-Cyrl-CS"/>
        </w:rPr>
        <w:t xml:space="preserve">2.   </w:t>
      </w:r>
      <w:r w:rsidR="00C44049" w:rsidRPr="00B33637">
        <w:rPr>
          <w:b/>
          <w:sz w:val="20"/>
          <w:szCs w:val="20"/>
          <w:lang w:val="sr-Cyrl-CS"/>
        </w:rPr>
        <w:t>Доказ</w:t>
      </w:r>
      <w:r w:rsidR="00C44049" w:rsidRPr="00B33637">
        <w:rPr>
          <w:sz w:val="20"/>
          <w:szCs w:val="20"/>
          <w:lang w:val="sr-Cyrl-CS"/>
        </w:rPr>
        <w:t xml:space="preserve"> (д</w:t>
      </w:r>
      <w:r w:rsidR="00C44049" w:rsidRPr="00B33637">
        <w:rPr>
          <w:b/>
          <w:sz w:val="20"/>
          <w:szCs w:val="20"/>
          <w:lang w:val="sr-Cyrl-CS"/>
        </w:rPr>
        <w:t>руги додатни у</w:t>
      </w:r>
      <w:r w:rsidR="00C44049" w:rsidRPr="00B33637">
        <w:rPr>
          <w:b/>
          <w:iCs/>
          <w:sz w:val="20"/>
          <w:szCs w:val="20"/>
          <w:lang w:val="sr-Cyrl-CS"/>
        </w:rPr>
        <w:t xml:space="preserve">слов из члана </w:t>
      </w:r>
      <w:r w:rsidR="00C44049" w:rsidRPr="00B33637">
        <w:rPr>
          <w:b/>
          <w:bCs/>
          <w:iCs/>
          <w:sz w:val="20"/>
          <w:szCs w:val="20"/>
          <w:lang w:val="sr-Cyrl-CS"/>
        </w:rPr>
        <w:t>76. ЗЈН)</w:t>
      </w:r>
      <w:r w:rsidR="00C44049" w:rsidRPr="00B33637">
        <w:rPr>
          <w:rFonts w:eastAsia="Calibri"/>
          <w:b/>
          <w:bCs/>
          <w:sz w:val="20"/>
          <w:szCs w:val="20"/>
          <w:lang w:eastAsia="en-US"/>
        </w:rPr>
        <w:t xml:space="preserve"> </w:t>
      </w:r>
      <w:r w:rsidR="00C44049" w:rsidRPr="00B33637">
        <w:rPr>
          <w:rFonts w:eastAsia="Calibri"/>
          <w:b/>
          <w:bCs/>
          <w:sz w:val="20"/>
          <w:szCs w:val="20"/>
          <w:lang w:val="sr-Cyrl-RS" w:eastAsia="en-US"/>
        </w:rPr>
        <w:t xml:space="preserve"> </w:t>
      </w:r>
    </w:p>
    <w:p w:rsidR="00C44049" w:rsidRPr="00B33637"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B33637" w:rsidRDefault="00FB4E52" w:rsidP="00FB4E52">
      <w:pPr>
        <w:tabs>
          <w:tab w:val="left" w:pos="720"/>
        </w:tabs>
        <w:rPr>
          <w:sz w:val="20"/>
          <w:szCs w:val="20"/>
          <w:lang w:val="sr-Cyrl-RS"/>
        </w:rPr>
      </w:pPr>
      <w:r w:rsidRPr="00B33637">
        <w:rPr>
          <w:sz w:val="20"/>
          <w:szCs w:val="20"/>
          <w:lang w:val="sr-Cyrl-CS"/>
        </w:rPr>
        <w:t>-</w:t>
      </w:r>
      <w:r w:rsidRPr="00B33637">
        <w:rPr>
          <w:sz w:val="20"/>
          <w:szCs w:val="20"/>
        </w:rPr>
        <w:t xml:space="preserve"> </w:t>
      </w:r>
      <w:r w:rsidRPr="00B33637">
        <w:rPr>
          <w:sz w:val="20"/>
          <w:szCs w:val="20"/>
          <w:lang w:val="sr-Cyrl-RS"/>
        </w:rPr>
        <w:t>Као доказ техничких карактеристика/спецификације предмета јавне набавке, п</w:t>
      </w:r>
      <w:r w:rsidRPr="00B33637">
        <w:rPr>
          <w:sz w:val="20"/>
          <w:szCs w:val="20"/>
        </w:rPr>
        <w:t>онуђач је дужан да уз понуду достави каталог</w:t>
      </w:r>
      <w:r w:rsidRPr="00B33637">
        <w:rPr>
          <w:sz w:val="20"/>
          <w:szCs w:val="20"/>
          <w:lang w:val="sr-Cyrl-RS"/>
        </w:rPr>
        <w:t xml:space="preserve"> </w:t>
      </w:r>
      <w:r w:rsidRPr="00B33637">
        <w:rPr>
          <w:sz w:val="20"/>
          <w:szCs w:val="20"/>
          <w:lang w:val="sr-Cyrl-CS"/>
        </w:rPr>
        <w:t>(који издаје произвођач или дистрибутер)</w:t>
      </w:r>
      <w:r w:rsidRPr="00B33637">
        <w:rPr>
          <w:sz w:val="20"/>
          <w:szCs w:val="20"/>
        </w:rPr>
        <w:t xml:space="preserve"> са детаљним </w:t>
      </w:r>
      <w:r w:rsidRPr="00B33637">
        <w:rPr>
          <w:sz w:val="20"/>
          <w:szCs w:val="20"/>
          <w:lang w:val="sr-Cyrl-RS"/>
        </w:rPr>
        <w:t xml:space="preserve">техничким </w:t>
      </w:r>
      <w:r w:rsidRPr="00B33637">
        <w:rPr>
          <w:sz w:val="20"/>
          <w:szCs w:val="20"/>
        </w:rPr>
        <w:t>карактеристикама производа кој</w:t>
      </w:r>
      <w:r w:rsidRPr="00B33637">
        <w:rPr>
          <w:sz w:val="20"/>
          <w:szCs w:val="20"/>
          <w:lang w:val="sr-Cyrl-RS"/>
        </w:rPr>
        <w:t>и се</w:t>
      </w:r>
      <w:r w:rsidRPr="00B33637">
        <w:rPr>
          <w:sz w:val="20"/>
          <w:szCs w:val="20"/>
        </w:rPr>
        <w:t xml:space="preserve"> нуд</w:t>
      </w:r>
      <w:r w:rsidRPr="00B33637">
        <w:rPr>
          <w:sz w:val="20"/>
          <w:szCs w:val="20"/>
          <w:lang w:val="sr-Cyrl-RS"/>
        </w:rPr>
        <w:t xml:space="preserve">е, у коме  исте требају да буду обележене </w:t>
      </w:r>
      <w:r w:rsidRPr="00B33637">
        <w:rPr>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B33637" w:rsidRDefault="00FB4E52" w:rsidP="00FB4E52">
      <w:pPr>
        <w:rPr>
          <w:sz w:val="20"/>
          <w:szCs w:val="20"/>
          <w:lang w:val="sr-Cyrl-CS"/>
        </w:rPr>
      </w:pPr>
      <w:r w:rsidRPr="00B33637">
        <w:rPr>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B33637" w:rsidRDefault="00FB4E52" w:rsidP="00FB4E52">
      <w:pPr>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B33637" w:rsidRDefault="00FB4E52" w:rsidP="00FB4E52">
      <w:pPr>
        <w:rPr>
          <w:sz w:val="20"/>
          <w:szCs w:val="20"/>
          <w:lang w:val="sr-Cyrl-CS"/>
        </w:rPr>
      </w:pPr>
    </w:p>
    <w:p w:rsidR="00C44049" w:rsidRDefault="00FB4E52" w:rsidP="00FB4E52">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C44049" w:rsidRPr="00B33637" w:rsidRDefault="00C44049" w:rsidP="00C44049">
      <w:pPr>
        <w:outlineLvl w:val="0"/>
        <w:rPr>
          <w:rFonts w:eastAsia="Calibri"/>
          <w:color w:val="000000"/>
          <w:sz w:val="20"/>
          <w:szCs w:val="20"/>
          <w:lang w:val="sr-Cyrl-RS" w:eastAsia="en-US"/>
        </w:rPr>
      </w:pPr>
    </w:p>
    <w:p w:rsidR="00003795" w:rsidRPr="00B33637" w:rsidRDefault="00C44049" w:rsidP="00003795">
      <w:pPr>
        <w:tabs>
          <w:tab w:val="clear" w:pos="1440"/>
        </w:tabs>
        <w:suppressAutoHyphens w:val="0"/>
        <w:jc w:val="left"/>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Pr="00B33637"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03327F" w:rsidRPr="00B33637">
        <w:rPr>
          <w:sz w:val="20"/>
          <w:szCs w:val="20"/>
          <w:lang w:val="sr-Cyrl-CS"/>
        </w:rPr>
        <w:t>7</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770A61"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Pr="00B33637" w:rsidRDefault="005A49A1" w:rsidP="00E50B71">
      <w:pPr>
        <w:rPr>
          <w:b/>
          <w:sz w:val="20"/>
          <w:szCs w:val="20"/>
          <w:lang w:val="sr-Cyrl-CS"/>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lastRenderedPageBreak/>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4" w:name="_Toc410026685"/>
            <w:bookmarkStart w:id="65" w:name="_Toc424299621"/>
            <w:r w:rsidRPr="00B33637">
              <w:rPr>
                <w:b/>
                <w:sz w:val="20"/>
                <w:szCs w:val="20"/>
                <w:lang w:val="sr-Cyrl-CS"/>
              </w:rPr>
              <w:t>ПОДАЦИ О ПОНУЂАЧУ</w:t>
            </w:r>
            <w:bookmarkEnd w:id="64"/>
            <w:bookmarkEnd w:id="65"/>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926838" w:rsidP="00BB4CA7">
            <w:pPr>
              <w:pStyle w:val="Default"/>
              <w:jc w:val="both"/>
              <w:rPr>
                <w:bCs/>
                <w:sz w:val="20"/>
                <w:szCs w:val="20"/>
                <w:lang w:val="sr-Cyrl-CS"/>
              </w:rPr>
            </w:pPr>
            <w:r>
              <w:rPr>
                <w:bCs/>
                <w:sz w:val="20"/>
                <w:szCs w:val="20"/>
                <w:lang w:val="sr-Cyrl-CS"/>
              </w:rPr>
              <w:t xml:space="preserve">до </w:t>
            </w:r>
            <w:r w:rsidR="00B017A3">
              <w:rPr>
                <w:bCs/>
                <w:sz w:val="20"/>
                <w:szCs w:val="20"/>
                <w:lang w:val="sr-Cyrl-CS"/>
              </w:rPr>
              <w:t xml:space="preserve">15 дана од пријема захтева </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EF5DAA" w:rsidRPr="00B33637" w:rsidRDefault="00CF7186" w:rsidP="00EF5DAA">
      <w:pPr>
        <w:jc w:val="center"/>
        <w:rPr>
          <w:b/>
          <w:bCs/>
          <w:sz w:val="20"/>
          <w:szCs w:val="20"/>
        </w:rPr>
      </w:pPr>
      <w:r w:rsidRPr="00B33637">
        <w:rPr>
          <w:b/>
          <w:sz w:val="20"/>
          <w:szCs w:val="20"/>
        </w:rPr>
        <w:lastRenderedPageBreak/>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w:t>
      </w:r>
    </w:p>
    <w:p w:rsidR="00C1096A" w:rsidRPr="00B33637" w:rsidRDefault="00C1096A" w:rsidP="00C1096A">
      <w:pPr>
        <w:jc w:val="center"/>
        <w:rPr>
          <w:b/>
          <w:bCs/>
          <w:sz w:val="20"/>
          <w:szCs w:val="20"/>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6" w:name="_Toc410026686"/>
            <w:bookmarkStart w:id="67" w:name="_Toc424299622"/>
            <w:r w:rsidRPr="00B33637">
              <w:rPr>
                <w:b/>
                <w:sz w:val="20"/>
                <w:szCs w:val="20"/>
                <w:lang w:val="sr-Cyrl-CS"/>
              </w:rPr>
              <w:lastRenderedPageBreak/>
              <w:t>ПОДАЦИ О ПОДИЗВОЂАЧУ</w:t>
            </w:r>
            <w:bookmarkEnd w:id="66"/>
            <w:bookmarkEnd w:id="67"/>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8" w:name="_Toc410026687"/>
            <w:bookmarkStart w:id="69" w:name="_Toc424299623"/>
            <w:r w:rsidRPr="00B33637">
              <w:rPr>
                <w:b/>
                <w:sz w:val="20"/>
                <w:szCs w:val="20"/>
                <w:lang w:val="sr-Cyrl-CS"/>
              </w:rPr>
              <w:t>ПОДАЦИ О УЧЕСНИКУ ЗАЈЕДНИЧКЕ ПОНУДЕ</w:t>
            </w:r>
            <w:bookmarkEnd w:id="68"/>
            <w:bookmarkEnd w:id="69"/>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5"/>
        <w:gridCol w:w="990"/>
        <w:gridCol w:w="1420"/>
        <w:gridCol w:w="1843"/>
        <w:gridCol w:w="1134"/>
        <w:gridCol w:w="1134"/>
        <w:gridCol w:w="992"/>
        <w:gridCol w:w="1134"/>
        <w:gridCol w:w="1929"/>
        <w:gridCol w:w="497"/>
      </w:tblGrid>
      <w:tr w:rsidR="00F970A2" w:rsidRPr="003F207D" w:rsidTr="00D20D84">
        <w:trPr>
          <w:trHeight w:val="410"/>
        </w:trPr>
        <w:tc>
          <w:tcPr>
            <w:tcW w:w="15468" w:type="dxa"/>
            <w:gridSpan w:val="10"/>
            <w:shd w:val="clear" w:color="auto" w:fill="CCC0D9" w:themeFill="accent4" w:themeFillTint="66"/>
            <w:vAlign w:val="center"/>
          </w:tcPr>
          <w:p w:rsidR="00F970A2" w:rsidRPr="003F207D" w:rsidRDefault="00F970A2" w:rsidP="00F970A2">
            <w:pPr>
              <w:tabs>
                <w:tab w:val="clear" w:pos="1440"/>
              </w:tabs>
              <w:suppressAutoHyphens w:val="0"/>
              <w:jc w:val="center"/>
              <w:rPr>
                <w:b/>
                <w:bCs/>
                <w:sz w:val="16"/>
                <w:szCs w:val="16"/>
                <w:lang w:val="sr-Cyrl-CS" w:eastAsia="sr-Latn-CS"/>
              </w:rPr>
            </w:pPr>
            <w:r w:rsidRPr="003F207D">
              <w:rPr>
                <w:b/>
                <w:bCs/>
                <w:sz w:val="16"/>
                <w:szCs w:val="16"/>
                <w:lang w:val="sr-Cyrl-CS" w:eastAsia="sr-Latn-CS"/>
              </w:rPr>
              <w:lastRenderedPageBreak/>
              <w:t>СПЕЦИФИКАЦИЈА ДО</w:t>
            </w:r>
            <w:r w:rsidRPr="003F207D">
              <w:rPr>
                <w:b/>
                <w:bCs/>
                <w:sz w:val="16"/>
                <w:szCs w:val="16"/>
                <w:lang w:val="sr-Cyrl-RS" w:eastAsia="sr-Latn-CS"/>
              </w:rPr>
              <w:t>Б</w:t>
            </w:r>
            <w:r w:rsidRPr="003F207D">
              <w:rPr>
                <w:b/>
                <w:bCs/>
                <w:sz w:val="16"/>
                <w:szCs w:val="16"/>
                <w:lang w:val="sr-Cyrl-CS" w:eastAsia="sr-Latn-CS"/>
              </w:rPr>
              <w:t xml:space="preserve">РА – </w:t>
            </w:r>
            <w:r w:rsidRPr="003F207D">
              <w:rPr>
                <w:sz w:val="16"/>
                <w:szCs w:val="16"/>
              </w:rPr>
              <w:t xml:space="preserve"> </w:t>
            </w:r>
            <w:r w:rsidRPr="003F207D">
              <w:rPr>
                <w:b/>
                <w:bCs/>
                <w:sz w:val="16"/>
                <w:szCs w:val="16"/>
                <w:lang w:val="sr-Cyrl-CS" w:eastAsia="sr-Latn-CS"/>
              </w:rPr>
              <w:t>ОСТАЛИ МЕДИЦИНСКИ И ЛАБОРАТОРИЈСКИ МАТ</w:t>
            </w:r>
            <w:r w:rsidR="00D20D84" w:rsidRPr="003F207D">
              <w:rPr>
                <w:b/>
                <w:bCs/>
                <w:sz w:val="16"/>
                <w:szCs w:val="16"/>
                <w:lang w:val="sr-Cyrl-CS" w:eastAsia="sr-Latn-CS"/>
              </w:rPr>
              <w:t>ЕРИЈАЛ, ПО ПАРТИЈАМА  – ЈН ОП 24Д/17</w:t>
            </w:r>
          </w:p>
        </w:tc>
      </w:tr>
      <w:tr w:rsidR="00883F76" w:rsidRPr="003F207D" w:rsidTr="00A32451">
        <w:trPr>
          <w:gridAfter w:val="1"/>
          <w:wAfter w:w="497" w:type="dxa"/>
          <w:trHeight w:val="241"/>
        </w:trPr>
        <w:tc>
          <w:tcPr>
            <w:tcW w:w="4395" w:type="dxa"/>
            <w:vMerge w:val="restart"/>
            <w:shd w:val="clear" w:color="auto" w:fill="F2F2F2"/>
            <w:vAlign w:val="center"/>
            <w:hideMark/>
          </w:tcPr>
          <w:p w:rsidR="00883F76" w:rsidRPr="003F207D" w:rsidRDefault="00883F76"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7</w:t>
            </w:r>
            <w:r w:rsidRPr="003F207D">
              <w:rPr>
                <w:b/>
                <w:bCs/>
                <w:sz w:val="16"/>
                <w:szCs w:val="16"/>
                <w:lang w:val="sr-Latn-RS" w:eastAsia="sr-Latn-CS"/>
              </w:rPr>
              <w:t xml:space="preserve"> </w:t>
            </w:r>
            <w:r w:rsidRPr="003F207D">
              <w:rPr>
                <w:b/>
                <w:bCs/>
                <w:sz w:val="16"/>
                <w:szCs w:val="16"/>
                <w:lang w:val="sr-Cyrl-CS" w:eastAsia="sr-Latn-CS"/>
              </w:rPr>
              <w:t>-</w:t>
            </w:r>
            <w:r w:rsidRPr="003F207D">
              <w:rPr>
                <w:b/>
                <w:bCs/>
                <w:sz w:val="16"/>
                <w:szCs w:val="16"/>
                <w:lang w:val="sr-Latn-CS" w:eastAsia="sr-Latn-CS"/>
              </w:rPr>
              <w:t xml:space="preserve"> </w:t>
            </w:r>
            <w:r w:rsidRPr="003F207D">
              <w:rPr>
                <w:b/>
                <w:bCs/>
                <w:sz w:val="16"/>
                <w:szCs w:val="16"/>
                <w:lang w:val="sr-Cyrl-CS" w:eastAsia="sr-Latn-CS"/>
              </w:rPr>
              <w:t>АЛЕРГЕНИ ДИЈАГНОСТИЧКА СРЕДСТВА</w:t>
            </w:r>
          </w:p>
        </w:tc>
        <w:tc>
          <w:tcPr>
            <w:tcW w:w="990" w:type="dxa"/>
            <w:vMerge w:val="restart"/>
            <w:shd w:val="clear" w:color="auto" w:fill="F2F2F2"/>
            <w:vAlign w:val="center"/>
            <w:hideMark/>
          </w:tcPr>
          <w:p w:rsidR="00883F76" w:rsidRPr="003F207D" w:rsidRDefault="00883F76"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883F76" w:rsidRPr="003F207D" w:rsidRDefault="00883F76" w:rsidP="00F970A2">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r w:rsidRPr="003F207D">
              <w:rPr>
                <w:bCs/>
                <w:sz w:val="16"/>
                <w:szCs w:val="16"/>
                <w:lang w:val="sr-Cyrl-CS" w:eastAsia="sr-Latn-CS"/>
              </w:rPr>
              <w:t xml:space="preserve"> </w:t>
            </w:r>
          </w:p>
        </w:tc>
        <w:tc>
          <w:tcPr>
            <w:tcW w:w="1843" w:type="dxa"/>
            <w:vMerge w:val="restart"/>
            <w:shd w:val="clear" w:color="auto" w:fill="F2F2F2"/>
            <w:vAlign w:val="center"/>
            <w:hideMark/>
          </w:tcPr>
          <w:p w:rsidR="00883F76" w:rsidRPr="003F207D" w:rsidRDefault="00883F76"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883F76" w:rsidRPr="003F207D" w:rsidRDefault="00883F76"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883F76" w:rsidRPr="003F207D" w:rsidRDefault="00883F76"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883F76" w:rsidRPr="003F207D" w:rsidRDefault="00883F76"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883F76" w:rsidRPr="003F207D" w:rsidRDefault="00883F76"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883F76" w:rsidRPr="003F207D" w:rsidRDefault="00883F76" w:rsidP="00F970A2">
            <w:pPr>
              <w:tabs>
                <w:tab w:val="clear" w:pos="1440"/>
              </w:tabs>
              <w:suppressAutoHyphens w:val="0"/>
              <w:jc w:val="center"/>
              <w:rPr>
                <w:bCs/>
                <w:sz w:val="16"/>
                <w:szCs w:val="16"/>
                <w:lang w:val="sr-Cyrl-RS" w:eastAsia="sr-Latn-CS"/>
              </w:rPr>
            </w:pPr>
            <w:r w:rsidRPr="003F207D">
              <w:rPr>
                <w:bCs/>
                <w:sz w:val="16"/>
                <w:szCs w:val="16"/>
                <w:lang w:val="sr-Latn-CS" w:eastAsia="sr-Latn-CS"/>
              </w:rPr>
              <w:t>Прозв</w:t>
            </w:r>
          </w:p>
          <w:p w:rsidR="00883F76" w:rsidRPr="003F207D" w:rsidRDefault="00883F76" w:rsidP="00F970A2">
            <w:pPr>
              <w:tabs>
                <w:tab w:val="clear" w:pos="1440"/>
              </w:tabs>
              <w:suppressAutoHyphens w:val="0"/>
              <w:jc w:val="center"/>
              <w:rPr>
                <w:bCs/>
                <w:sz w:val="16"/>
                <w:szCs w:val="16"/>
                <w:lang w:val="sr-Latn-CS" w:eastAsia="sr-Latn-CS"/>
              </w:rPr>
            </w:pPr>
            <w:r w:rsidRPr="003F207D">
              <w:rPr>
                <w:bCs/>
                <w:sz w:val="16"/>
                <w:szCs w:val="16"/>
                <w:lang w:val="sr-Latn-CS" w:eastAsia="sr-Latn-CS"/>
              </w:rPr>
              <w:t>ођач/ комерцијални назив производа</w:t>
            </w:r>
          </w:p>
        </w:tc>
      </w:tr>
      <w:tr w:rsidR="00883F76" w:rsidRPr="003F207D" w:rsidTr="00A32451">
        <w:trPr>
          <w:gridAfter w:val="1"/>
          <w:wAfter w:w="497" w:type="dxa"/>
          <w:trHeight w:val="241"/>
        </w:trPr>
        <w:tc>
          <w:tcPr>
            <w:tcW w:w="4395" w:type="dxa"/>
            <w:vMerge/>
            <w:shd w:val="clear" w:color="auto" w:fill="F2F2F2"/>
            <w:vAlign w:val="center"/>
            <w:hideMark/>
          </w:tcPr>
          <w:p w:rsidR="00883F76" w:rsidRPr="003F207D" w:rsidRDefault="00883F76"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883F76" w:rsidRPr="003F207D" w:rsidRDefault="00883F76"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883F76" w:rsidRPr="003F207D" w:rsidRDefault="00883F76" w:rsidP="00F970A2">
            <w:pPr>
              <w:tabs>
                <w:tab w:val="clear" w:pos="1440"/>
              </w:tabs>
              <w:suppressAutoHyphens w:val="0"/>
              <w:jc w:val="left"/>
              <w:rPr>
                <w:bCs/>
                <w:sz w:val="16"/>
                <w:szCs w:val="16"/>
                <w:lang w:val="sr-Latn-CS" w:eastAsia="sr-Latn-CS"/>
              </w:rPr>
            </w:pPr>
          </w:p>
        </w:tc>
        <w:tc>
          <w:tcPr>
            <w:tcW w:w="1843" w:type="dxa"/>
            <w:vMerge/>
            <w:shd w:val="clear" w:color="auto" w:fill="F2F2F2"/>
            <w:vAlign w:val="center"/>
            <w:hideMark/>
          </w:tcPr>
          <w:p w:rsidR="00883F76" w:rsidRPr="003F207D" w:rsidRDefault="00883F76"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83F76" w:rsidRPr="003F207D" w:rsidRDefault="00883F76"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83F76" w:rsidRPr="003F207D" w:rsidRDefault="00883F76"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883F76" w:rsidRPr="003F207D" w:rsidRDefault="00883F76"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883F76" w:rsidRPr="003F207D" w:rsidRDefault="00883F76"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883F76" w:rsidRPr="003F207D" w:rsidRDefault="00883F76" w:rsidP="00F970A2">
            <w:pPr>
              <w:tabs>
                <w:tab w:val="clear" w:pos="1440"/>
              </w:tabs>
              <w:suppressAutoHyphens w:val="0"/>
              <w:jc w:val="left"/>
              <w:rPr>
                <w:bCs/>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hideMark/>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Alergen za bronhoprovokaciju histamin 0,1% 10ml</w:t>
            </w:r>
          </w:p>
        </w:tc>
        <w:tc>
          <w:tcPr>
            <w:tcW w:w="990" w:type="dxa"/>
            <w:shd w:val="clear" w:color="auto" w:fill="auto"/>
            <w:vAlign w:val="center"/>
            <w:hideMark/>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hideMark/>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6</w:t>
            </w:r>
          </w:p>
        </w:tc>
        <w:tc>
          <w:tcPr>
            <w:tcW w:w="1843" w:type="dxa"/>
            <w:shd w:val="clear" w:color="auto" w:fill="auto"/>
            <w:vAlign w:val="center"/>
            <w:hideMark/>
          </w:tcPr>
          <w:p w:rsidR="00537D8F" w:rsidRPr="003F207D" w:rsidRDefault="00537D8F" w:rsidP="00B84D4F">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537D8F" w:rsidRPr="003F207D" w:rsidRDefault="00537D8F" w:rsidP="00B84D4F">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37D8F" w:rsidRPr="003F207D" w:rsidRDefault="00537D8F" w:rsidP="00B84D4F">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537D8F" w:rsidRPr="003F207D" w:rsidRDefault="00537D8F" w:rsidP="00B84D4F">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37D8F" w:rsidRPr="003F207D" w:rsidRDefault="00537D8F" w:rsidP="00B84D4F">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537D8F" w:rsidRPr="003F207D" w:rsidRDefault="00537D8F" w:rsidP="00B84D4F">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Alergen za bronhoprovokaciju histamin 1% 10ml</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6</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Alergen za bronhoprovokaciju histamin 5% 10ml</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6</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histamin za prik</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7</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 xml:space="preserve">inhalacioni alergeni - kućna prašina </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inhalacioni alergeni - dermatophaoides pter.</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inhalacioni alergeni - perje</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inhalacioni alergeni - polen trava</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inhalacioni alergeni - polen drveća</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inhalacioni alergeni - korovi</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inhalacioni alergeni - plesni</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inhalacioni alergeni - životinjske dlake</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inhalacioni alergeni - bakterije</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 xml:space="preserve">nutritivni biljni alergeni - celer </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nutritivni biljni alergeni - beli luk</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nutritivni biljni alergeni - crni luk</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nutritivni biljni alergeni - pasulj</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nutritivni biljni alergeni - grašak</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nutritivni biljni alergeni - kupus</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nutritivni biljni alergeni - spanać</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nutritivni biljni alergeni - krompir</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nutritivni biljni alergeni - paradajz</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nutritivni biljni alergeni - šargarepa</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8F627C">
            <w:pPr>
              <w:tabs>
                <w:tab w:val="clear" w:pos="1440"/>
              </w:tabs>
              <w:suppressAutoHyphens w:val="0"/>
              <w:rPr>
                <w:i/>
                <w:sz w:val="18"/>
                <w:szCs w:val="18"/>
                <w:lang w:val="sr-Latn-CS" w:eastAsia="sr-Latn-CS"/>
              </w:rPr>
            </w:pPr>
            <w:r w:rsidRPr="001F4D6F">
              <w:rPr>
                <w:i/>
                <w:sz w:val="18"/>
                <w:szCs w:val="18"/>
                <w:lang w:val="sr-Latn-CS" w:eastAsia="sr-Latn-CS"/>
              </w:rPr>
              <w:t>nutritivni biljni alergeni - orah</w:t>
            </w:r>
          </w:p>
        </w:tc>
        <w:tc>
          <w:tcPr>
            <w:tcW w:w="990" w:type="dxa"/>
            <w:shd w:val="clear" w:color="auto" w:fill="auto"/>
            <w:vAlign w:val="center"/>
          </w:tcPr>
          <w:p w:rsidR="00537D8F" w:rsidRPr="003F207D" w:rsidRDefault="00537D8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537D8F">
            <w:pPr>
              <w:tabs>
                <w:tab w:val="clear" w:pos="1440"/>
              </w:tabs>
              <w:suppressAutoHyphens w:val="0"/>
              <w:rPr>
                <w:i/>
                <w:sz w:val="18"/>
                <w:szCs w:val="18"/>
                <w:lang w:val="sr-Latn-CS" w:eastAsia="sr-Latn-CS"/>
              </w:rPr>
            </w:pPr>
            <w:r w:rsidRPr="001F4D6F">
              <w:rPr>
                <w:i/>
                <w:sz w:val="18"/>
                <w:szCs w:val="18"/>
                <w:lang w:val="sr-Latn-CS" w:eastAsia="sr-Latn-CS"/>
              </w:rPr>
              <w:t>nutritivni biljni alergeni - brašno</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537D8F">
            <w:pPr>
              <w:tabs>
                <w:tab w:val="clear" w:pos="1440"/>
              </w:tabs>
              <w:suppressAutoHyphens w:val="0"/>
              <w:rPr>
                <w:i/>
                <w:sz w:val="18"/>
                <w:szCs w:val="18"/>
                <w:lang w:val="sr-Latn-CS" w:eastAsia="sr-Latn-CS"/>
              </w:rPr>
            </w:pPr>
            <w:r w:rsidRPr="001F4D6F">
              <w:rPr>
                <w:i/>
                <w:sz w:val="18"/>
                <w:szCs w:val="18"/>
                <w:lang w:val="sr-Latn-CS" w:eastAsia="sr-Latn-CS"/>
              </w:rPr>
              <w:t>nutritivni životinjski alergeni - svinjsko meso</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537D8F">
            <w:pPr>
              <w:tabs>
                <w:tab w:val="clear" w:pos="1440"/>
              </w:tabs>
              <w:suppressAutoHyphens w:val="0"/>
              <w:rPr>
                <w:i/>
                <w:sz w:val="18"/>
                <w:szCs w:val="18"/>
                <w:lang w:val="sr-Latn-CS" w:eastAsia="sr-Latn-CS"/>
              </w:rPr>
            </w:pPr>
            <w:r w:rsidRPr="001F4D6F">
              <w:rPr>
                <w:i/>
                <w:sz w:val="18"/>
                <w:szCs w:val="18"/>
                <w:lang w:val="sr-Latn-CS" w:eastAsia="sr-Latn-CS"/>
              </w:rPr>
              <w:t>nutritivni životinjski alergeni - goveđe meso</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537D8F">
            <w:pPr>
              <w:tabs>
                <w:tab w:val="clear" w:pos="1440"/>
              </w:tabs>
              <w:suppressAutoHyphens w:val="0"/>
              <w:rPr>
                <w:i/>
                <w:sz w:val="18"/>
                <w:szCs w:val="18"/>
                <w:lang w:val="sr-Latn-CS" w:eastAsia="sr-Latn-CS"/>
              </w:rPr>
            </w:pPr>
            <w:r w:rsidRPr="001F4D6F">
              <w:rPr>
                <w:i/>
                <w:sz w:val="18"/>
                <w:szCs w:val="18"/>
                <w:lang w:val="sr-Latn-CS" w:eastAsia="sr-Latn-CS"/>
              </w:rPr>
              <w:t>nutritivni životinjski alergeni - pileće meso</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537D8F">
            <w:pPr>
              <w:tabs>
                <w:tab w:val="clear" w:pos="1440"/>
              </w:tabs>
              <w:suppressAutoHyphens w:val="0"/>
              <w:rPr>
                <w:i/>
                <w:sz w:val="18"/>
                <w:szCs w:val="18"/>
                <w:lang w:val="sr-Latn-CS" w:eastAsia="sr-Latn-CS"/>
              </w:rPr>
            </w:pPr>
            <w:r w:rsidRPr="001F4D6F">
              <w:rPr>
                <w:i/>
                <w:sz w:val="18"/>
                <w:szCs w:val="18"/>
                <w:lang w:val="sr-Latn-CS" w:eastAsia="sr-Latn-CS"/>
              </w:rPr>
              <w:t>nutritivni životinjski alergeni - mleko</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537D8F">
            <w:pPr>
              <w:tabs>
                <w:tab w:val="clear" w:pos="1440"/>
              </w:tabs>
              <w:suppressAutoHyphens w:val="0"/>
              <w:rPr>
                <w:i/>
                <w:sz w:val="18"/>
                <w:szCs w:val="18"/>
                <w:lang w:val="sr-Latn-CS" w:eastAsia="sr-Latn-CS"/>
              </w:rPr>
            </w:pPr>
            <w:r w:rsidRPr="001F4D6F">
              <w:rPr>
                <w:i/>
                <w:sz w:val="18"/>
                <w:szCs w:val="18"/>
                <w:lang w:val="sr-Latn-CS" w:eastAsia="sr-Latn-CS"/>
              </w:rPr>
              <w:t>nutritivni životinjski alergeni - sir</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537D8F">
            <w:pPr>
              <w:tabs>
                <w:tab w:val="clear" w:pos="1440"/>
              </w:tabs>
              <w:suppressAutoHyphens w:val="0"/>
              <w:rPr>
                <w:i/>
                <w:sz w:val="18"/>
                <w:szCs w:val="18"/>
                <w:lang w:val="sr-Latn-CS" w:eastAsia="sr-Latn-CS"/>
              </w:rPr>
            </w:pPr>
            <w:r w:rsidRPr="001F4D6F">
              <w:rPr>
                <w:i/>
                <w:sz w:val="18"/>
                <w:szCs w:val="18"/>
                <w:lang w:val="sr-Latn-CS" w:eastAsia="sr-Latn-CS"/>
              </w:rPr>
              <w:t>nutritivni životinjski alergeni - kuvano žumance</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537D8F">
            <w:pPr>
              <w:tabs>
                <w:tab w:val="clear" w:pos="1440"/>
              </w:tabs>
              <w:suppressAutoHyphens w:val="0"/>
              <w:rPr>
                <w:i/>
                <w:sz w:val="18"/>
                <w:szCs w:val="18"/>
                <w:lang w:val="sr-Latn-CS" w:eastAsia="sr-Latn-CS"/>
              </w:rPr>
            </w:pPr>
            <w:r w:rsidRPr="001F4D6F">
              <w:rPr>
                <w:i/>
                <w:sz w:val="18"/>
                <w:szCs w:val="18"/>
                <w:lang w:val="sr-Latn-CS" w:eastAsia="sr-Latn-CS"/>
              </w:rPr>
              <w:t>nutritivni životinjski alergeni - kuvano belance</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center"/>
          </w:tcPr>
          <w:p w:rsidR="00537D8F" w:rsidRPr="001F4D6F" w:rsidRDefault="00537D8F" w:rsidP="00537D8F">
            <w:pPr>
              <w:tabs>
                <w:tab w:val="clear" w:pos="1440"/>
              </w:tabs>
              <w:suppressAutoHyphens w:val="0"/>
              <w:rPr>
                <w:i/>
                <w:sz w:val="18"/>
                <w:szCs w:val="18"/>
                <w:lang w:val="sr-Latn-CS" w:eastAsia="sr-Latn-CS"/>
              </w:rPr>
            </w:pPr>
            <w:r w:rsidRPr="001F4D6F">
              <w:rPr>
                <w:i/>
                <w:sz w:val="18"/>
                <w:szCs w:val="18"/>
                <w:lang w:val="sr-Latn-CS" w:eastAsia="sr-Latn-CS"/>
              </w:rPr>
              <w:t>nutritivni životinjski alergeni - riba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3</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latex</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1</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dlaka psa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1</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dlaka mačke</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1</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lastRenderedPageBreak/>
              <w:t>gljivice - penicillinum notatum</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2</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aspergilus</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2</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mucor</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2</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alternaria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2</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gljivice - candida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2</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osa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1</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pčela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1</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stršljen</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1</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venomi i insekti - blattela germanica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2</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vuna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1</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sintetika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1</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svila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1</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alergeni tekstila - lan</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1</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ježevica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livadski vijak</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popino prase</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livadarka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raž</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triticum aestinum</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trava - lolim p</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breza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4</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platan</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4</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kanadska topola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4</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sambucus nigra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4</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tillia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4</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1F4D6F" w:rsidRDefault="00537D8F" w:rsidP="00537D8F">
            <w:pPr>
              <w:tabs>
                <w:tab w:val="clear" w:pos="1440"/>
              </w:tabs>
              <w:suppressAutoHyphens w:val="0"/>
              <w:jc w:val="left"/>
              <w:rPr>
                <w:i/>
                <w:color w:val="000000"/>
                <w:sz w:val="18"/>
                <w:szCs w:val="18"/>
                <w:lang w:val="sr-Latn-CS" w:eastAsia="sr-Latn-CS"/>
              </w:rPr>
            </w:pPr>
            <w:r w:rsidRPr="001F4D6F">
              <w:rPr>
                <w:i/>
                <w:color w:val="000000"/>
                <w:sz w:val="18"/>
                <w:szCs w:val="18"/>
                <w:lang w:val="sr-Latn-CS" w:eastAsia="sr-Latn-CS"/>
              </w:rPr>
              <w:t>poleni drveća - leska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4</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F20935" w:rsidRDefault="00537D8F" w:rsidP="00537D8F">
            <w:pPr>
              <w:tabs>
                <w:tab w:val="clear" w:pos="1440"/>
              </w:tabs>
              <w:suppressAutoHyphens w:val="0"/>
              <w:jc w:val="left"/>
              <w:rPr>
                <w:i/>
                <w:color w:val="000000"/>
                <w:sz w:val="18"/>
                <w:szCs w:val="18"/>
                <w:lang w:val="sr-Latn-CS" w:eastAsia="sr-Latn-CS"/>
              </w:rPr>
            </w:pPr>
            <w:r w:rsidRPr="00F20935">
              <w:rPr>
                <w:i/>
                <w:color w:val="000000"/>
                <w:sz w:val="18"/>
                <w:szCs w:val="18"/>
                <w:lang w:val="sr-Latn-CS" w:eastAsia="sr-Latn-CS"/>
              </w:rPr>
              <w:t>poleni korova - beli pelin</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F20935" w:rsidRDefault="00537D8F" w:rsidP="00537D8F">
            <w:pPr>
              <w:rPr>
                <w:i/>
                <w:color w:val="000000"/>
                <w:sz w:val="18"/>
                <w:szCs w:val="18"/>
              </w:rPr>
            </w:pPr>
            <w:r w:rsidRPr="00F20935">
              <w:rPr>
                <w:i/>
                <w:color w:val="000000"/>
                <w:sz w:val="18"/>
                <w:szCs w:val="18"/>
              </w:rPr>
              <w:t>poleni korova - bokvica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F20935" w:rsidRDefault="00537D8F" w:rsidP="00537D8F">
            <w:pPr>
              <w:rPr>
                <w:i/>
                <w:color w:val="000000"/>
                <w:sz w:val="18"/>
                <w:szCs w:val="18"/>
              </w:rPr>
            </w:pPr>
            <w:r w:rsidRPr="00F20935">
              <w:rPr>
                <w:i/>
                <w:color w:val="000000"/>
                <w:sz w:val="18"/>
                <w:szCs w:val="18"/>
              </w:rPr>
              <w:t>poleni korova - rurnex acciosa</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F20935" w:rsidRDefault="00537D8F" w:rsidP="00537D8F">
            <w:pPr>
              <w:rPr>
                <w:i/>
                <w:color w:val="000000"/>
                <w:sz w:val="18"/>
                <w:szCs w:val="18"/>
              </w:rPr>
            </w:pPr>
            <w:r w:rsidRPr="00F20935">
              <w:rPr>
                <w:i/>
                <w:color w:val="000000"/>
                <w:sz w:val="18"/>
                <w:szCs w:val="18"/>
              </w:rPr>
              <w:t>poleni korova - rurnex obtusifiolus</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F20935" w:rsidRDefault="00537D8F" w:rsidP="00537D8F">
            <w:pPr>
              <w:rPr>
                <w:i/>
                <w:color w:val="000000"/>
                <w:sz w:val="18"/>
                <w:szCs w:val="18"/>
              </w:rPr>
            </w:pPr>
            <w:r w:rsidRPr="00F20935">
              <w:rPr>
                <w:i/>
                <w:color w:val="000000"/>
                <w:sz w:val="18"/>
                <w:szCs w:val="18"/>
              </w:rPr>
              <w:t>poleni korova - crni pelin</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6B497D">
        <w:trPr>
          <w:gridAfter w:val="1"/>
          <w:wAfter w:w="497" w:type="dxa"/>
          <w:trHeight w:val="113"/>
        </w:trPr>
        <w:tc>
          <w:tcPr>
            <w:tcW w:w="4395" w:type="dxa"/>
            <w:shd w:val="clear" w:color="auto" w:fill="auto"/>
            <w:vAlign w:val="bottom"/>
          </w:tcPr>
          <w:p w:rsidR="00537D8F" w:rsidRPr="00F20935" w:rsidRDefault="00537D8F" w:rsidP="00537D8F">
            <w:pPr>
              <w:rPr>
                <w:i/>
                <w:color w:val="000000"/>
                <w:sz w:val="18"/>
                <w:szCs w:val="18"/>
              </w:rPr>
            </w:pPr>
            <w:r w:rsidRPr="00F20935">
              <w:rPr>
                <w:i/>
                <w:color w:val="000000"/>
                <w:sz w:val="18"/>
                <w:szCs w:val="18"/>
              </w:rPr>
              <w:t>poleni korova - ambiloisia elat.</w:t>
            </w:r>
          </w:p>
        </w:tc>
        <w:tc>
          <w:tcPr>
            <w:tcW w:w="990" w:type="dxa"/>
            <w:shd w:val="clear" w:color="auto" w:fill="auto"/>
            <w:vAlign w:val="center"/>
          </w:tcPr>
          <w:p w:rsidR="00537D8F" w:rsidRPr="003F207D" w:rsidRDefault="00537D8F" w:rsidP="00537D8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vAlign w:val="center"/>
          </w:tcPr>
          <w:p w:rsidR="00537D8F" w:rsidRPr="001F4D6F" w:rsidRDefault="00537D8F" w:rsidP="008F627C">
            <w:pPr>
              <w:tabs>
                <w:tab w:val="clear" w:pos="1440"/>
              </w:tabs>
              <w:suppressAutoHyphens w:val="0"/>
              <w:jc w:val="center"/>
              <w:rPr>
                <w:i/>
                <w:sz w:val="18"/>
                <w:szCs w:val="18"/>
                <w:lang w:val="sr-Latn-CS" w:eastAsia="sr-Latn-CS"/>
              </w:rPr>
            </w:pPr>
            <w:r w:rsidRPr="001F4D6F">
              <w:rPr>
                <w:i/>
                <w:sz w:val="18"/>
                <w:szCs w:val="18"/>
                <w:lang w:val="sr-Latn-CS" w:eastAsia="sr-Latn-CS"/>
              </w:rPr>
              <w:t>5</w:t>
            </w:r>
          </w:p>
        </w:tc>
        <w:tc>
          <w:tcPr>
            <w:tcW w:w="1843" w:type="dxa"/>
            <w:shd w:val="clear" w:color="auto" w:fill="auto"/>
            <w:vAlign w:val="center"/>
          </w:tcPr>
          <w:p w:rsidR="00537D8F" w:rsidRPr="003F207D" w:rsidRDefault="00537D8F" w:rsidP="00537D8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537D8F">
            <w:pPr>
              <w:tabs>
                <w:tab w:val="clear" w:pos="1440"/>
              </w:tabs>
              <w:suppressAutoHyphens w:val="0"/>
              <w:jc w:val="left"/>
              <w:rPr>
                <w:sz w:val="16"/>
                <w:szCs w:val="16"/>
                <w:lang w:val="sr-Latn-CS" w:eastAsia="sr-Latn-CS"/>
              </w:rPr>
            </w:pPr>
          </w:p>
        </w:tc>
      </w:tr>
      <w:tr w:rsidR="00537D8F" w:rsidRPr="003F207D" w:rsidTr="00197E6E">
        <w:trPr>
          <w:gridAfter w:val="1"/>
          <w:wAfter w:w="497" w:type="dxa"/>
          <w:trHeight w:val="113"/>
        </w:trPr>
        <w:tc>
          <w:tcPr>
            <w:tcW w:w="6805" w:type="dxa"/>
            <w:gridSpan w:val="3"/>
            <w:shd w:val="clear" w:color="auto" w:fill="auto"/>
            <w:vAlign w:val="bottom"/>
          </w:tcPr>
          <w:p w:rsidR="00537D8F" w:rsidRPr="001A609D" w:rsidRDefault="00537D8F" w:rsidP="00B84D4F">
            <w:pPr>
              <w:tabs>
                <w:tab w:val="clear" w:pos="1440"/>
              </w:tabs>
              <w:suppressAutoHyphens w:val="0"/>
              <w:jc w:val="center"/>
              <w:rPr>
                <w:rFonts w:eastAsia="Calibri"/>
                <w:sz w:val="16"/>
                <w:szCs w:val="16"/>
                <w:lang w:val="sr-Cyrl-RS" w:eastAsia="en-US"/>
              </w:rPr>
            </w:pPr>
            <w:r>
              <w:rPr>
                <w:rFonts w:eastAsia="Calibri"/>
                <w:sz w:val="16"/>
                <w:szCs w:val="16"/>
                <w:lang w:val="sr-Cyrl-RS" w:eastAsia="en-US"/>
              </w:rPr>
              <w:t>УКУПНО</w:t>
            </w:r>
          </w:p>
        </w:tc>
        <w:tc>
          <w:tcPr>
            <w:tcW w:w="1843" w:type="dxa"/>
            <w:shd w:val="clear" w:color="auto" w:fill="auto"/>
            <w:vAlign w:val="center"/>
          </w:tcPr>
          <w:p w:rsidR="00537D8F" w:rsidRPr="003F207D" w:rsidRDefault="00537D8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537D8F" w:rsidRPr="003F207D" w:rsidRDefault="00537D8F" w:rsidP="00B84D4F">
            <w:pPr>
              <w:tabs>
                <w:tab w:val="clear" w:pos="1440"/>
              </w:tabs>
              <w:suppressAutoHyphens w:val="0"/>
              <w:jc w:val="left"/>
              <w:rPr>
                <w:sz w:val="16"/>
                <w:szCs w:val="16"/>
                <w:lang w:val="sr-Latn-CS" w:eastAsia="sr-Latn-CS"/>
              </w:rPr>
            </w:pPr>
          </w:p>
        </w:tc>
      </w:tr>
    </w:tbl>
    <w:p w:rsidR="005F44FB" w:rsidRPr="00B33637" w:rsidRDefault="005F44FB" w:rsidP="00C57B65">
      <w:pPr>
        <w:jc w:val="left"/>
        <w:rPr>
          <w:iCs/>
          <w:sz w:val="20"/>
          <w:szCs w:val="20"/>
          <w:lang w:val="sr-Cyrl-RS"/>
        </w:rPr>
        <w:sectPr w:rsidR="005F44FB" w:rsidRPr="00B33637" w:rsidSect="004B7AE8">
          <w:type w:val="oddPage"/>
          <w:pgSz w:w="16838" w:h="11906" w:orient="landscape"/>
          <w:pgMar w:top="1440" w:right="1080" w:bottom="1440" w:left="1080" w:header="720" w:footer="720" w:gutter="0"/>
          <w:cols w:space="720"/>
          <w:titlePg/>
          <w:docGrid w:linePitch="360"/>
        </w:sectPr>
      </w:pP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70" w:name="_Toc414521042"/>
      <w:bookmarkStart w:id="71" w:name="_Toc417377468"/>
      <w:bookmarkEnd w:id="59"/>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70"/>
      <w:bookmarkEnd w:id="71"/>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1F4D6F">
            <w:rPr>
              <w:rFonts w:eastAsia="Calibri"/>
              <w:sz w:val="20"/>
              <w:szCs w:val="20"/>
              <w:lang w:val="sr-Latn-CS" w:eastAsia="en-US"/>
            </w:rPr>
            <w:t xml:space="preserve"> ЈН ОП 64Д/17–Алергени</w:t>
          </w:r>
          <w:r w:rsidR="00F20935">
            <w:rPr>
              <w:rFonts w:eastAsia="Calibri"/>
              <w:sz w:val="20"/>
              <w:szCs w:val="20"/>
              <w:lang w:val="sr-Latn-CS" w:eastAsia="en-US"/>
            </w:rPr>
            <w:t xml:space="preserve">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2"/>
    <w:bookmarkEnd w:id="73"/>
    <w:bookmarkEnd w:id="74"/>
    <w:bookmarkEnd w:id="75"/>
    <w:bookmarkEnd w:id="76"/>
    <w:bookmarkEnd w:id="77"/>
    <w:bookmarkEnd w:id="78"/>
    <w:bookmarkEnd w:id="79"/>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AD6719" w:rsidRPr="00B33637" w:rsidRDefault="00CF7186" w:rsidP="00AD6719">
      <w:pPr>
        <w:pStyle w:val="Heading2"/>
        <w:jc w:val="center"/>
        <w:rPr>
          <w:rFonts w:ascii="Times New Roman" w:hAnsi="Times New Roman"/>
          <w:sz w:val="20"/>
          <w:szCs w:val="20"/>
          <w:lang w:val="ru-RU"/>
        </w:rPr>
      </w:pPr>
      <w:r w:rsidRPr="00B33637">
        <w:rPr>
          <w:rFonts w:ascii="Times New Roman" w:hAnsi="Times New Roman"/>
          <w:sz w:val="20"/>
          <w:szCs w:val="20"/>
        </w:rPr>
        <w:lastRenderedPageBreak/>
        <w:t>X</w:t>
      </w:r>
      <w:r w:rsidR="004E34C8" w:rsidRPr="00B33637">
        <w:rPr>
          <w:rFonts w:ascii="Times New Roman" w:hAnsi="Times New Roman"/>
          <w:sz w:val="20"/>
          <w:szCs w:val="20"/>
        </w:rPr>
        <w:t>I</w:t>
      </w:r>
      <w:r w:rsidRPr="00B33637">
        <w:rPr>
          <w:rFonts w:ascii="Times New Roman" w:hAnsi="Times New Roman"/>
          <w:sz w:val="20"/>
          <w:szCs w:val="20"/>
        </w:rPr>
        <w:t xml:space="preserve"> </w:t>
      </w:r>
      <w:r w:rsidR="00AD6719" w:rsidRPr="00B33637">
        <w:rPr>
          <w:rFonts w:ascii="Times New Roman" w:hAnsi="Times New Roman"/>
          <w:sz w:val="20"/>
          <w:szCs w:val="20"/>
          <w:lang w:val="ru-RU"/>
        </w:rPr>
        <w:t>МОДЕЛ УГОВОРА</w:t>
      </w:r>
    </w:p>
    <w:p w:rsidR="00AD6719" w:rsidRPr="00B33637" w:rsidRDefault="00AD6719" w:rsidP="00AD6719">
      <w:pPr>
        <w:rPr>
          <w:color w:val="000000"/>
          <w:sz w:val="20"/>
          <w:szCs w:val="20"/>
          <w:lang w:val="ru-RU"/>
        </w:rPr>
      </w:pPr>
    </w:p>
    <w:p w:rsidR="00AD6719" w:rsidRPr="00B33637" w:rsidRDefault="00AD6719" w:rsidP="00AD6719">
      <w:pPr>
        <w:jc w:val="center"/>
        <w:rPr>
          <w:b/>
          <w:bCs/>
          <w:color w:val="000000"/>
          <w:sz w:val="20"/>
          <w:szCs w:val="20"/>
          <w:lang w:val="ru-RU"/>
        </w:rPr>
      </w:pPr>
      <w:r w:rsidRPr="00B3363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B33637" w:rsidRDefault="00AD6719" w:rsidP="00AD6719">
      <w:pPr>
        <w:rPr>
          <w:color w:val="000000"/>
          <w:sz w:val="20"/>
          <w:szCs w:val="20"/>
          <w:lang w:val="ru-RU"/>
        </w:rPr>
      </w:pPr>
    </w:p>
    <w:p w:rsidR="00AD6719" w:rsidRPr="00B33637" w:rsidRDefault="00AD6719" w:rsidP="00AD6719">
      <w:pPr>
        <w:tabs>
          <w:tab w:val="center" w:pos="1560"/>
          <w:tab w:val="center" w:pos="3960"/>
          <w:tab w:val="center" w:pos="6720"/>
        </w:tabs>
        <w:rPr>
          <w:b/>
          <w:color w:val="000000"/>
          <w:sz w:val="20"/>
          <w:szCs w:val="20"/>
          <w:lang w:val="ru-RU"/>
        </w:rPr>
      </w:pPr>
      <w:r w:rsidRPr="00B33637">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B33637" w:rsidRDefault="00AD6719" w:rsidP="00AD6719">
      <w:pPr>
        <w:tabs>
          <w:tab w:val="clear" w:pos="1440"/>
        </w:tabs>
        <w:suppressAutoHyphens w:val="0"/>
        <w:autoSpaceDE w:val="0"/>
        <w:autoSpaceDN w:val="0"/>
        <w:adjustRightInd w:val="0"/>
        <w:rPr>
          <w:i/>
          <w:iCs/>
          <w:sz w:val="20"/>
          <w:szCs w:val="20"/>
          <w:lang w:val="ru-RU" w:eastAsia="en-US"/>
        </w:rPr>
      </w:pPr>
    </w:p>
    <w:p w:rsidR="00AD6719" w:rsidRPr="00B33637"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B33637" w:rsidRDefault="00AD6719" w:rsidP="00AD6719">
      <w:pPr>
        <w:tabs>
          <w:tab w:val="clear" w:pos="1440"/>
        </w:tabs>
        <w:suppressAutoHyphens w:val="0"/>
        <w:autoSpaceDE w:val="0"/>
        <w:autoSpaceDN w:val="0"/>
        <w:adjustRightInd w:val="0"/>
        <w:rPr>
          <w:b/>
          <w:iCs/>
          <w:sz w:val="20"/>
          <w:szCs w:val="20"/>
          <w:lang w:val="sr-Cyrl-CS" w:eastAsia="en-US"/>
        </w:rPr>
      </w:pPr>
      <w:r w:rsidRPr="00B33637">
        <w:rPr>
          <w:b/>
          <w:iCs/>
          <w:sz w:val="20"/>
          <w:szCs w:val="20"/>
          <w:lang w:val="sr-Cyrl-CS" w:eastAsia="en-US"/>
        </w:rPr>
        <w:t>Напомена:</w:t>
      </w:r>
    </w:p>
    <w:p w:rsidR="00AD6719" w:rsidRPr="00B33637" w:rsidRDefault="00AD6719" w:rsidP="00AD6719">
      <w:pPr>
        <w:tabs>
          <w:tab w:val="clear" w:pos="1440"/>
        </w:tabs>
        <w:suppressAutoHyphens w:val="0"/>
        <w:autoSpaceDE w:val="0"/>
        <w:autoSpaceDN w:val="0"/>
        <w:adjustRightInd w:val="0"/>
        <w:rPr>
          <w:b/>
          <w:iCs/>
          <w:sz w:val="20"/>
          <w:szCs w:val="20"/>
          <w:lang w:val="ru-RU" w:eastAsia="en-US"/>
        </w:rPr>
      </w:pPr>
      <w:r w:rsidRPr="00B33637">
        <w:rPr>
          <w:b/>
          <w:iCs/>
          <w:sz w:val="20"/>
          <w:szCs w:val="20"/>
          <w:lang w:val="ru-RU" w:eastAsia="en-US"/>
        </w:rPr>
        <w:t>Уколико понуђач подноси</w:t>
      </w:r>
      <w:r w:rsidR="004D5FC9" w:rsidRPr="00B33637">
        <w:rPr>
          <w:b/>
          <w:iCs/>
          <w:sz w:val="20"/>
          <w:szCs w:val="20"/>
          <w:lang w:val="ru-RU" w:eastAsia="en-US"/>
        </w:rPr>
        <w:t xml:space="preserve"> </w:t>
      </w:r>
      <w:r w:rsidRPr="00B33637">
        <w:rPr>
          <w:b/>
          <w:iCs/>
          <w:sz w:val="20"/>
          <w:szCs w:val="20"/>
          <w:lang w:val="ru-RU" w:eastAsia="en-US"/>
        </w:rPr>
        <w:t>заједничку понуду, односно понуду са учешћемподизвођача, у уговора ће бити наведени</w:t>
      </w:r>
      <w:r w:rsidR="00F03C6C" w:rsidRPr="00B33637">
        <w:rPr>
          <w:b/>
          <w:iCs/>
          <w:sz w:val="20"/>
          <w:szCs w:val="20"/>
          <w:lang w:val="sr-Latn-RS" w:eastAsia="en-US"/>
        </w:rPr>
        <w:t xml:space="preserve"> </w:t>
      </w:r>
      <w:r w:rsidRPr="00B33637">
        <w:rPr>
          <w:b/>
          <w:iCs/>
          <w:sz w:val="20"/>
          <w:szCs w:val="20"/>
          <w:lang w:val="ru-RU" w:eastAsia="en-US"/>
        </w:rPr>
        <w:t>сви понуђачи из групе понуђача, односно сви</w:t>
      </w:r>
      <w:r w:rsidR="00BE4B4B" w:rsidRPr="00B33637">
        <w:rPr>
          <w:b/>
          <w:iCs/>
          <w:sz w:val="20"/>
          <w:szCs w:val="20"/>
          <w:lang w:val="ru-RU" w:eastAsia="en-US"/>
        </w:rPr>
        <w:t xml:space="preserve"> </w:t>
      </w:r>
      <w:r w:rsidRPr="00B33637">
        <w:rPr>
          <w:b/>
          <w:iCs/>
          <w:sz w:val="20"/>
          <w:szCs w:val="20"/>
          <w:lang w:val="ru-RU" w:eastAsia="en-US"/>
        </w:rPr>
        <w:t>подизвођачи. У случају подношења заједничке понуде,</w:t>
      </w:r>
      <w:r w:rsidR="00F03C6C" w:rsidRPr="00B33637">
        <w:rPr>
          <w:b/>
          <w:iCs/>
          <w:sz w:val="20"/>
          <w:szCs w:val="20"/>
          <w:lang w:val="sr-Latn-RS" w:eastAsia="en-US"/>
        </w:rPr>
        <w:t xml:space="preserve"> </w:t>
      </w:r>
      <w:r w:rsidRPr="00B33637">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B33637">
        <w:rPr>
          <w:b/>
          <w:iCs/>
          <w:sz w:val="20"/>
          <w:szCs w:val="20"/>
          <w:lang w:val="sr-Latn-RS" w:eastAsia="en-US"/>
        </w:rPr>
        <w:t xml:space="preserve"> </w:t>
      </w:r>
      <w:r w:rsidRPr="00B33637">
        <w:rPr>
          <w:b/>
          <w:iCs/>
          <w:sz w:val="20"/>
          <w:szCs w:val="20"/>
          <w:lang w:val="ru-RU" w:eastAsia="en-US"/>
        </w:rPr>
        <w:t>понуђача, или група понуђача може да одреди једног</w:t>
      </w:r>
      <w:r w:rsidR="00F03C6C" w:rsidRPr="00B33637">
        <w:rPr>
          <w:b/>
          <w:iCs/>
          <w:sz w:val="20"/>
          <w:szCs w:val="20"/>
          <w:lang w:val="sr-Latn-RS" w:eastAsia="en-US"/>
        </w:rPr>
        <w:t xml:space="preserve"> </w:t>
      </w:r>
      <w:r w:rsidRPr="00B33637">
        <w:rPr>
          <w:b/>
          <w:iCs/>
          <w:sz w:val="20"/>
          <w:szCs w:val="20"/>
          <w:lang w:val="ru-RU" w:eastAsia="en-US"/>
        </w:rPr>
        <w:t>понуђача из групе који ће потписати и</w:t>
      </w:r>
      <w:r w:rsidR="00F03C6C" w:rsidRPr="00B33637">
        <w:rPr>
          <w:b/>
          <w:iCs/>
          <w:sz w:val="20"/>
          <w:szCs w:val="20"/>
          <w:lang w:val="sr-Latn-RS" w:eastAsia="en-US"/>
        </w:rPr>
        <w:t xml:space="preserve"> </w:t>
      </w:r>
      <w:r w:rsidRPr="00B33637">
        <w:rPr>
          <w:b/>
          <w:iCs/>
          <w:sz w:val="20"/>
          <w:szCs w:val="20"/>
          <w:lang w:val="ru-RU" w:eastAsia="en-US"/>
        </w:rPr>
        <w:t>печатом оверити уговор</w:t>
      </w:r>
    </w:p>
    <w:p w:rsidR="00AD6719" w:rsidRPr="00B33637" w:rsidRDefault="00AD6719" w:rsidP="00AD6719">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B33637" w:rsidTr="000D02F9">
        <w:trPr>
          <w:trHeight w:val="255"/>
          <w:tblCellSpacing w:w="0" w:type="dxa"/>
        </w:trPr>
        <w:tc>
          <w:tcPr>
            <w:tcW w:w="10490" w:type="dxa"/>
            <w:vAlign w:val="bottom"/>
            <w:hideMark/>
          </w:tcPr>
          <w:p w:rsidR="00AD6719" w:rsidRPr="00B33637" w:rsidRDefault="00AD6719" w:rsidP="00D90C4B">
            <w:pPr>
              <w:tabs>
                <w:tab w:val="clear" w:pos="1440"/>
              </w:tabs>
              <w:spacing w:line="100" w:lineRule="atLeast"/>
              <w:ind w:firstLine="708"/>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0D02F9">
            <w:pPr>
              <w:tabs>
                <w:tab w:val="clear" w:pos="1440"/>
              </w:tabs>
              <w:spacing w:line="100" w:lineRule="atLeast"/>
              <w:rPr>
                <w:bCs/>
                <w:iCs/>
                <w:sz w:val="20"/>
                <w:szCs w:val="20"/>
                <w:lang w:val="sr-Cyrl-RS" w:eastAsia="en-US"/>
              </w:rPr>
            </w:pPr>
            <w:r w:rsidRPr="00B33637">
              <w:rPr>
                <w:rFonts w:eastAsia="TimesNewRomanPS-BoldMT"/>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0D02F9">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1</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0D02F9" w:rsidRPr="00B33637" w:rsidRDefault="000D02F9" w:rsidP="000D02F9">
            <w:pPr>
              <w:tabs>
                <w:tab w:val="clear" w:pos="1440"/>
              </w:tabs>
              <w:spacing w:line="100" w:lineRule="atLeast"/>
              <w:rPr>
                <w:bCs/>
                <w:iCs/>
                <w:sz w:val="20"/>
                <w:szCs w:val="20"/>
                <w:lang w:val="sr-Cyrl-RS" w:eastAsia="en-U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2</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307B73">
            <w:pPr>
              <w:tabs>
                <w:tab w:val="clear" w:pos="1440"/>
              </w:tabs>
              <w:spacing w:line="100" w:lineRule="atLeast"/>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tc>
      </w:tr>
    </w:tbl>
    <w:p w:rsidR="00BE4B4B" w:rsidRPr="00B33637" w:rsidRDefault="00BE4B4B" w:rsidP="00BE4B4B">
      <w:pPr>
        <w:tabs>
          <w:tab w:val="left" w:pos="1800"/>
        </w:tabs>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ЈН ОП </w:t>
      </w:r>
      <w:r w:rsidR="00120755">
        <w:rPr>
          <w:sz w:val="20"/>
          <w:szCs w:val="20"/>
          <w:lang w:val="sr-Cyrl-CS"/>
        </w:rPr>
        <w:t>64</w:t>
      </w:r>
      <w:r w:rsidRPr="00B33637">
        <w:rPr>
          <w:sz w:val="20"/>
          <w:szCs w:val="20"/>
          <w:lang w:val="sr-Cyrl-CS"/>
        </w:rPr>
        <w:t>Д/1</w:t>
      </w:r>
      <w:r w:rsidR="00BC153B" w:rsidRPr="00B33637">
        <w:rPr>
          <w:sz w:val="20"/>
          <w:szCs w:val="20"/>
          <w:lang w:val="sr-Cyrl-CS"/>
        </w:rPr>
        <w:t>7</w:t>
      </w:r>
      <w:r w:rsidR="000D02F9" w:rsidRPr="00B33637">
        <w:rPr>
          <w:sz w:val="20"/>
          <w:szCs w:val="20"/>
          <w:lang w:val="sr-Cyrl-CS"/>
        </w:rPr>
        <w:t xml:space="preserve"> – </w:t>
      </w:r>
      <w:r w:rsidR="00120755" w:rsidRPr="00120755">
        <w:rPr>
          <w:sz w:val="20"/>
          <w:szCs w:val="20"/>
          <w:lang w:val="sr-Cyrl-CS"/>
        </w:rPr>
        <w:t>Алергени</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BE4B4B">
      <w:pPr>
        <w:rPr>
          <w:bCs/>
          <w:sz w:val="20"/>
          <w:szCs w:val="20"/>
          <w:lang w:val="sr-Latn-CS"/>
        </w:rPr>
      </w:pPr>
    </w:p>
    <w:p w:rsidR="00BE4B4B" w:rsidRPr="00B33637" w:rsidRDefault="000D02F9" w:rsidP="00BE4B4B">
      <w:pPr>
        <w:numPr>
          <w:ilvl w:val="0"/>
          <w:numId w:val="3"/>
        </w:numPr>
        <w:tabs>
          <w:tab w:val="clear" w:pos="1440"/>
        </w:tabs>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00F20935">
        <w:rPr>
          <w:rFonts w:eastAsia="Arial Unicode MS"/>
          <w:bCs/>
          <w:kern w:val="1"/>
          <w:sz w:val="20"/>
          <w:szCs w:val="20"/>
          <w:lang w:val="sr-Cyrl-CS"/>
        </w:rPr>
        <w:t>В</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BE4B4B">
      <w:pPr>
        <w:rPr>
          <w:bCs/>
          <w:sz w:val="20"/>
          <w:szCs w:val="20"/>
          <w:lang w:val="sr-Latn-CS"/>
        </w:rPr>
      </w:pPr>
      <w:r w:rsidRPr="00B33637">
        <w:rPr>
          <w:bCs/>
          <w:sz w:val="20"/>
          <w:szCs w:val="20"/>
          <w:lang w:val="sr-Latn-CS"/>
        </w:rPr>
        <w:t>и</w:t>
      </w:r>
    </w:p>
    <w:p w:rsidR="00BE4B4B" w:rsidRPr="00B33637" w:rsidRDefault="00BE4B4B" w:rsidP="00BE4B4B">
      <w:pPr>
        <w:numPr>
          <w:ilvl w:val="0"/>
          <w:numId w:val="3"/>
        </w:numPr>
        <w:tabs>
          <w:tab w:val="clear" w:pos="1440"/>
          <w:tab w:val="left" w:pos="720"/>
        </w:tabs>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BE4B4B">
      <w:pPr>
        <w:tabs>
          <w:tab w:val="clear" w:pos="1440"/>
        </w:tabs>
        <w:rPr>
          <w:bCs/>
          <w:sz w:val="20"/>
          <w:szCs w:val="20"/>
          <w:lang w:val="sr-Latn-CS"/>
        </w:rPr>
      </w:pPr>
    </w:p>
    <w:p w:rsidR="00BE4B4B" w:rsidRPr="00B33637" w:rsidRDefault="00BE4B4B" w:rsidP="00C21503">
      <w:pPr>
        <w:tabs>
          <w:tab w:val="clear" w:pos="1440"/>
        </w:tabs>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BE4B4B">
      <w:pPr>
        <w:jc w:val="center"/>
        <w:outlineLvl w:val="0"/>
        <w:rPr>
          <w:b/>
          <w:bCs/>
          <w:sz w:val="20"/>
          <w:szCs w:val="20"/>
          <w:lang w:val="ru-RU"/>
        </w:rPr>
      </w:pPr>
      <w:bookmarkStart w:id="80" w:name="_Toc326656235"/>
      <w:bookmarkStart w:id="81" w:name="_Toc325539387"/>
      <w:r w:rsidRPr="00B33637">
        <w:rPr>
          <w:b/>
          <w:bCs/>
          <w:sz w:val="20"/>
          <w:szCs w:val="20"/>
          <w:lang w:val="ru-RU"/>
        </w:rPr>
        <w:t xml:space="preserve">УГОВОР О </w:t>
      </w:r>
      <w:bookmarkEnd w:id="80"/>
      <w:bookmarkEnd w:id="81"/>
      <w:r w:rsidRPr="00B33637">
        <w:rPr>
          <w:b/>
          <w:bCs/>
          <w:sz w:val="20"/>
          <w:szCs w:val="20"/>
          <w:lang w:val="ru-RU"/>
        </w:rPr>
        <w:t>ЈАВНОЈ НАБАВЦИ</w:t>
      </w:r>
    </w:p>
    <w:p w:rsidR="00BE4B4B" w:rsidRPr="00B33637" w:rsidRDefault="00BE4B4B" w:rsidP="00BE4B4B">
      <w:pPr>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120755" w:rsidRPr="00120755">
        <w:rPr>
          <w:b/>
          <w:bCs/>
          <w:sz w:val="20"/>
          <w:szCs w:val="20"/>
          <w:lang w:val="sr-Cyrl-CS"/>
        </w:rPr>
        <w:t>Алергени</w:t>
      </w:r>
      <w:r w:rsidR="00770A61" w:rsidRPr="00B33637">
        <w:rPr>
          <w:b/>
          <w:bCs/>
          <w:sz w:val="20"/>
          <w:szCs w:val="20"/>
          <w:lang w:val="ru-RU"/>
        </w:rPr>
        <w:t xml:space="preserve"> </w:t>
      </w:r>
      <w:r w:rsidRPr="00B33637">
        <w:rPr>
          <w:b/>
          <w:bCs/>
          <w:sz w:val="20"/>
          <w:szCs w:val="20"/>
          <w:lang w:val="ru-RU"/>
        </w:rPr>
        <w:t>-</w:t>
      </w:r>
    </w:p>
    <w:p w:rsidR="00BE4B4B" w:rsidRPr="00B33637" w:rsidRDefault="00451C25" w:rsidP="00BE4B4B">
      <w:pPr>
        <w:tabs>
          <w:tab w:val="left" w:pos="720"/>
        </w:tabs>
        <w:jc w:val="center"/>
        <w:rPr>
          <w:b/>
          <w:bCs/>
          <w:sz w:val="20"/>
          <w:szCs w:val="20"/>
          <w:lang w:val="ru-RU"/>
        </w:rPr>
      </w:pPr>
      <w:r w:rsidRPr="00B33637">
        <w:rPr>
          <w:b/>
          <w:bCs/>
          <w:sz w:val="20"/>
          <w:szCs w:val="20"/>
          <w:lang w:val="ru-RU"/>
        </w:rPr>
        <w:t>ЈН ОП</w:t>
      </w:r>
      <w:r w:rsidR="00BC153B" w:rsidRPr="00B33637">
        <w:rPr>
          <w:b/>
          <w:bCs/>
          <w:sz w:val="20"/>
          <w:szCs w:val="20"/>
          <w:lang w:val="ru-RU"/>
        </w:rPr>
        <w:t xml:space="preserve"> </w:t>
      </w:r>
      <w:r w:rsidR="00120755">
        <w:rPr>
          <w:b/>
          <w:bCs/>
          <w:sz w:val="20"/>
          <w:szCs w:val="20"/>
          <w:lang w:val="sr-Cyrl-CS"/>
        </w:rPr>
        <w:t>6</w:t>
      </w:r>
      <w:r w:rsidR="009F3EDB" w:rsidRPr="00B33637">
        <w:rPr>
          <w:b/>
          <w:bCs/>
          <w:sz w:val="20"/>
          <w:szCs w:val="20"/>
          <w:lang w:val="sr-Cyrl-CS"/>
        </w:rPr>
        <w:t>4</w:t>
      </w:r>
      <w:r w:rsidR="00BC153B" w:rsidRPr="00B33637">
        <w:rPr>
          <w:b/>
          <w:bCs/>
          <w:sz w:val="20"/>
          <w:szCs w:val="20"/>
          <w:lang w:val="ru-RU"/>
        </w:rPr>
        <w:t>Д/17</w:t>
      </w:r>
    </w:p>
    <w:p w:rsidR="000D02F9" w:rsidRPr="00B33637" w:rsidRDefault="000D02F9" w:rsidP="00BE4B4B">
      <w:pPr>
        <w:tabs>
          <w:tab w:val="left" w:pos="720"/>
        </w:tabs>
        <w:jc w:val="center"/>
        <w:rPr>
          <w:bCs/>
          <w:sz w:val="20"/>
          <w:szCs w:val="20"/>
          <w:lang w:val="ru-RU"/>
        </w:rPr>
      </w:pPr>
    </w:p>
    <w:p w:rsidR="00BE4B4B" w:rsidRPr="00B33637" w:rsidRDefault="00BE4B4B" w:rsidP="00BE4B4B">
      <w:pPr>
        <w:tabs>
          <w:tab w:val="clear" w:pos="1440"/>
          <w:tab w:val="left" w:pos="720"/>
        </w:tabs>
        <w:spacing w:line="100" w:lineRule="atLeast"/>
        <w:jc w:val="center"/>
        <w:rPr>
          <w:rFonts w:eastAsia="Arial Unicode MS"/>
          <w:bCs/>
          <w:color w:val="000000"/>
          <w:kern w:val="1"/>
          <w:sz w:val="20"/>
          <w:szCs w:val="20"/>
          <w:lang w:val="ru-RU"/>
        </w:rPr>
      </w:pPr>
      <w:r w:rsidRPr="00B33637">
        <w:rPr>
          <w:rFonts w:eastAsia="Arial Unicode MS"/>
          <w:bCs/>
          <w:color w:val="000000"/>
          <w:kern w:val="1"/>
          <w:sz w:val="20"/>
          <w:szCs w:val="20"/>
          <w:lang w:val="ru-RU"/>
        </w:rPr>
        <w:t>Члан 1.</w:t>
      </w:r>
    </w:p>
    <w:p w:rsidR="00BE4B4B" w:rsidRPr="00B33637" w:rsidRDefault="00BE4B4B" w:rsidP="00BE4B4B">
      <w:pPr>
        <w:tabs>
          <w:tab w:val="clear" w:pos="1440"/>
        </w:tabs>
        <w:spacing w:line="100" w:lineRule="atLeast"/>
        <w:ind w:firstLine="708"/>
        <w:jc w:val="left"/>
        <w:rPr>
          <w:rFonts w:eastAsia="Arial Unicode MS"/>
          <w:color w:val="000000"/>
          <w:kern w:val="1"/>
          <w:sz w:val="20"/>
          <w:szCs w:val="20"/>
          <w:lang w:val="sr-Cyrl-CS"/>
        </w:rPr>
      </w:pPr>
      <w:r w:rsidRPr="00B33637">
        <w:rPr>
          <w:rFonts w:eastAsia="Arial Unicode MS"/>
          <w:color w:val="000000"/>
          <w:kern w:val="1"/>
          <w:sz w:val="20"/>
          <w:szCs w:val="20"/>
          <w:lang w:val="sr-Cyrl-RS"/>
        </w:rPr>
        <w:t>У</w:t>
      </w:r>
      <w:r w:rsidRPr="00B33637">
        <w:rPr>
          <w:rFonts w:eastAsia="Arial Unicode MS"/>
          <w:color w:val="000000"/>
          <w:kern w:val="1"/>
          <w:sz w:val="20"/>
          <w:szCs w:val="20"/>
          <w:lang w:val="sr-Latn-CS"/>
        </w:rPr>
        <w:t>говорне стране заједнички констатују:</w:t>
      </w:r>
      <w:r w:rsidRPr="00B33637">
        <w:rPr>
          <w:rFonts w:eastAsia="Arial Unicode MS"/>
          <w:color w:val="000000"/>
          <w:kern w:val="1"/>
          <w:sz w:val="20"/>
          <w:szCs w:val="20"/>
          <w:lang w:val="sr-Cyrl-CS"/>
        </w:rPr>
        <w:t xml:space="preserve"> </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Latn-CS"/>
        </w:rPr>
        <w:t xml:space="preserve">1.  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ru-RU"/>
        </w:rPr>
        <w:t xml:space="preserve"> доставио понуду број _______</w:t>
      </w:r>
      <w:r w:rsidR="009F3EDB" w:rsidRPr="00B33637">
        <w:rPr>
          <w:rFonts w:eastAsia="Arial Unicode MS"/>
          <w:color w:val="000000"/>
          <w:kern w:val="1"/>
          <w:sz w:val="20"/>
          <w:szCs w:val="20"/>
          <w:lang w:val="ru-RU"/>
        </w:rPr>
        <w:t>_ од _______2017</w:t>
      </w:r>
      <w:r w:rsidRPr="00B33637">
        <w:rPr>
          <w:rFonts w:eastAsia="Arial Unicode MS"/>
          <w:color w:val="000000"/>
          <w:kern w:val="1"/>
          <w:sz w:val="20"/>
          <w:szCs w:val="20"/>
          <w:lang w:val="ru-RU"/>
        </w:rPr>
        <w:t>. године која је код Купца заведена под б</w:t>
      </w:r>
      <w:r w:rsidR="009F3EDB" w:rsidRPr="00B33637">
        <w:rPr>
          <w:rFonts w:eastAsia="Arial Unicode MS"/>
          <w:color w:val="000000"/>
          <w:kern w:val="1"/>
          <w:sz w:val="20"/>
          <w:szCs w:val="20"/>
          <w:lang w:val="ru-RU"/>
        </w:rPr>
        <w:t>ројем_______ дана _________.2017</w:t>
      </w:r>
      <w:r w:rsidRPr="00B33637">
        <w:rPr>
          <w:rFonts w:eastAsia="Arial Unicode MS"/>
          <w:color w:val="000000"/>
          <w:kern w:val="1"/>
          <w:sz w:val="20"/>
          <w:szCs w:val="20"/>
          <w:lang w:val="ru-RU"/>
        </w:rPr>
        <w:t>. године и која у потпуности одговара</w:t>
      </w:r>
      <w:r w:rsidRPr="00B33637">
        <w:rPr>
          <w:rFonts w:eastAsia="Arial Unicode MS"/>
          <w:color w:val="000000"/>
          <w:kern w:val="1"/>
          <w:sz w:val="20"/>
          <w:szCs w:val="20"/>
          <w:lang w:val="sr-Latn-CS"/>
        </w:rPr>
        <w:t xml:space="preserve"> </w:t>
      </w:r>
      <w:r w:rsidRPr="00B33637">
        <w:rPr>
          <w:rFonts w:eastAsia="Arial Unicode MS"/>
          <w:color w:val="000000"/>
          <w:kern w:val="1"/>
          <w:sz w:val="20"/>
          <w:szCs w:val="20"/>
          <w:lang w:val="ru-RU"/>
        </w:rPr>
        <w:t xml:space="preserve"> спецификацији из конкурсне документације.</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Cyrl-CS"/>
        </w:rPr>
        <w:t xml:space="preserve">2. </w:t>
      </w:r>
      <w:r w:rsidRPr="00B33637">
        <w:rPr>
          <w:rFonts w:eastAsia="Arial Unicode MS"/>
          <w:color w:val="000000"/>
          <w:kern w:val="1"/>
          <w:sz w:val="20"/>
          <w:szCs w:val="20"/>
          <w:lang w:val="sr-Latn-CS"/>
        </w:rPr>
        <w:t xml:space="preserve">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sr-Cyrl-CS"/>
        </w:rPr>
        <w:t xml:space="preserve"> изабран као најповољнији понуђач Одлуком о додели уговора број______</w:t>
      </w:r>
      <w:r w:rsidR="009F3EDB" w:rsidRPr="00B33637">
        <w:rPr>
          <w:rFonts w:eastAsia="Arial Unicode MS"/>
          <w:color w:val="000000"/>
          <w:kern w:val="1"/>
          <w:sz w:val="20"/>
          <w:szCs w:val="20"/>
          <w:lang w:val="sr-Cyrl-CS"/>
        </w:rPr>
        <w:t>_ од ________.2017</w:t>
      </w:r>
      <w:r w:rsidRPr="00B33637">
        <w:rPr>
          <w:rFonts w:eastAsia="Arial Unicode MS"/>
          <w:color w:val="000000"/>
          <w:kern w:val="1"/>
          <w:sz w:val="20"/>
          <w:szCs w:val="20"/>
          <w:lang w:val="sr-Cyrl-CS"/>
        </w:rPr>
        <w:t>. године.</w:t>
      </w:r>
    </w:p>
    <w:p w:rsidR="00BE4B4B" w:rsidRPr="00B33637" w:rsidRDefault="00BE4B4B" w:rsidP="00BE4B4B">
      <w:pPr>
        <w:tabs>
          <w:tab w:val="clear" w:pos="1440"/>
        </w:tabs>
        <w:spacing w:line="100" w:lineRule="atLeast"/>
        <w:ind w:firstLine="708"/>
        <w:rPr>
          <w:rFonts w:eastAsia="Arial Unicode MS"/>
          <w:color w:val="000000"/>
          <w:kern w:val="1"/>
          <w:sz w:val="20"/>
          <w:szCs w:val="20"/>
          <w:lang w:val="sr-Latn-CS"/>
        </w:rPr>
      </w:pPr>
      <w:r w:rsidRPr="00B33637">
        <w:rPr>
          <w:rFonts w:eastAsia="Arial Unicode MS"/>
          <w:color w:val="000000"/>
          <w:kern w:val="1"/>
          <w:sz w:val="20"/>
          <w:szCs w:val="20"/>
          <w:lang w:val="ru-RU"/>
        </w:rPr>
        <w:t xml:space="preserve">Понуда и спецификација из конкурсне документације </w:t>
      </w:r>
      <w:r w:rsidRPr="00B33637">
        <w:rPr>
          <w:rFonts w:eastAsia="Arial Unicode MS"/>
          <w:color w:val="000000"/>
          <w:kern w:val="1"/>
          <w:sz w:val="20"/>
          <w:szCs w:val="20"/>
          <w:lang w:val="sr-Latn-CS"/>
        </w:rPr>
        <w:t xml:space="preserve">као </w:t>
      </w:r>
      <w:r w:rsidRPr="00B33637">
        <w:rPr>
          <w:rFonts w:eastAsia="Arial Unicode MS"/>
          <w:color w:val="000000"/>
          <w:kern w:val="1"/>
          <w:sz w:val="20"/>
          <w:szCs w:val="20"/>
          <w:lang w:val="ru-RU"/>
        </w:rPr>
        <w:t xml:space="preserve">прилог уговора </w:t>
      </w:r>
      <w:r w:rsidRPr="00B33637">
        <w:rPr>
          <w:rFonts w:eastAsia="Arial Unicode MS"/>
          <w:color w:val="000000"/>
          <w:kern w:val="1"/>
          <w:sz w:val="20"/>
          <w:szCs w:val="20"/>
          <w:lang w:val="sr-Latn-CS"/>
        </w:rPr>
        <w:t>чин</w:t>
      </w:r>
      <w:r w:rsidRPr="00B33637">
        <w:rPr>
          <w:rFonts w:eastAsia="Arial Unicode MS"/>
          <w:color w:val="000000"/>
          <w:kern w:val="1"/>
          <w:sz w:val="20"/>
          <w:szCs w:val="20"/>
          <w:lang w:val="sr-Cyrl-CS"/>
        </w:rPr>
        <w:t>е</w:t>
      </w:r>
      <w:r w:rsidRPr="00B33637">
        <w:rPr>
          <w:rFonts w:eastAsia="Arial Unicode MS"/>
          <w:color w:val="000000"/>
          <w:kern w:val="1"/>
          <w:sz w:val="20"/>
          <w:szCs w:val="20"/>
          <w:lang w:val="sr-Latn-CS"/>
        </w:rPr>
        <w:t xml:space="preserve">  његов </w:t>
      </w:r>
      <w:r w:rsidRPr="00B33637">
        <w:rPr>
          <w:rFonts w:eastAsia="Arial Unicode MS"/>
          <w:color w:val="000000"/>
          <w:kern w:val="1"/>
          <w:sz w:val="20"/>
          <w:szCs w:val="20"/>
          <w:lang w:val="ru-RU"/>
        </w:rPr>
        <w:t>саставни део</w:t>
      </w:r>
      <w:r w:rsidRPr="00B33637">
        <w:rPr>
          <w:rFonts w:eastAsia="Arial Unicode MS"/>
          <w:color w:val="000000"/>
          <w:kern w:val="1"/>
          <w:sz w:val="20"/>
          <w:szCs w:val="20"/>
          <w:lang w:val="sr-Latn-CS"/>
        </w:rPr>
        <w:t>.</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p>
    <w:p w:rsidR="00BE4B4B" w:rsidRPr="00B33637" w:rsidRDefault="00BE4B4B" w:rsidP="00BE4B4B">
      <w:pPr>
        <w:ind w:firstLine="720"/>
        <w:rPr>
          <w:sz w:val="20"/>
          <w:szCs w:val="20"/>
          <w:lang w:val="sr-Cyrl-RS"/>
        </w:rPr>
      </w:pPr>
      <w:r w:rsidRPr="00B33637">
        <w:rPr>
          <w:sz w:val="20"/>
          <w:szCs w:val="20"/>
          <w:lang w:val="sr-Latn-CS"/>
        </w:rPr>
        <w:t xml:space="preserve">Предмет уговора је </w:t>
      </w:r>
      <w:r w:rsidRPr="00B33637">
        <w:rPr>
          <w:sz w:val="20"/>
          <w:szCs w:val="20"/>
          <w:lang w:val="sr-Cyrl-RS"/>
        </w:rPr>
        <w:t>куповина и испорука</w:t>
      </w:r>
      <w:r w:rsidRPr="00B33637">
        <w:rPr>
          <w:sz w:val="20"/>
          <w:szCs w:val="20"/>
          <w:lang w:val="sr-Latn-CS"/>
        </w:rPr>
        <w:t xml:space="preserve"> </w:t>
      </w:r>
      <w:r w:rsidRPr="00B33637">
        <w:rPr>
          <w:sz w:val="20"/>
          <w:szCs w:val="20"/>
          <w:lang w:val="sr-Cyrl-RS"/>
        </w:rPr>
        <w:t>добара</w:t>
      </w:r>
      <w:r w:rsidRPr="00B33637">
        <w:rPr>
          <w:sz w:val="20"/>
          <w:szCs w:val="20"/>
        </w:rPr>
        <w:t xml:space="preserve"> </w:t>
      </w:r>
      <w:r w:rsidRPr="00B33637">
        <w:rPr>
          <w:sz w:val="20"/>
          <w:szCs w:val="20"/>
          <w:lang w:val="sr-Cyrl-RS"/>
        </w:rPr>
        <w:t>–</w:t>
      </w:r>
      <w:r w:rsidRPr="00B33637">
        <w:rPr>
          <w:sz w:val="20"/>
          <w:szCs w:val="20"/>
        </w:rPr>
        <w:t xml:space="preserve"> </w:t>
      </w:r>
      <w:r w:rsidR="00120755" w:rsidRPr="00120755">
        <w:rPr>
          <w:b/>
          <w:bCs/>
          <w:sz w:val="20"/>
          <w:szCs w:val="20"/>
          <w:lang w:val="sr-Cyrl-CS"/>
        </w:rPr>
        <w:t>Алергени</w:t>
      </w:r>
      <w:r w:rsidRPr="00B33637">
        <w:rPr>
          <w:sz w:val="20"/>
          <w:szCs w:val="20"/>
          <w:lang w:val="sr-Cyrl-RS"/>
        </w:rPr>
        <w:t xml:space="preserve">, , </w:t>
      </w:r>
      <w:r w:rsidRPr="00B33637">
        <w:rPr>
          <w:sz w:val="20"/>
          <w:szCs w:val="20"/>
          <w:lang w:val="sr-Latn-CS"/>
        </w:rPr>
        <w:t>у складу са спецификацијом и посебним захтевима из конкурсне документације.</w:t>
      </w:r>
    </w:p>
    <w:p w:rsidR="00BE4B4B" w:rsidRPr="00B33637" w:rsidRDefault="00BE4B4B" w:rsidP="006172B2">
      <w:pP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3.</w:t>
      </w:r>
    </w:p>
    <w:p w:rsidR="009F3EDB" w:rsidRPr="00B33637" w:rsidRDefault="00BE4B4B" w:rsidP="00120755">
      <w:pPr>
        <w:rPr>
          <w:sz w:val="20"/>
          <w:szCs w:val="20"/>
          <w:lang w:val="sr-Cyrl-RS"/>
        </w:rPr>
      </w:pPr>
      <w:r w:rsidRPr="00B33637">
        <w:rPr>
          <w:sz w:val="20"/>
          <w:szCs w:val="20"/>
          <w:lang w:val="ru-RU"/>
        </w:rPr>
        <w:t xml:space="preserve">      </w:t>
      </w:r>
    </w:p>
    <w:p w:rsidR="00BE4B4B" w:rsidRPr="00B33637" w:rsidRDefault="000D02F9" w:rsidP="000D02F9">
      <w:pPr>
        <w:rPr>
          <w:sz w:val="20"/>
          <w:szCs w:val="20"/>
          <w:lang w:val="sr-Cyrl-RS"/>
        </w:rPr>
      </w:pPr>
      <w:r w:rsidRPr="00B33637">
        <w:rPr>
          <w:sz w:val="20"/>
          <w:szCs w:val="20"/>
          <w:lang w:val="ru-RU"/>
        </w:rPr>
        <w:t xml:space="preserve">       </w:t>
      </w:r>
    </w:p>
    <w:p w:rsidR="00BE4B4B" w:rsidRPr="00B33637" w:rsidRDefault="00BE4B4B" w:rsidP="00BE4B4B">
      <w:pPr>
        <w:tabs>
          <w:tab w:val="clear" w:pos="1440"/>
          <w:tab w:val="left" w:pos="0"/>
          <w:tab w:val="left" w:pos="426"/>
        </w:tabs>
        <w:rPr>
          <w:sz w:val="20"/>
          <w:szCs w:val="20"/>
          <w:lang w:val="sr-Cyrl-CS"/>
        </w:rPr>
      </w:pPr>
      <w:r w:rsidRPr="00B33637">
        <w:rPr>
          <w:sz w:val="20"/>
          <w:szCs w:val="20"/>
          <w:lang w:val="sr-Cyrl-CS"/>
        </w:rPr>
        <w:tab/>
      </w:r>
      <w:r w:rsidRPr="00B33637">
        <w:rPr>
          <w:sz w:val="20"/>
          <w:szCs w:val="20"/>
          <w:lang w:val="sr-Cyrl-CS"/>
        </w:rPr>
        <w:tab/>
        <w:t>Укупна вредност уговора без ПДВ-а износи</w:t>
      </w:r>
      <w:r w:rsidRPr="00B33637">
        <w:rPr>
          <w:sz w:val="20"/>
          <w:szCs w:val="20"/>
        </w:rPr>
        <w:t>_____________</w:t>
      </w:r>
      <w:r w:rsidRPr="00B33637">
        <w:rPr>
          <w:sz w:val="20"/>
          <w:szCs w:val="20"/>
          <w:lang w:val="sr-Cyrl-CS"/>
        </w:rPr>
        <w:t xml:space="preserve"> динара, ПДВ износи </w:t>
      </w:r>
      <w:r w:rsidRPr="00B33637">
        <w:rPr>
          <w:sz w:val="20"/>
          <w:szCs w:val="20"/>
        </w:rPr>
        <w:t>__________</w:t>
      </w:r>
      <w:r w:rsidRPr="00B33637">
        <w:rPr>
          <w:sz w:val="20"/>
          <w:szCs w:val="20"/>
          <w:lang w:val="sr-Cyrl-CS"/>
        </w:rPr>
        <w:t xml:space="preserve"> динара, док укупна вредност уговора са ПДВ-ом износи </w:t>
      </w:r>
      <w:r w:rsidRPr="00B33637">
        <w:rPr>
          <w:sz w:val="20"/>
          <w:szCs w:val="20"/>
        </w:rPr>
        <w:t>______________</w:t>
      </w:r>
      <w:r w:rsidRPr="00B33637">
        <w:rPr>
          <w:sz w:val="20"/>
          <w:szCs w:val="20"/>
          <w:lang w:val="sr-Cyrl-CS"/>
        </w:rPr>
        <w:t xml:space="preserve"> динара. </w:t>
      </w:r>
    </w:p>
    <w:p w:rsidR="00BE4B4B" w:rsidRPr="00B33637" w:rsidRDefault="00BE4B4B" w:rsidP="00BE4B4B">
      <w:pPr>
        <w:ind w:firstLine="720"/>
        <w:rPr>
          <w:sz w:val="20"/>
          <w:szCs w:val="20"/>
          <w:lang w:val="sr-Latn-CS"/>
        </w:rPr>
      </w:pPr>
      <w:r w:rsidRPr="00B33637">
        <w:rPr>
          <w:sz w:val="20"/>
          <w:szCs w:val="20"/>
          <w:lang w:val="sr-Latn-CS"/>
        </w:rPr>
        <w:t xml:space="preserve">У цену је урачуната цена </w:t>
      </w:r>
      <w:r w:rsidRPr="00B33637">
        <w:rPr>
          <w:sz w:val="20"/>
          <w:szCs w:val="20"/>
          <w:lang w:val="sr-Cyrl-RS"/>
        </w:rPr>
        <w:t>добара</w:t>
      </w:r>
      <w:r w:rsidRPr="00B33637">
        <w:rPr>
          <w:sz w:val="20"/>
          <w:szCs w:val="20"/>
          <w:lang w:val="sr-Latn-CS"/>
        </w:rPr>
        <w:t xml:space="preserve">, </w:t>
      </w:r>
      <w:r w:rsidRPr="00B33637">
        <w:rPr>
          <w:sz w:val="20"/>
          <w:szCs w:val="20"/>
          <w:lang w:val="sr-Cyrl-RS"/>
        </w:rPr>
        <w:t>трошкови транспорта</w:t>
      </w:r>
      <w:r w:rsidRPr="00B33637">
        <w:rPr>
          <w:sz w:val="20"/>
          <w:szCs w:val="20"/>
          <w:lang w:val="sr-Latn-CS"/>
        </w:rPr>
        <w:t xml:space="preserve"> и сви остали трошкови </w:t>
      </w:r>
      <w:r w:rsidRPr="00B33637">
        <w:rPr>
          <w:sz w:val="20"/>
          <w:szCs w:val="20"/>
          <w:lang w:val="sr-Cyrl-RS"/>
        </w:rPr>
        <w:t>Продавца</w:t>
      </w:r>
      <w:r w:rsidRPr="00B33637">
        <w:rPr>
          <w:sz w:val="20"/>
          <w:szCs w:val="20"/>
          <w:lang w:val="sr-Cyrl-CS"/>
        </w:rPr>
        <w:t>.</w:t>
      </w:r>
    </w:p>
    <w:p w:rsidR="00D90C4B" w:rsidRPr="00B33637" w:rsidRDefault="00BE4B4B" w:rsidP="00D90C4B">
      <w:pPr>
        <w:ind w:firstLine="720"/>
        <w:rPr>
          <w:sz w:val="20"/>
          <w:szCs w:val="20"/>
          <w:lang w:val="sr-Cyrl-RS"/>
        </w:rPr>
      </w:pPr>
      <w:r w:rsidRPr="00B33637">
        <w:rPr>
          <w:sz w:val="20"/>
          <w:szCs w:val="20"/>
          <w:lang w:val="sr-Cyrl-CS"/>
        </w:rPr>
        <w:t xml:space="preserve">Јединичне цене </w:t>
      </w:r>
      <w:r w:rsidR="00D90C4B" w:rsidRPr="00B33637">
        <w:rPr>
          <w:sz w:val="20"/>
          <w:szCs w:val="20"/>
          <w:lang w:val="sr-Cyrl-CS"/>
        </w:rPr>
        <w:t xml:space="preserve">добара која су предмет овог уговора </w:t>
      </w:r>
      <w:r w:rsidRPr="00B33637">
        <w:rPr>
          <w:sz w:val="20"/>
          <w:szCs w:val="20"/>
          <w:lang w:val="sr-Cyrl-CS"/>
        </w:rPr>
        <w:t>су фиксне до коначн</w:t>
      </w:r>
      <w:r w:rsidR="00D90C4B" w:rsidRPr="00B33637">
        <w:rPr>
          <w:sz w:val="20"/>
          <w:szCs w:val="20"/>
          <w:lang w:val="sr-Cyrl-CS"/>
        </w:rPr>
        <w:t>е реализације</w:t>
      </w:r>
      <w:r w:rsidRPr="00B33637">
        <w:rPr>
          <w:sz w:val="20"/>
          <w:szCs w:val="20"/>
          <w:lang w:val="sr-Latn-CS"/>
        </w:rPr>
        <w:t xml:space="preserve"> уговора</w:t>
      </w:r>
      <w:r w:rsidRPr="00B33637">
        <w:rPr>
          <w:sz w:val="20"/>
          <w:szCs w:val="20"/>
          <w:lang w:val="sr-Cyrl-CS"/>
        </w:rPr>
        <w:t>.</w:t>
      </w:r>
    </w:p>
    <w:p w:rsidR="00BE4B4B" w:rsidRPr="00B33637" w:rsidRDefault="00BE4B4B" w:rsidP="00BE4B4B">
      <w:pPr>
        <w:ind w:firstLine="720"/>
        <w:rPr>
          <w:sz w:val="20"/>
          <w:szCs w:val="20"/>
          <w:lang w:val="sr-Cyrl-RS"/>
        </w:rPr>
      </w:pPr>
    </w:p>
    <w:p w:rsidR="00BE4B4B" w:rsidRPr="00B33637" w:rsidRDefault="00BE4B4B" w:rsidP="00BE4B4B">
      <w:pPr>
        <w:jc w:val="center"/>
        <w:rPr>
          <w:sz w:val="20"/>
          <w:szCs w:val="20"/>
          <w:lang w:val="ru-RU"/>
        </w:rPr>
      </w:pPr>
      <w:r w:rsidRPr="00B33637">
        <w:rPr>
          <w:sz w:val="20"/>
          <w:szCs w:val="20"/>
          <w:lang w:val="sr-Cyrl-CS"/>
        </w:rPr>
        <w:t xml:space="preserve">Члан </w:t>
      </w:r>
      <w:r w:rsidRPr="00B33637">
        <w:rPr>
          <w:sz w:val="20"/>
          <w:szCs w:val="20"/>
          <w:lang w:val="sr-Latn-CS"/>
        </w:rPr>
        <w:t>4</w:t>
      </w:r>
      <w:r w:rsidRPr="00B33637">
        <w:rPr>
          <w:sz w:val="20"/>
          <w:szCs w:val="20"/>
          <w:lang w:val="sr-Cyrl-CS"/>
        </w:rPr>
        <w:t>.</w:t>
      </w:r>
    </w:p>
    <w:p w:rsidR="00BE4B4B" w:rsidRPr="00B33637" w:rsidRDefault="00BE4B4B" w:rsidP="00BE4B4B">
      <w:pPr>
        <w:tabs>
          <w:tab w:val="left" w:pos="720"/>
        </w:tabs>
        <w:rPr>
          <w:sz w:val="20"/>
          <w:szCs w:val="20"/>
          <w:lang w:val="sr-Cyrl-CS"/>
        </w:rPr>
      </w:pPr>
      <w:r w:rsidRPr="00B33637">
        <w:rPr>
          <w:sz w:val="20"/>
          <w:szCs w:val="20"/>
          <w:lang w:val="sr-Cyrl-CS"/>
        </w:rPr>
        <w:lastRenderedPageBreak/>
        <w:tab/>
        <w:t>Продавац</w:t>
      </w:r>
      <w:r w:rsidRPr="00B33637">
        <w:rPr>
          <w:sz w:val="20"/>
          <w:szCs w:val="20"/>
          <w:lang w:val="sr-Cyrl-RS"/>
        </w:rPr>
        <w:t xml:space="preserve"> </w:t>
      </w:r>
      <w:r w:rsidRPr="00B33637">
        <w:rPr>
          <w:sz w:val="20"/>
          <w:szCs w:val="20"/>
          <w:lang w:val="ru-RU"/>
        </w:rPr>
        <w:t xml:space="preserve">ће испоруку добара која су предмет овог уговора вршити сукцесивно, </w:t>
      </w:r>
      <w:r w:rsidR="00D90C4B" w:rsidRPr="00B33637">
        <w:rPr>
          <w:sz w:val="20"/>
          <w:szCs w:val="20"/>
          <w:lang w:val="ru-RU"/>
        </w:rPr>
        <w:t xml:space="preserve">у складу са потребама Купца, а </w:t>
      </w:r>
      <w:r w:rsidR="00D90C4B" w:rsidRPr="00B33637">
        <w:rPr>
          <w:rFonts w:eastAsia="Arial Unicode MS"/>
          <w:color w:val="000000"/>
          <w:kern w:val="1"/>
          <w:sz w:val="20"/>
          <w:szCs w:val="20"/>
          <w:lang w:val="ru-RU"/>
        </w:rPr>
        <w:t xml:space="preserve">на основу захтева </w:t>
      </w:r>
      <w:r w:rsidR="00D90C4B" w:rsidRPr="00B33637">
        <w:rPr>
          <w:rFonts w:eastAsia="Arial Unicode MS"/>
          <w:color w:val="000000"/>
          <w:kern w:val="1"/>
          <w:sz w:val="20"/>
          <w:szCs w:val="20"/>
        </w:rPr>
        <w:t xml:space="preserve">овлашћеног лица </w:t>
      </w:r>
      <w:r w:rsidR="00D90C4B" w:rsidRPr="00B33637">
        <w:rPr>
          <w:rFonts w:eastAsia="Arial Unicode MS"/>
          <w:color w:val="000000"/>
          <w:kern w:val="1"/>
          <w:sz w:val="20"/>
          <w:szCs w:val="20"/>
          <w:lang w:val="sr-Cyrl-RS"/>
        </w:rPr>
        <w:t>Купца</w:t>
      </w:r>
      <w:r w:rsidR="00D90C4B" w:rsidRPr="00B33637">
        <w:rPr>
          <w:rFonts w:eastAsia="Arial Unicode MS"/>
          <w:color w:val="000000"/>
          <w:kern w:val="1"/>
          <w:sz w:val="20"/>
          <w:szCs w:val="20"/>
        </w:rPr>
        <w:t xml:space="preserve"> </w:t>
      </w:r>
      <w:r w:rsidR="00D90C4B" w:rsidRPr="00B33637">
        <w:rPr>
          <w:rFonts w:eastAsia="Arial Unicode MS"/>
          <w:color w:val="000000"/>
          <w:kern w:val="1"/>
          <w:sz w:val="20"/>
          <w:szCs w:val="20"/>
          <w:lang w:val="sr-Latn-CS"/>
        </w:rPr>
        <w:t xml:space="preserve">у року </w:t>
      </w:r>
      <w:r w:rsidR="00B017A3">
        <w:rPr>
          <w:rFonts w:eastAsia="Arial Unicode MS"/>
          <w:color w:val="000000"/>
          <w:kern w:val="1"/>
          <w:sz w:val="20"/>
          <w:szCs w:val="20"/>
          <w:lang w:val="sr-Latn-BA"/>
        </w:rPr>
        <w:t>до 15 дана</w:t>
      </w:r>
      <w:r w:rsidR="00D90C4B" w:rsidRPr="00B33637">
        <w:rPr>
          <w:rFonts w:eastAsia="Arial Unicode MS"/>
          <w:color w:val="000000"/>
          <w:kern w:val="1"/>
          <w:sz w:val="20"/>
          <w:szCs w:val="20"/>
          <w:lang w:val="sr-Latn-BA"/>
        </w:rPr>
        <w:t xml:space="preserve"> од </w:t>
      </w:r>
      <w:r w:rsidR="00D90C4B" w:rsidRPr="00B33637">
        <w:rPr>
          <w:rFonts w:eastAsia="Arial Unicode MS"/>
          <w:color w:val="000000"/>
          <w:kern w:val="1"/>
          <w:sz w:val="20"/>
          <w:szCs w:val="20"/>
        </w:rPr>
        <w:t xml:space="preserve">дана пријема </w:t>
      </w:r>
      <w:r w:rsidR="00D90C4B" w:rsidRPr="00B33637">
        <w:rPr>
          <w:rFonts w:eastAsia="Arial Unicode MS"/>
          <w:color w:val="000000"/>
          <w:kern w:val="1"/>
          <w:sz w:val="20"/>
          <w:szCs w:val="20"/>
          <w:lang w:val="sr-Cyrl-RS"/>
        </w:rPr>
        <w:t>по</w:t>
      </w:r>
      <w:r w:rsidR="00D90C4B" w:rsidRPr="00B33637">
        <w:rPr>
          <w:rFonts w:eastAsia="Arial Unicode MS"/>
          <w:color w:val="000000"/>
          <w:kern w:val="1"/>
          <w:sz w:val="20"/>
          <w:szCs w:val="20"/>
        </w:rPr>
        <w:t>руџбине</w:t>
      </w:r>
      <w:r w:rsidR="00D90C4B" w:rsidRPr="00B33637">
        <w:rPr>
          <w:sz w:val="20"/>
          <w:szCs w:val="20"/>
          <w:lang w:val="ru-RU"/>
        </w:rPr>
        <w:t xml:space="preserve"> </w:t>
      </w:r>
      <w:r w:rsidRPr="00B33637">
        <w:rPr>
          <w:sz w:val="20"/>
          <w:szCs w:val="20"/>
          <w:lang w:val="ru-RU"/>
        </w:rPr>
        <w:t xml:space="preserve">у количинама и по динамици </w:t>
      </w:r>
      <w:r w:rsidRPr="00B33637">
        <w:rPr>
          <w:sz w:val="20"/>
          <w:szCs w:val="20"/>
          <w:lang w:val="sr-Latn-CS"/>
        </w:rPr>
        <w:t xml:space="preserve">назначеној у </w:t>
      </w:r>
      <w:r w:rsidRPr="00B33637">
        <w:rPr>
          <w:sz w:val="20"/>
          <w:szCs w:val="20"/>
          <w:lang w:val="ru-RU"/>
        </w:rPr>
        <w:t>захтеву</w:t>
      </w:r>
      <w:r w:rsidRPr="00B33637">
        <w:rPr>
          <w:sz w:val="20"/>
          <w:szCs w:val="20"/>
          <w:lang w:val="sr-Cyrl-CS"/>
        </w:rPr>
        <w:t>.</w:t>
      </w:r>
    </w:p>
    <w:p w:rsidR="00BE4B4B" w:rsidRPr="00B33637" w:rsidRDefault="00BE4B4B" w:rsidP="00BE4B4B">
      <w:pPr>
        <w:tabs>
          <w:tab w:val="clear" w:pos="1440"/>
          <w:tab w:val="left" w:pos="0"/>
          <w:tab w:val="left" w:pos="720"/>
        </w:tabs>
        <w:spacing w:line="100" w:lineRule="atLeast"/>
        <w:rPr>
          <w:rFonts w:eastAsia="Arial Unicode MS"/>
          <w:kern w:val="1"/>
          <w:sz w:val="20"/>
          <w:szCs w:val="20"/>
          <w:lang w:val="sr-Cyrl-RS"/>
        </w:rPr>
      </w:pPr>
      <w:r w:rsidRPr="00B33637">
        <w:rPr>
          <w:rFonts w:eastAsia="Arial Unicode MS"/>
          <w:kern w:val="1"/>
          <w:sz w:val="20"/>
          <w:szCs w:val="20"/>
          <w:lang w:val="sr-Cyrl-RS"/>
        </w:rPr>
        <w:tab/>
      </w:r>
      <w:r w:rsidRPr="00B33637">
        <w:rPr>
          <w:rFonts w:eastAsia="Arial Unicode MS"/>
          <w:kern w:val="1"/>
          <w:sz w:val="20"/>
          <w:szCs w:val="20"/>
          <w:lang w:val="sr-Latn-CS"/>
        </w:rPr>
        <w:t xml:space="preserve">У случају да </w:t>
      </w:r>
      <w:r w:rsidRPr="00B33637">
        <w:rPr>
          <w:rFonts w:eastAsia="Arial Unicode MS"/>
          <w:kern w:val="1"/>
          <w:sz w:val="20"/>
          <w:szCs w:val="20"/>
          <w:lang w:val="sr-Cyrl-RS"/>
        </w:rPr>
        <w:t>Продавац</w:t>
      </w:r>
      <w:r w:rsidRPr="00B33637">
        <w:rPr>
          <w:rFonts w:eastAsia="Arial Unicode MS"/>
          <w:kern w:val="1"/>
          <w:sz w:val="20"/>
          <w:szCs w:val="20"/>
          <w:lang w:val="sr-Latn-CS"/>
        </w:rPr>
        <w:t xml:space="preserve"> у било којој испоруци не испоручи захтевану количину </w:t>
      </w:r>
      <w:r w:rsidRPr="00B33637">
        <w:rPr>
          <w:rFonts w:eastAsia="Arial Unicode MS"/>
          <w:kern w:val="1"/>
          <w:sz w:val="20"/>
          <w:szCs w:val="20"/>
          <w:lang w:val="sr-Cyrl-RS"/>
        </w:rPr>
        <w:t>добара</w:t>
      </w:r>
      <w:r w:rsidRPr="00B33637">
        <w:rPr>
          <w:rFonts w:eastAsia="Arial Unicode MS"/>
          <w:kern w:val="1"/>
          <w:sz w:val="20"/>
          <w:szCs w:val="20"/>
          <w:lang w:val="sr-Latn-CS"/>
        </w:rPr>
        <w:t xml:space="preserve"> од стране </w:t>
      </w:r>
      <w:r w:rsidRPr="00B33637">
        <w:rPr>
          <w:rFonts w:eastAsia="Arial Unicode MS"/>
          <w:kern w:val="1"/>
          <w:sz w:val="20"/>
          <w:szCs w:val="20"/>
          <w:lang w:val="sr-Cyrl-RS"/>
        </w:rPr>
        <w:t>Купца</w:t>
      </w:r>
      <w:r w:rsidRPr="00B33637">
        <w:rPr>
          <w:rFonts w:eastAsia="Arial Unicode MS"/>
          <w:kern w:val="1"/>
          <w:sz w:val="20"/>
          <w:szCs w:val="20"/>
          <w:lang w:val="sr-Latn-CS"/>
        </w:rPr>
        <w:t xml:space="preserve">, обавезан </w:t>
      </w:r>
      <w:r w:rsidRPr="00B33637">
        <w:rPr>
          <w:rFonts w:eastAsia="Arial Unicode MS"/>
          <w:kern w:val="1"/>
          <w:sz w:val="20"/>
          <w:szCs w:val="20"/>
          <w:lang w:val="sr-Cyrl-RS"/>
        </w:rPr>
        <w:t xml:space="preserve">је </w:t>
      </w:r>
      <w:r w:rsidRPr="00B33637">
        <w:rPr>
          <w:rFonts w:eastAsia="Arial Unicode MS"/>
          <w:kern w:val="1"/>
          <w:sz w:val="20"/>
          <w:szCs w:val="20"/>
          <w:lang w:val="sr-Latn-CS"/>
        </w:rPr>
        <w:t xml:space="preserve">да захтевану количину испоручи у </w:t>
      </w:r>
      <w:r w:rsidRPr="00B33637">
        <w:rPr>
          <w:rFonts w:eastAsia="Arial Unicode MS"/>
          <w:kern w:val="1"/>
          <w:sz w:val="20"/>
          <w:szCs w:val="20"/>
          <w:lang w:val="sr-Cyrl-RS"/>
        </w:rPr>
        <w:t xml:space="preserve">додатном </w:t>
      </w:r>
      <w:r w:rsidRPr="00B33637">
        <w:rPr>
          <w:rFonts w:eastAsia="Arial Unicode MS"/>
          <w:kern w:val="1"/>
          <w:sz w:val="20"/>
          <w:szCs w:val="20"/>
          <w:lang w:val="sr-Latn-CS"/>
        </w:rPr>
        <w:t xml:space="preserve">року од </w:t>
      </w:r>
      <w:r w:rsidRPr="00B33637">
        <w:rPr>
          <w:rFonts w:eastAsia="Arial Unicode MS"/>
          <w:kern w:val="1"/>
          <w:sz w:val="20"/>
          <w:szCs w:val="20"/>
          <w:lang w:val="sr-Cyrl-CS"/>
        </w:rPr>
        <w:t>24</w:t>
      </w:r>
      <w:r w:rsidRPr="00B33637">
        <w:rPr>
          <w:rFonts w:eastAsia="Arial Unicode MS"/>
          <w:kern w:val="1"/>
          <w:sz w:val="20"/>
          <w:szCs w:val="20"/>
          <w:lang w:val="sr-Latn-CS"/>
        </w:rPr>
        <w:t xml:space="preserve"> </w:t>
      </w:r>
      <w:r w:rsidRPr="00B33637">
        <w:rPr>
          <w:rFonts w:eastAsia="Arial Unicode MS"/>
          <w:kern w:val="1"/>
          <w:sz w:val="20"/>
          <w:szCs w:val="20"/>
          <w:lang w:val="sr-Cyrl-RS"/>
        </w:rPr>
        <w:t>сата</w:t>
      </w:r>
      <w:r w:rsidRPr="00B33637">
        <w:rPr>
          <w:rFonts w:eastAsia="Arial Unicode MS"/>
          <w:kern w:val="1"/>
          <w:sz w:val="20"/>
          <w:szCs w:val="20"/>
          <w:lang w:val="sr-Latn-CS"/>
        </w:rPr>
        <w:t xml:space="preserve"> од дана пријема писаног захтева за испоруку тражене количине</w:t>
      </w:r>
      <w:r w:rsidRPr="00B33637">
        <w:rPr>
          <w:rFonts w:eastAsia="Arial Unicode MS"/>
          <w:kern w:val="1"/>
          <w:sz w:val="20"/>
          <w:szCs w:val="20"/>
          <w:lang w:val="sr-Cyrl-RS"/>
        </w:rPr>
        <w:t xml:space="preserve"> добара.</w:t>
      </w:r>
    </w:p>
    <w:p w:rsidR="00BE4B4B" w:rsidRPr="00B33637" w:rsidRDefault="00BE4B4B" w:rsidP="00BE4B4B">
      <w:pPr>
        <w:rPr>
          <w:sz w:val="20"/>
          <w:szCs w:val="20"/>
          <w:lang w:val="sr-Cyrl-RS"/>
        </w:rPr>
      </w:pPr>
      <w:r w:rsidRPr="00B33637">
        <w:rPr>
          <w:sz w:val="20"/>
          <w:szCs w:val="20"/>
          <w:lang w:val="sr-Cyrl-RS"/>
        </w:rPr>
        <w:t xml:space="preserve">            Место испоруке је </w:t>
      </w:r>
      <w:r w:rsidRPr="00B33637">
        <w:rPr>
          <w:rFonts w:eastAsia="Calibri"/>
          <w:bCs/>
          <w:sz w:val="20"/>
          <w:szCs w:val="20"/>
          <w:lang w:val="sr-Cyrl-RS" w:eastAsia="en-US"/>
        </w:rPr>
        <w:t xml:space="preserve">КБЦ „Бежанијска коса“, Београд, Бежанијска коса бб, ФЦО Купца - </w:t>
      </w:r>
      <w:r w:rsidRPr="00B33637">
        <w:rPr>
          <w:rFonts w:eastAsia="Calibri"/>
          <w:bCs/>
          <w:sz w:val="20"/>
          <w:szCs w:val="20"/>
          <w:lang w:val="sr-Cyrl-CS" w:eastAsia="en-US"/>
        </w:rPr>
        <w:t>Апотека.</w:t>
      </w:r>
    </w:p>
    <w:p w:rsidR="00BE4B4B" w:rsidRPr="00B33637" w:rsidRDefault="00BE4B4B" w:rsidP="00BE4B4B">
      <w:pPr>
        <w:rPr>
          <w:sz w:val="20"/>
          <w:szCs w:val="20"/>
          <w:lang w:val="sr-Cyrl-CS"/>
        </w:rPr>
      </w:pPr>
    </w:p>
    <w:p w:rsidR="00BE4B4B" w:rsidRPr="00B33637" w:rsidRDefault="00BE4B4B" w:rsidP="00BE4B4B">
      <w:pPr>
        <w:jc w:val="center"/>
        <w:rPr>
          <w:sz w:val="20"/>
          <w:szCs w:val="20"/>
          <w:lang w:val="sr-Latn-CS"/>
        </w:rPr>
      </w:pPr>
      <w:r w:rsidRPr="00B33637">
        <w:rPr>
          <w:sz w:val="20"/>
          <w:szCs w:val="20"/>
          <w:lang w:val="sr-Cyrl-CS"/>
        </w:rPr>
        <w:t>Члан 5.</w:t>
      </w:r>
    </w:p>
    <w:p w:rsidR="000D02F9" w:rsidRPr="00B33637" w:rsidRDefault="00BE4B4B" w:rsidP="00C21503">
      <w:pPr>
        <w:tabs>
          <w:tab w:val="clear" w:pos="1440"/>
        </w:tabs>
        <w:spacing w:line="100" w:lineRule="atLeast"/>
        <w:ind w:firstLine="720"/>
        <w:rPr>
          <w:rFonts w:eastAsia="Arial Unicode MS"/>
          <w:kern w:val="1"/>
          <w:sz w:val="20"/>
          <w:szCs w:val="20"/>
          <w:lang w:val="sr-Cyrl-CS"/>
        </w:rPr>
      </w:pPr>
      <w:r w:rsidRPr="00B33637">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B33637">
        <w:rPr>
          <w:rFonts w:eastAsia="Arial Unicode MS"/>
          <w:kern w:val="1"/>
          <w:sz w:val="20"/>
          <w:szCs w:val="20"/>
          <w:lang w:val="sr-Cyrl-RS"/>
        </w:rPr>
        <w:t>Продавц</w:t>
      </w:r>
      <w:r w:rsidRPr="00B33637">
        <w:rPr>
          <w:rFonts w:eastAsia="Arial Unicode MS"/>
          <w:kern w:val="1"/>
          <w:sz w:val="20"/>
          <w:szCs w:val="20"/>
          <w:lang w:val="sr-Cyrl-CS"/>
        </w:rPr>
        <w:t>а број ______________________ к</w:t>
      </w:r>
      <w:r w:rsidR="00C21503" w:rsidRPr="00B33637">
        <w:rPr>
          <w:rFonts w:eastAsia="Arial Unicode MS"/>
          <w:kern w:val="1"/>
          <w:sz w:val="20"/>
          <w:szCs w:val="20"/>
          <w:lang w:val="sr-Cyrl-CS"/>
        </w:rPr>
        <w:t>од  ____________________ Банке.</w:t>
      </w:r>
    </w:p>
    <w:p w:rsidR="00EA1276" w:rsidRPr="00B33637" w:rsidRDefault="00BE4B4B" w:rsidP="00EA1276">
      <w:pPr>
        <w:jc w:val="center"/>
        <w:rPr>
          <w:color w:val="000000"/>
          <w:sz w:val="20"/>
          <w:szCs w:val="20"/>
          <w:lang w:val="ru-RU"/>
        </w:rPr>
      </w:pPr>
      <w:r w:rsidRPr="00B33637">
        <w:rPr>
          <w:color w:val="000000"/>
          <w:sz w:val="20"/>
          <w:szCs w:val="20"/>
          <w:lang w:val="ru-RU"/>
        </w:rPr>
        <w:t>Члан 6.</w:t>
      </w:r>
    </w:p>
    <w:p w:rsidR="00EA1276" w:rsidRPr="00B33637" w:rsidRDefault="00132084" w:rsidP="00EA1276">
      <w:pPr>
        <w:rPr>
          <w:color w:val="000000"/>
          <w:sz w:val="20"/>
          <w:szCs w:val="20"/>
          <w:lang w:val="sr-Latn-CS"/>
        </w:rPr>
      </w:pPr>
      <w:r w:rsidRPr="00B33637">
        <w:rPr>
          <w:color w:val="000000"/>
          <w:sz w:val="20"/>
          <w:szCs w:val="20"/>
          <w:lang w:val="ru-RU"/>
        </w:rPr>
        <w:t xml:space="preserve">             </w:t>
      </w:r>
      <w:r w:rsidR="00EA1276" w:rsidRPr="00B33637">
        <w:rPr>
          <w:color w:val="000000"/>
          <w:sz w:val="20"/>
          <w:szCs w:val="20"/>
          <w:lang w:val="ru-RU"/>
        </w:rPr>
        <w:t>Квантитативни пријем добара врши се приликом пријема у Апотеку Куп</w:t>
      </w:r>
      <w:r w:rsidR="00EA1276" w:rsidRPr="00B33637">
        <w:rPr>
          <w:color w:val="000000"/>
          <w:sz w:val="20"/>
          <w:szCs w:val="20"/>
          <w:lang w:val="sr-Cyrl-RS"/>
        </w:rPr>
        <w:t>ца</w:t>
      </w:r>
      <w:r w:rsidR="00EA1276" w:rsidRPr="00B33637">
        <w:rPr>
          <w:color w:val="000000"/>
          <w:sz w:val="20"/>
          <w:szCs w:val="20"/>
          <w:lang w:val="ru-RU"/>
        </w:rPr>
        <w:t xml:space="preserve"> у присуству представника Продавц</w:t>
      </w:r>
      <w:r w:rsidR="00EA1276" w:rsidRPr="00B33637">
        <w:rPr>
          <w:color w:val="000000"/>
          <w:sz w:val="20"/>
          <w:szCs w:val="20"/>
          <w:lang w:val="sr-Cyrl-RS"/>
        </w:rPr>
        <w:t>а, на основу достављене спецификације и отпремнице</w:t>
      </w:r>
      <w:r w:rsidR="00EA1276" w:rsidRPr="00B33637">
        <w:rPr>
          <w:color w:val="000000"/>
          <w:sz w:val="20"/>
          <w:szCs w:val="20"/>
          <w:lang w:val="sr-Latn-CS"/>
        </w:rPr>
        <w:t>.</w:t>
      </w:r>
    </w:p>
    <w:p w:rsidR="00EA1276" w:rsidRPr="00B33637" w:rsidRDefault="00EA1276" w:rsidP="00EA1276">
      <w:pPr>
        <w:rPr>
          <w:color w:val="000000"/>
          <w:sz w:val="20"/>
          <w:szCs w:val="20"/>
          <w:lang w:val="ru-RU"/>
        </w:rPr>
      </w:pPr>
      <w:r w:rsidRPr="00B33637">
        <w:rPr>
          <w:color w:val="000000"/>
          <w:sz w:val="20"/>
          <w:szCs w:val="20"/>
          <w:lang w:val="ru-RU"/>
        </w:rPr>
        <w:t xml:space="preserve">            Евентуална рекламација Куп</w:t>
      </w:r>
      <w:r w:rsidRPr="00B33637">
        <w:rPr>
          <w:color w:val="000000"/>
          <w:sz w:val="20"/>
          <w:szCs w:val="20"/>
          <w:lang w:val="sr-Cyrl-RS"/>
        </w:rPr>
        <w:t>ца</w:t>
      </w:r>
      <w:r w:rsidRPr="00B33637">
        <w:rPr>
          <w:color w:val="000000"/>
          <w:sz w:val="20"/>
          <w:szCs w:val="20"/>
          <w:lang w:val="ru-RU"/>
        </w:rPr>
        <w:t xml:space="preserve"> на испоручене количине мора бити сачињена у форми записника и достављена Продавц</w:t>
      </w:r>
      <w:r w:rsidRPr="00B33637">
        <w:rPr>
          <w:color w:val="000000"/>
          <w:sz w:val="20"/>
          <w:szCs w:val="20"/>
          <w:lang w:val="sr-Cyrl-RS"/>
        </w:rPr>
        <w:t>у</w:t>
      </w:r>
      <w:r w:rsidRPr="00B33637">
        <w:rPr>
          <w:color w:val="000000"/>
          <w:sz w:val="20"/>
          <w:szCs w:val="20"/>
          <w:lang w:val="sr-Latn-CS"/>
        </w:rPr>
        <w:t xml:space="preserve"> </w:t>
      </w:r>
      <w:r w:rsidRPr="00B33637">
        <w:rPr>
          <w:color w:val="000000"/>
          <w:sz w:val="20"/>
          <w:szCs w:val="20"/>
          <w:lang w:val="ru-RU"/>
        </w:rPr>
        <w:t xml:space="preserve">у року од </w:t>
      </w:r>
      <w:r w:rsidRPr="00B33637">
        <w:rPr>
          <w:color w:val="000000"/>
          <w:sz w:val="20"/>
          <w:szCs w:val="20"/>
          <w:lang w:val="sr-Latn-CS"/>
        </w:rPr>
        <w:t>2</w:t>
      </w:r>
      <w:r w:rsidRPr="00B33637">
        <w:rPr>
          <w:color w:val="000000"/>
          <w:sz w:val="20"/>
          <w:szCs w:val="20"/>
          <w:lang w:val="ru-RU"/>
        </w:rPr>
        <w:t xml:space="preserve"> дана</w:t>
      </w:r>
      <w:r w:rsidRPr="00B33637">
        <w:rPr>
          <w:color w:val="000000"/>
          <w:sz w:val="20"/>
          <w:szCs w:val="20"/>
          <w:lang w:val="sr-Latn-CS"/>
        </w:rPr>
        <w:t xml:space="preserve"> од дана утврђивања рекламације</w:t>
      </w:r>
      <w:r w:rsidRPr="00B33637">
        <w:rPr>
          <w:color w:val="000000"/>
          <w:sz w:val="20"/>
          <w:szCs w:val="20"/>
          <w:lang w:val="ru-RU"/>
        </w:rPr>
        <w:t>.</w:t>
      </w:r>
    </w:p>
    <w:p w:rsidR="00EA1276" w:rsidRPr="00B33637" w:rsidRDefault="00EA1276" w:rsidP="006172B2">
      <w:pPr>
        <w:tabs>
          <w:tab w:val="clear" w:pos="1440"/>
        </w:tabs>
        <w:suppressAutoHyphens w:val="0"/>
        <w:rPr>
          <w:bCs/>
          <w:color w:val="000000"/>
          <w:sz w:val="20"/>
          <w:szCs w:val="20"/>
          <w:lang w:val="ru-RU"/>
        </w:rPr>
      </w:pPr>
    </w:p>
    <w:p w:rsidR="00EA1276" w:rsidRPr="00B33637" w:rsidRDefault="00BE4B4B" w:rsidP="00132084">
      <w:pPr>
        <w:tabs>
          <w:tab w:val="clear" w:pos="1440"/>
        </w:tabs>
        <w:suppressAutoHyphens w:val="0"/>
        <w:jc w:val="center"/>
        <w:rPr>
          <w:bCs/>
          <w:color w:val="000000"/>
          <w:sz w:val="20"/>
          <w:szCs w:val="20"/>
          <w:lang w:val="ru-RU"/>
        </w:rPr>
      </w:pPr>
      <w:r w:rsidRPr="00B33637">
        <w:rPr>
          <w:bCs/>
          <w:color w:val="000000"/>
          <w:sz w:val="20"/>
          <w:szCs w:val="20"/>
          <w:lang w:val="ru-RU"/>
        </w:rPr>
        <w:t xml:space="preserve">Члан </w:t>
      </w:r>
      <w:r w:rsidRPr="00B33637">
        <w:rPr>
          <w:bCs/>
          <w:color w:val="000000"/>
          <w:sz w:val="20"/>
          <w:szCs w:val="20"/>
          <w:lang w:val="sr-Cyrl-CS"/>
        </w:rPr>
        <w:t>7</w:t>
      </w:r>
      <w:r w:rsidRPr="00B33637">
        <w:rPr>
          <w:bCs/>
          <w:color w:val="000000"/>
          <w:sz w:val="20"/>
          <w:szCs w:val="20"/>
          <w:lang w:val="ru-RU"/>
        </w:rPr>
        <w:t>.</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Уколико </w:t>
      </w:r>
      <w:r w:rsidRPr="00B33637">
        <w:rPr>
          <w:rFonts w:eastAsia="Calibri"/>
          <w:sz w:val="20"/>
          <w:szCs w:val="20"/>
          <w:lang w:val="sr-Cyrl-RS" w:eastAsia="en-US"/>
        </w:rPr>
        <w:t xml:space="preserve">Продавац </w:t>
      </w:r>
      <w:r w:rsidRPr="00B33637">
        <w:rPr>
          <w:rFonts w:eastAsia="Calibri"/>
          <w:sz w:val="20"/>
          <w:szCs w:val="20"/>
          <w:lang w:eastAsia="en-US"/>
        </w:rPr>
        <w:t>не испоручи добр</w:t>
      </w:r>
      <w:r w:rsidRPr="00B33637">
        <w:rPr>
          <w:rFonts w:eastAsia="Calibri"/>
          <w:sz w:val="20"/>
          <w:szCs w:val="20"/>
          <w:lang w:val="sr-Cyrl-RS" w:eastAsia="en-US"/>
        </w:rPr>
        <w:t xml:space="preserve">а која су предмет овог уговора </w:t>
      </w:r>
      <w:r w:rsidRPr="00B33637">
        <w:rPr>
          <w:rFonts w:eastAsia="Calibri"/>
          <w:sz w:val="20"/>
          <w:szCs w:val="20"/>
          <w:lang w:eastAsia="en-US"/>
        </w:rPr>
        <w:t>у уговореном року</w:t>
      </w:r>
      <w:r w:rsidRPr="00B33637">
        <w:rPr>
          <w:rFonts w:eastAsia="Calibri"/>
          <w:sz w:val="20"/>
          <w:szCs w:val="20"/>
          <w:lang w:val="sr-Cyrl-RS" w:eastAsia="en-US"/>
        </w:rPr>
        <w:t xml:space="preserve"> из разлога за које је сам одговоран</w:t>
      </w:r>
      <w:r w:rsidRPr="00B33637">
        <w:rPr>
          <w:rFonts w:eastAsia="Calibri"/>
          <w:sz w:val="20"/>
          <w:szCs w:val="20"/>
          <w:lang w:eastAsia="en-US"/>
        </w:rPr>
        <w:t xml:space="preserve">, дужан је да </w:t>
      </w:r>
      <w:r w:rsidRPr="00B33637">
        <w:rPr>
          <w:rFonts w:eastAsia="Calibri"/>
          <w:sz w:val="20"/>
          <w:szCs w:val="20"/>
          <w:lang w:val="sr-Cyrl-RS" w:eastAsia="en-US"/>
        </w:rPr>
        <w:t>Купцу</w:t>
      </w:r>
      <w:r w:rsidRPr="00B33637">
        <w:rPr>
          <w:rFonts w:eastAsia="Calibri"/>
          <w:sz w:val="20"/>
          <w:szCs w:val="20"/>
          <w:lang w:eastAsia="en-US"/>
        </w:rPr>
        <w:t xml:space="preserve"> плати уговорну казну у висини 0,5 ‰ (промила) од укупн</w:t>
      </w:r>
      <w:r w:rsidRPr="00B33637">
        <w:rPr>
          <w:rFonts w:eastAsia="Calibri"/>
          <w:sz w:val="20"/>
          <w:szCs w:val="20"/>
          <w:lang w:val="sr-Cyrl-RS" w:eastAsia="en-US"/>
        </w:rPr>
        <w:t>е</w:t>
      </w:r>
      <w:r w:rsidRPr="00B33637">
        <w:rPr>
          <w:rFonts w:eastAsia="Calibri"/>
          <w:sz w:val="20"/>
          <w:szCs w:val="20"/>
          <w:lang w:eastAsia="en-US"/>
        </w:rPr>
        <w:t xml:space="preserve">  вредности </w:t>
      </w:r>
      <w:r w:rsidRPr="00B33637">
        <w:rPr>
          <w:rFonts w:eastAsia="Calibri"/>
          <w:sz w:val="20"/>
          <w:szCs w:val="20"/>
          <w:lang w:val="sr-Cyrl-RS" w:eastAsia="en-US"/>
        </w:rPr>
        <w:t xml:space="preserve">добара чија је испорука тражена </w:t>
      </w:r>
      <w:r w:rsidRPr="00B33637">
        <w:rPr>
          <w:rFonts w:eastAsia="Calibri"/>
          <w:sz w:val="20"/>
          <w:szCs w:val="20"/>
          <w:lang w:eastAsia="en-US"/>
        </w:rPr>
        <w:t>за сваки дан закашњења, с тим што укупан износ казне не може бити већи од 5 % од укупне</w:t>
      </w:r>
      <w:r w:rsidRPr="00B33637">
        <w:rPr>
          <w:rFonts w:eastAsia="Calibri"/>
          <w:sz w:val="20"/>
          <w:szCs w:val="20"/>
          <w:lang w:val="sr-Cyrl-RS" w:eastAsia="en-US"/>
        </w:rPr>
        <w:t xml:space="preserve"> </w:t>
      </w:r>
      <w:r w:rsidRPr="00B33637">
        <w:rPr>
          <w:rFonts w:eastAsia="Calibri"/>
          <w:sz w:val="20"/>
          <w:szCs w:val="20"/>
          <w:lang w:eastAsia="en-US"/>
        </w:rPr>
        <w:t>вредности</w:t>
      </w:r>
      <w:r w:rsidRPr="00B33637">
        <w:rPr>
          <w:rFonts w:eastAsia="Calibri"/>
          <w:sz w:val="20"/>
          <w:szCs w:val="20"/>
          <w:lang w:val="sr-Cyrl-RS" w:eastAsia="en-US"/>
        </w:rPr>
        <w:t xml:space="preserve"> тих добара</w:t>
      </w:r>
      <w:r w:rsidRPr="00B33637">
        <w:rPr>
          <w:rFonts w:eastAsia="Calibri"/>
          <w:sz w:val="20"/>
          <w:szCs w:val="20"/>
          <w:lang w:eastAsia="en-US"/>
        </w:rPr>
        <w:t xml:space="preserve">. </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Наплату уговорне казне </w:t>
      </w:r>
      <w:r w:rsidRPr="00B33637">
        <w:rPr>
          <w:rFonts w:eastAsia="Calibri"/>
          <w:sz w:val="20"/>
          <w:szCs w:val="20"/>
          <w:lang w:val="sr-Cyrl-RS" w:eastAsia="en-US"/>
        </w:rPr>
        <w:t xml:space="preserve">Купац </w:t>
      </w:r>
      <w:r w:rsidRPr="00B33637">
        <w:rPr>
          <w:rFonts w:eastAsia="Calibri"/>
          <w:sz w:val="20"/>
          <w:szCs w:val="20"/>
          <w:lang w:eastAsia="en-US"/>
        </w:rPr>
        <w:t>ће извршити</w:t>
      </w:r>
      <w:r w:rsidRPr="00B33637">
        <w:rPr>
          <w:rFonts w:eastAsia="Calibri"/>
          <w:sz w:val="20"/>
          <w:szCs w:val="20"/>
          <w:lang w:val="sr-Cyrl-RS" w:eastAsia="en-US"/>
        </w:rPr>
        <w:t xml:space="preserve"> и </w:t>
      </w:r>
      <w:r w:rsidRPr="00B33637">
        <w:rPr>
          <w:rFonts w:eastAsia="Calibri"/>
          <w:sz w:val="20"/>
          <w:szCs w:val="20"/>
          <w:lang w:eastAsia="en-US"/>
        </w:rPr>
        <w:t xml:space="preserve">без претходног пристанка </w:t>
      </w:r>
      <w:r w:rsidRPr="00B33637">
        <w:rPr>
          <w:rFonts w:eastAsia="Calibri"/>
          <w:sz w:val="20"/>
          <w:szCs w:val="20"/>
          <w:lang w:val="sr-Cyrl-RS" w:eastAsia="en-US"/>
        </w:rPr>
        <w:t>Продавца</w:t>
      </w:r>
      <w:r w:rsidRPr="00B33637">
        <w:rPr>
          <w:rFonts w:eastAsia="Calibri"/>
          <w:sz w:val="20"/>
          <w:szCs w:val="20"/>
          <w:lang w:eastAsia="en-US"/>
        </w:rPr>
        <w:t xml:space="preserve">, одбијањем обрачунате казне од неисплаћене вредности </w:t>
      </w:r>
      <w:r w:rsidRPr="00B33637">
        <w:rPr>
          <w:rFonts w:eastAsia="Calibri"/>
          <w:sz w:val="20"/>
          <w:szCs w:val="20"/>
          <w:lang w:val="sr-Cyrl-RS" w:eastAsia="en-US"/>
        </w:rPr>
        <w:t>добара</w:t>
      </w:r>
      <w:r w:rsidRPr="00B33637">
        <w:rPr>
          <w:rFonts w:eastAsia="Calibri"/>
          <w:sz w:val="20"/>
          <w:szCs w:val="20"/>
          <w:lang w:eastAsia="en-US"/>
        </w:rPr>
        <w:t xml:space="preserve"> по </w:t>
      </w:r>
      <w:r w:rsidRPr="00B33637">
        <w:rPr>
          <w:rFonts w:eastAsia="Calibri"/>
          <w:sz w:val="20"/>
          <w:szCs w:val="20"/>
          <w:lang w:val="sr-Cyrl-RS" w:eastAsia="en-US"/>
        </w:rPr>
        <w:t>испоруци уговорених количина</w:t>
      </w:r>
      <w:r w:rsidRPr="00B33637">
        <w:rPr>
          <w:rFonts w:eastAsia="Calibri"/>
          <w:sz w:val="20"/>
          <w:szCs w:val="20"/>
          <w:lang w:eastAsia="en-US"/>
        </w:rPr>
        <w:t>.</w:t>
      </w:r>
    </w:p>
    <w:p w:rsidR="00BE4B4B" w:rsidRPr="00B33637" w:rsidRDefault="00EA1276" w:rsidP="00307B73">
      <w:pPr>
        <w:tabs>
          <w:tab w:val="clear" w:pos="1440"/>
        </w:tabs>
        <w:suppressAutoHyphens w:val="0"/>
        <w:autoSpaceDE w:val="0"/>
        <w:autoSpaceDN w:val="0"/>
        <w:adjustRightInd w:val="0"/>
        <w:ind w:firstLine="720"/>
        <w:rPr>
          <w:rFonts w:eastAsia="Calibri"/>
          <w:sz w:val="20"/>
          <w:szCs w:val="20"/>
          <w:lang w:val="sr-Cyrl-CS" w:eastAsia="en-US"/>
        </w:rPr>
      </w:pPr>
      <w:r w:rsidRPr="00B33637">
        <w:rPr>
          <w:rFonts w:eastAsia="Calibri"/>
          <w:sz w:val="20"/>
          <w:szCs w:val="20"/>
          <w:lang w:eastAsia="en-US"/>
        </w:rPr>
        <w:t xml:space="preserve">Право </w:t>
      </w:r>
      <w:r w:rsidRPr="00B33637">
        <w:rPr>
          <w:rFonts w:eastAsia="Calibri"/>
          <w:sz w:val="20"/>
          <w:szCs w:val="20"/>
          <w:lang w:val="sr-Cyrl-RS" w:eastAsia="en-US"/>
        </w:rPr>
        <w:t>Наручиоца</w:t>
      </w:r>
      <w:r w:rsidRPr="00B33637">
        <w:rPr>
          <w:rFonts w:eastAsia="Calibri"/>
          <w:sz w:val="20"/>
          <w:szCs w:val="20"/>
          <w:lang w:eastAsia="en-US"/>
        </w:rPr>
        <w:t xml:space="preserve"> на наплату уговорне казне не утиче на његово </w:t>
      </w:r>
      <w:r w:rsidR="00307B73" w:rsidRPr="00B33637">
        <w:rPr>
          <w:rFonts w:eastAsia="Calibri"/>
          <w:sz w:val="20"/>
          <w:szCs w:val="20"/>
          <w:lang w:eastAsia="en-US"/>
        </w:rPr>
        <w:t>право да захтева накнаду штете.</w:t>
      </w:r>
    </w:p>
    <w:p w:rsidR="00BE4B4B" w:rsidRPr="00B33637" w:rsidRDefault="00BE4B4B" w:rsidP="00BE4B4B">
      <w:pPr>
        <w:jc w:val="center"/>
        <w:rPr>
          <w:color w:val="000000"/>
          <w:sz w:val="20"/>
          <w:szCs w:val="20"/>
          <w:lang w:val="sr-Cyrl-RS"/>
        </w:rPr>
      </w:pPr>
      <w:r w:rsidRPr="00B33637">
        <w:rPr>
          <w:color w:val="000000"/>
          <w:sz w:val="20"/>
          <w:szCs w:val="20"/>
          <w:lang w:val="sr-Latn-CS"/>
        </w:rPr>
        <w:t xml:space="preserve">Члан </w:t>
      </w:r>
      <w:r w:rsidRPr="00B33637">
        <w:rPr>
          <w:color w:val="000000"/>
          <w:sz w:val="20"/>
          <w:szCs w:val="20"/>
          <w:lang w:val="sr-Cyrl-CS"/>
        </w:rPr>
        <w:t>8</w:t>
      </w:r>
      <w:r w:rsidRPr="00B33637">
        <w:rPr>
          <w:color w:val="000000"/>
          <w:sz w:val="20"/>
          <w:szCs w:val="20"/>
          <w:lang w:val="sr-Latn-CS"/>
        </w:rPr>
        <w:t>.</w:t>
      </w:r>
    </w:p>
    <w:p w:rsidR="00BE4B4B" w:rsidRPr="00B33637" w:rsidRDefault="00BE4B4B" w:rsidP="00BE4B4B">
      <w:pPr>
        <w:rPr>
          <w:color w:val="000000"/>
          <w:sz w:val="20"/>
          <w:szCs w:val="20"/>
          <w:lang w:val="ru-RU" w:eastAsia="en-US"/>
        </w:rPr>
      </w:pPr>
      <w:r w:rsidRPr="00B33637">
        <w:rPr>
          <w:color w:val="000000"/>
          <w:sz w:val="20"/>
          <w:szCs w:val="20"/>
          <w:lang w:val="ru-RU"/>
        </w:rPr>
        <w:t xml:space="preserve">            </w:t>
      </w:r>
      <w:r w:rsidRPr="00B33637">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B33637" w:rsidRDefault="00BE4B4B" w:rsidP="00BE4B4B">
      <w:pPr>
        <w:tabs>
          <w:tab w:val="left" w:pos="720"/>
        </w:tabs>
        <w:suppressAutoHyphens w:val="0"/>
        <w:rPr>
          <w:color w:val="000000"/>
          <w:sz w:val="20"/>
          <w:szCs w:val="20"/>
          <w:lang w:val="ru-RU" w:eastAsia="en-US"/>
        </w:rPr>
      </w:pPr>
      <w:r w:rsidRPr="00B33637">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B33637">
        <w:rPr>
          <w:color w:val="000000"/>
          <w:sz w:val="20"/>
          <w:szCs w:val="20"/>
          <w:lang w:val="sr-Latn-CS" w:eastAsia="en-US"/>
        </w:rPr>
        <w:t xml:space="preserve">ради </w:t>
      </w:r>
      <w:r w:rsidRPr="00B33637">
        <w:rPr>
          <w:color w:val="000000"/>
          <w:sz w:val="20"/>
          <w:szCs w:val="20"/>
          <w:lang w:val="ru-RU" w:eastAsia="en-US"/>
        </w:rPr>
        <w:t>анализе.</w:t>
      </w:r>
    </w:p>
    <w:p w:rsidR="006172B2" w:rsidRPr="00B33637" w:rsidRDefault="00BE4B4B" w:rsidP="000D02F9">
      <w:pPr>
        <w:tabs>
          <w:tab w:val="left" w:pos="720"/>
        </w:tabs>
        <w:suppressAutoHyphens w:val="0"/>
        <w:rPr>
          <w:color w:val="000000"/>
          <w:sz w:val="20"/>
          <w:szCs w:val="20"/>
          <w:lang w:val="ru-RU"/>
        </w:rPr>
      </w:pPr>
      <w:r w:rsidRPr="00B33637">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B33637" w:rsidRDefault="00BE4B4B" w:rsidP="00BE4B4B">
      <w:pPr>
        <w:tabs>
          <w:tab w:val="left" w:pos="720"/>
        </w:tabs>
        <w:suppressAutoHyphens w:val="0"/>
        <w:jc w:val="center"/>
        <w:rPr>
          <w:color w:val="000000"/>
          <w:sz w:val="20"/>
          <w:szCs w:val="20"/>
          <w:lang w:val="sr-Latn-CS" w:eastAsia="en-US"/>
        </w:rPr>
      </w:pPr>
      <w:r w:rsidRPr="00B33637">
        <w:rPr>
          <w:color w:val="000000"/>
          <w:sz w:val="20"/>
          <w:szCs w:val="20"/>
          <w:lang w:val="sr-Latn-CS" w:eastAsia="en-US"/>
        </w:rPr>
        <w:t xml:space="preserve">Члан </w:t>
      </w:r>
      <w:r w:rsidRPr="00B33637">
        <w:rPr>
          <w:color w:val="000000"/>
          <w:sz w:val="20"/>
          <w:szCs w:val="20"/>
          <w:lang w:val="sr-Cyrl-CS" w:eastAsia="en-US"/>
        </w:rPr>
        <w:t>9</w:t>
      </w:r>
      <w:r w:rsidRPr="00B33637">
        <w:rPr>
          <w:color w:val="000000"/>
          <w:sz w:val="20"/>
          <w:szCs w:val="20"/>
          <w:lang w:val="sr-Latn-CS" w:eastAsia="en-US"/>
        </w:rPr>
        <w:t>.</w:t>
      </w:r>
    </w:p>
    <w:p w:rsidR="00BE4B4B" w:rsidRPr="00B33637" w:rsidRDefault="00BE4B4B" w:rsidP="000D02F9">
      <w:pPr>
        <w:tabs>
          <w:tab w:val="left" w:pos="720"/>
        </w:tabs>
        <w:suppressAutoHyphens w:val="0"/>
        <w:rPr>
          <w:color w:val="000000"/>
          <w:sz w:val="20"/>
          <w:szCs w:val="20"/>
          <w:lang w:val="sr-Cyrl-RS" w:eastAsia="en-US"/>
        </w:rPr>
      </w:pPr>
      <w:r w:rsidRPr="00B33637">
        <w:rPr>
          <w:color w:val="000000"/>
          <w:sz w:val="20"/>
          <w:szCs w:val="20"/>
          <w:lang w:val="ru-RU" w:eastAsia="en-US"/>
        </w:rPr>
        <w:tab/>
        <w:t>У случају да било која испорука добара не задовољи стандардни квалитет, Продавац</w:t>
      </w:r>
      <w:r w:rsidRPr="00B33637">
        <w:rPr>
          <w:color w:val="000000"/>
          <w:sz w:val="20"/>
          <w:szCs w:val="20"/>
          <w:lang w:val="sr-Latn-CS" w:eastAsia="en-US"/>
        </w:rPr>
        <w:t xml:space="preserve"> ј</w:t>
      </w:r>
      <w:r w:rsidRPr="00B33637">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B33637">
        <w:rPr>
          <w:color w:val="000000"/>
          <w:sz w:val="20"/>
          <w:szCs w:val="20"/>
          <w:lang w:val="ru-RU" w:eastAsia="en-US"/>
        </w:rPr>
        <w:t>2</w:t>
      </w:r>
      <w:r w:rsidRPr="00B33637">
        <w:rPr>
          <w:color w:val="000000"/>
          <w:sz w:val="20"/>
          <w:szCs w:val="20"/>
          <w:lang w:val="ru-RU" w:eastAsia="en-US"/>
        </w:rPr>
        <w:t xml:space="preserve"> дана од дана пријема писмене рекламације</w:t>
      </w:r>
      <w:r w:rsidRPr="00B33637">
        <w:rPr>
          <w:color w:val="000000"/>
          <w:sz w:val="20"/>
          <w:szCs w:val="20"/>
          <w:lang w:val="sr-Latn-CS" w:eastAsia="en-US"/>
        </w:rPr>
        <w:t>.</w:t>
      </w:r>
      <w:r w:rsidRPr="00B33637">
        <w:rPr>
          <w:color w:val="000000"/>
          <w:sz w:val="20"/>
          <w:szCs w:val="20"/>
          <w:lang w:val="sr-Cyrl-RS" w:eastAsia="en-US"/>
        </w:rPr>
        <w:t xml:space="preserve"> </w:t>
      </w:r>
    </w:p>
    <w:p w:rsidR="00203197" w:rsidRPr="00B33637" w:rsidRDefault="00203197" w:rsidP="000D02F9">
      <w:pPr>
        <w:tabs>
          <w:tab w:val="left" w:pos="720"/>
        </w:tabs>
        <w:suppressAutoHyphens w:val="0"/>
        <w:rPr>
          <w:color w:val="000000"/>
          <w:sz w:val="20"/>
          <w:szCs w:val="20"/>
          <w:lang w:val="sr-Cyrl-RS" w:eastAsia="en-US"/>
        </w:rPr>
      </w:pPr>
    </w:p>
    <w:p w:rsidR="00BE4B4B" w:rsidRPr="00B33637" w:rsidRDefault="00BE4B4B" w:rsidP="00BE4B4B">
      <w:pPr>
        <w:tabs>
          <w:tab w:val="left" w:pos="720"/>
        </w:tabs>
        <w:jc w:val="center"/>
        <w:rPr>
          <w:color w:val="000000"/>
          <w:sz w:val="20"/>
          <w:szCs w:val="20"/>
          <w:lang w:val="ru-RU"/>
        </w:rPr>
      </w:pPr>
      <w:r w:rsidRPr="00B33637">
        <w:rPr>
          <w:color w:val="000000"/>
          <w:sz w:val="20"/>
          <w:szCs w:val="20"/>
          <w:lang w:val="ru-RU"/>
        </w:rPr>
        <w:t>Члан 10.</w:t>
      </w:r>
    </w:p>
    <w:p w:rsidR="00BE4B4B" w:rsidRPr="00B33637" w:rsidRDefault="00BE4B4B" w:rsidP="00BE4B4B">
      <w:pPr>
        <w:tabs>
          <w:tab w:val="clear" w:pos="1440"/>
          <w:tab w:val="left" w:pos="709"/>
        </w:tabs>
        <w:rPr>
          <w:bCs/>
          <w:sz w:val="20"/>
          <w:szCs w:val="20"/>
          <w:lang w:val="sr-Cyrl-RS"/>
        </w:rPr>
      </w:pPr>
      <w:r w:rsidRPr="00B33637">
        <w:rPr>
          <w:bCs/>
          <w:sz w:val="20"/>
          <w:szCs w:val="20"/>
          <w:lang w:val="sr-Cyrl-RS"/>
        </w:rPr>
        <w:tab/>
        <w:t xml:space="preserve">Добра која су предмет овог уговора не могу имати краћи рок трајања од </w:t>
      </w:r>
      <w:r w:rsidR="00B017A3">
        <w:rPr>
          <w:bCs/>
          <w:sz w:val="20"/>
          <w:szCs w:val="20"/>
          <w:lang w:val="sr-Cyrl-RS"/>
        </w:rPr>
        <w:t>6 месеци</w:t>
      </w:r>
      <w:r w:rsidRPr="00B33637">
        <w:rPr>
          <w:bCs/>
          <w:sz w:val="20"/>
          <w:szCs w:val="20"/>
          <w:lang w:val="sr-Cyrl-RS"/>
        </w:rPr>
        <w:t xml:space="preserve"> </w:t>
      </w:r>
      <w:r w:rsidR="00B017A3" w:rsidRPr="00B33637">
        <w:rPr>
          <w:bCs/>
          <w:sz w:val="20"/>
          <w:szCs w:val="20"/>
          <w:lang w:val="sr-Cyrl-RS"/>
        </w:rPr>
        <w:t xml:space="preserve"> </w:t>
      </w:r>
      <w:r w:rsidR="00B017A3">
        <w:rPr>
          <w:bCs/>
          <w:sz w:val="20"/>
          <w:szCs w:val="20"/>
          <w:lang w:val="sr-Cyrl-RS"/>
        </w:rPr>
        <w:t xml:space="preserve"> </w:t>
      </w:r>
      <w:r w:rsidRPr="00B33637">
        <w:rPr>
          <w:bCs/>
          <w:sz w:val="20"/>
          <w:szCs w:val="20"/>
          <w:lang w:val="sr-Cyrl-RS"/>
        </w:rPr>
        <w:t>од дана сваке појединачне испоруке.</w:t>
      </w:r>
    </w:p>
    <w:p w:rsidR="00BE4B4B" w:rsidRPr="00B33637" w:rsidRDefault="00BE4B4B" w:rsidP="00BE4B4B">
      <w:pPr>
        <w:tabs>
          <w:tab w:val="clear" w:pos="1440"/>
          <w:tab w:val="left" w:pos="709"/>
        </w:tabs>
        <w:rPr>
          <w:bCs/>
          <w:sz w:val="20"/>
          <w:szCs w:val="20"/>
          <w:lang w:val="sr-Cyrl-RS"/>
        </w:rPr>
      </w:pPr>
      <w:r w:rsidRPr="00B33637">
        <w:rPr>
          <w:bCs/>
          <w:sz w:val="20"/>
          <w:szCs w:val="20"/>
          <w:lang w:val="sr-Cyrl-R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C153B" w:rsidRPr="00B33637" w:rsidRDefault="00BC153B" w:rsidP="00BE4B4B">
      <w:pPr>
        <w:tabs>
          <w:tab w:val="clear" w:pos="1440"/>
          <w:tab w:val="left" w:pos="709"/>
        </w:tabs>
        <w:rPr>
          <w:bCs/>
          <w:sz w:val="20"/>
          <w:szCs w:val="20"/>
          <w:lang w:val="sr-Cyrl-RS"/>
        </w:rPr>
      </w:pPr>
    </w:p>
    <w:p w:rsidR="00BE4B4B" w:rsidRPr="00B33637" w:rsidRDefault="009D5CFA" w:rsidP="009D5CFA">
      <w:pPr>
        <w:tabs>
          <w:tab w:val="clear" w:pos="1440"/>
        </w:tabs>
        <w:suppressAutoHyphens w:val="0"/>
        <w:autoSpaceDE w:val="0"/>
        <w:autoSpaceDN w:val="0"/>
        <w:adjustRightInd w:val="0"/>
        <w:jc w:val="center"/>
        <w:rPr>
          <w:rFonts w:eastAsia="Calibri"/>
          <w:bCs/>
          <w:sz w:val="20"/>
          <w:szCs w:val="20"/>
          <w:lang w:val="sr-Cyrl-RS" w:eastAsia="en-US"/>
        </w:rPr>
      </w:pPr>
      <w:r w:rsidRPr="00B33637">
        <w:rPr>
          <w:rFonts w:eastAsia="Calibri"/>
          <w:bCs/>
          <w:sz w:val="20"/>
          <w:szCs w:val="20"/>
          <w:lang w:eastAsia="en-US"/>
        </w:rPr>
        <w:t xml:space="preserve">Члан </w:t>
      </w:r>
      <w:r w:rsidRPr="00B33637">
        <w:rPr>
          <w:rFonts w:eastAsia="Calibri"/>
          <w:bCs/>
          <w:sz w:val="20"/>
          <w:szCs w:val="20"/>
          <w:lang w:val="sr-Cyrl-RS" w:eastAsia="en-US"/>
        </w:rPr>
        <w:t>1</w:t>
      </w:r>
      <w:r w:rsidR="000D02F9" w:rsidRPr="00B33637">
        <w:rPr>
          <w:rFonts w:eastAsia="Calibri"/>
          <w:bCs/>
          <w:sz w:val="20"/>
          <w:szCs w:val="20"/>
          <w:lang w:val="sr-Cyrl-RS" w:eastAsia="en-US"/>
        </w:rPr>
        <w:t>1.</w:t>
      </w:r>
    </w:p>
    <w:p w:rsidR="00C21503" w:rsidRPr="00B33637" w:rsidRDefault="009D5CFA" w:rsidP="00C21503">
      <w:pPr>
        <w:rPr>
          <w:noProof/>
          <w:sz w:val="20"/>
          <w:szCs w:val="20"/>
          <w:lang w:val="sr-Cyrl-CS"/>
        </w:rPr>
      </w:pPr>
      <w:r w:rsidRPr="00B33637">
        <w:rPr>
          <w:noProof/>
          <w:sz w:val="20"/>
          <w:szCs w:val="20"/>
          <w:lang w:val="sr-Cyrl-CS"/>
        </w:rPr>
        <w:t xml:space="preserve">            </w:t>
      </w:r>
      <w:r w:rsidR="00C21503" w:rsidRPr="00B33637">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B33637">
        <w:rPr>
          <w:noProof/>
          <w:sz w:val="20"/>
          <w:szCs w:val="20"/>
          <w:lang w:val="sr-Cyrl-CS" w:eastAsia="en-US"/>
        </w:rPr>
        <w:t xml:space="preserve">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B33637" w:rsidRDefault="00C21503" w:rsidP="00C21503">
      <w:pPr>
        <w:rPr>
          <w:noProof/>
          <w:sz w:val="20"/>
          <w:szCs w:val="20"/>
          <w:lang w:val="sr-Cyrl-CS"/>
        </w:rPr>
      </w:pPr>
      <w:r w:rsidRPr="00B33637">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B33637" w:rsidRDefault="00C21503" w:rsidP="00C21503">
      <w:pPr>
        <w:rPr>
          <w:noProof/>
          <w:sz w:val="20"/>
          <w:szCs w:val="20"/>
          <w:lang w:val="sr-Cyrl-CS"/>
        </w:rPr>
      </w:pPr>
      <w:r w:rsidRPr="00B33637">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B33637" w:rsidRDefault="00C21503" w:rsidP="00C21503">
      <w:pPr>
        <w:rPr>
          <w:noProof/>
          <w:sz w:val="20"/>
          <w:szCs w:val="20"/>
          <w:lang w:val="sr-Cyrl-CS"/>
        </w:rPr>
      </w:pPr>
      <w:r w:rsidRPr="00B33637">
        <w:rPr>
          <w:noProof/>
          <w:sz w:val="20"/>
          <w:szCs w:val="20"/>
          <w:lang w:val="sr-Cyrl-CS"/>
        </w:rPr>
        <w:t xml:space="preserve">            Купац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Продавац не извршава своје уговорне обавезе у роковима и на начин предвиђен овим уговором.</w:t>
      </w:r>
    </w:p>
    <w:p w:rsidR="00BE4B4B" w:rsidRPr="00B33637" w:rsidRDefault="00BE4B4B" w:rsidP="00AD535E">
      <w:pPr>
        <w:rPr>
          <w:noProof/>
          <w:sz w:val="20"/>
          <w:szCs w:val="20"/>
          <w:lang w:val="sr-Cyrl-CS"/>
        </w:rPr>
      </w:pPr>
    </w:p>
    <w:p w:rsidR="00BE4B4B" w:rsidRPr="00B33637" w:rsidRDefault="00BE4B4B" w:rsidP="00BE4B4B">
      <w:pPr>
        <w:tabs>
          <w:tab w:val="left" w:pos="720"/>
        </w:tabs>
        <w:suppressAutoHyphens w:val="0"/>
        <w:jc w:val="center"/>
        <w:rPr>
          <w:bCs/>
          <w:color w:val="000000"/>
          <w:sz w:val="20"/>
          <w:szCs w:val="20"/>
          <w:lang w:val="ru-RU" w:eastAsia="en-US"/>
        </w:rPr>
      </w:pPr>
      <w:r w:rsidRPr="00B33637">
        <w:rPr>
          <w:bCs/>
          <w:color w:val="000000"/>
          <w:sz w:val="20"/>
          <w:szCs w:val="20"/>
          <w:lang w:val="ru-RU" w:eastAsia="en-US"/>
        </w:rPr>
        <w:t>Члан 1</w:t>
      </w:r>
      <w:r w:rsidR="000D02F9" w:rsidRPr="00B33637">
        <w:rPr>
          <w:bCs/>
          <w:color w:val="000000"/>
          <w:sz w:val="20"/>
          <w:szCs w:val="20"/>
          <w:lang w:val="ru-RU" w:eastAsia="en-US"/>
        </w:rPr>
        <w:t>2</w:t>
      </w:r>
      <w:r w:rsidRPr="00B33637">
        <w:rPr>
          <w:bCs/>
          <w:color w:val="000000"/>
          <w:sz w:val="20"/>
          <w:szCs w:val="20"/>
          <w:lang w:val="ru-RU" w:eastAsia="en-US"/>
        </w:rPr>
        <w:t>.</w:t>
      </w:r>
    </w:p>
    <w:p w:rsidR="00BE4B4B" w:rsidRPr="00B33637" w:rsidRDefault="00BE4B4B" w:rsidP="00BE4B4B">
      <w:pPr>
        <w:tabs>
          <w:tab w:val="left" w:pos="720"/>
        </w:tabs>
        <w:suppressAutoHyphens w:val="0"/>
        <w:rPr>
          <w:bCs/>
          <w:sz w:val="20"/>
          <w:szCs w:val="20"/>
          <w:lang w:val="sr-Cyrl-RS" w:eastAsia="en-US"/>
        </w:rPr>
      </w:pPr>
      <w:r w:rsidRPr="00B33637">
        <w:rPr>
          <w:bCs/>
          <w:color w:val="000000"/>
          <w:sz w:val="20"/>
          <w:szCs w:val="20"/>
          <w:lang w:val="ru-RU" w:eastAsia="en-US"/>
        </w:rPr>
        <w:tab/>
      </w:r>
      <w:r w:rsidRPr="00B33637">
        <w:rPr>
          <w:bCs/>
          <w:sz w:val="20"/>
          <w:szCs w:val="20"/>
          <w:lang w:val="ru-RU" w:eastAsia="en-US"/>
        </w:rPr>
        <w:t xml:space="preserve">Уговор се закључује за период до </w:t>
      </w:r>
      <w:r w:rsidR="009F3EDB" w:rsidRPr="00B33637">
        <w:rPr>
          <w:bCs/>
          <w:sz w:val="20"/>
          <w:szCs w:val="20"/>
          <w:lang w:val="ru-RU" w:eastAsia="en-US"/>
        </w:rPr>
        <w:t xml:space="preserve">12 </w:t>
      </w:r>
      <w:r w:rsidR="00BC153B" w:rsidRPr="00B33637">
        <w:rPr>
          <w:bCs/>
          <w:sz w:val="20"/>
          <w:szCs w:val="20"/>
          <w:lang w:val="ru-RU" w:eastAsia="en-US"/>
        </w:rPr>
        <w:t>месеци</w:t>
      </w:r>
      <w:r w:rsidRPr="00B33637">
        <w:rPr>
          <w:bCs/>
          <w:sz w:val="20"/>
          <w:szCs w:val="20"/>
          <w:lang w:eastAsia="en-US"/>
        </w:rPr>
        <w:t xml:space="preserve"> од дана потписивања уговора од стране обе уговорне стране.</w:t>
      </w:r>
    </w:p>
    <w:p w:rsidR="00BE4B4B" w:rsidRPr="00B33637" w:rsidRDefault="00BE4B4B" w:rsidP="00BE4B4B">
      <w:pPr>
        <w:tabs>
          <w:tab w:val="left" w:pos="720"/>
        </w:tabs>
        <w:suppressAutoHyphens w:val="0"/>
        <w:rPr>
          <w:bCs/>
          <w:sz w:val="20"/>
          <w:szCs w:val="20"/>
          <w:lang w:val="ru-RU" w:eastAsia="en-US"/>
        </w:rPr>
      </w:pPr>
      <w:r w:rsidRPr="00B33637">
        <w:rPr>
          <w:bCs/>
          <w:sz w:val="20"/>
          <w:szCs w:val="20"/>
          <w:lang w:val="ru-RU" w:eastAsia="en-US"/>
        </w:rPr>
        <w:lastRenderedPageBreak/>
        <w:t xml:space="preserve">            Максималан период важења уговора је </w:t>
      </w:r>
      <w:r w:rsidR="009F3EDB" w:rsidRPr="00B33637">
        <w:rPr>
          <w:bCs/>
          <w:sz w:val="20"/>
          <w:szCs w:val="20"/>
          <w:lang w:val="ru-RU" w:eastAsia="en-US"/>
        </w:rPr>
        <w:t>12</w:t>
      </w:r>
      <w:r w:rsidR="00BC153B" w:rsidRPr="00B33637">
        <w:rPr>
          <w:bCs/>
          <w:sz w:val="20"/>
          <w:szCs w:val="20"/>
          <w:lang w:val="ru-RU" w:eastAsia="en-US"/>
        </w:rPr>
        <w:t xml:space="preserve"> месеци</w:t>
      </w:r>
      <w:r w:rsidRPr="00B33637">
        <w:rPr>
          <w:bCs/>
          <w:sz w:val="20"/>
          <w:szCs w:val="20"/>
          <w:lang w:val="ru-RU" w:eastAsia="en-US"/>
        </w:rPr>
        <w:t xml:space="preserve"> од дана </w:t>
      </w:r>
      <w:r w:rsidRPr="00B33637">
        <w:rPr>
          <w:bCs/>
          <w:sz w:val="20"/>
          <w:szCs w:val="20"/>
          <w:lang w:eastAsia="en-US"/>
        </w:rPr>
        <w:t>потписивања уговора од стране обе уговорне стране</w:t>
      </w:r>
      <w:r w:rsidRPr="00B33637">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B33637" w:rsidRDefault="00BE4B4B" w:rsidP="00BE4B4B">
      <w:pPr>
        <w:tabs>
          <w:tab w:val="left" w:pos="720"/>
        </w:tabs>
        <w:suppressAutoHyphens w:val="0"/>
        <w:rPr>
          <w:bCs/>
          <w:color w:val="FF0000"/>
          <w:sz w:val="20"/>
          <w:szCs w:val="20"/>
          <w:lang w:val="ru-RU"/>
        </w:rPr>
      </w:pPr>
      <w:r w:rsidRPr="00B33637">
        <w:rPr>
          <w:bCs/>
          <w:sz w:val="20"/>
          <w:szCs w:val="20"/>
          <w:lang w:val="ru-RU" w:eastAsia="en-US"/>
        </w:rPr>
        <w:tab/>
      </w:r>
      <w:r w:rsidRPr="00B33637">
        <w:rPr>
          <w:bCs/>
          <w:color w:val="FF0000"/>
          <w:sz w:val="20"/>
          <w:szCs w:val="20"/>
          <w:lang w:val="ru-RU"/>
        </w:rPr>
        <w:t xml:space="preserve"> </w:t>
      </w:r>
    </w:p>
    <w:p w:rsidR="00BE4B4B" w:rsidRPr="00B33637" w:rsidRDefault="00BE4B4B" w:rsidP="009D5CFA">
      <w:pPr>
        <w:jc w:val="center"/>
        <w:rPr>
          <w:bCs/>
          <w:color w:val="000000"/>
          <w:sz w:val="20"/>
          <w:szCs w:val="20"/>
          <w:lang w:val="ru-RU"/>
        </w:rPr>
      </w:pPr>
      <w:r w:rsidRPr="00B33637">
        <w:rPr>
          <w:bCs/>
          <w:color w:val="000000"/>
          <w:sz w:val="20"/>
          <w:szCs w:val="20"/>
          <w:lang w:val="ru-RU"/>
        </w:rPr>
        <w:t>Члан 1</w:t>
      </w:r>
      <w:r w:rsidR="000D02F9" w:rsidRPr="00B33637">
        <w:rPr>
          <w:bCs/>
          <w:color w:val="000000"/>
          <w:sz w:val="20"/>
          <w:szCs w:val="20"/>
          <w:lang w:val="ru-RU"/>
        </w:rPr>
        <w:t>3</w:t>
      </w:r>
      <w:r w:rsidRPr="00B33637">
        <w:rPr>
          <w:bCs/>
          <w:color w:val="000000"/>
          <w:sz w:val="20"/>
          <w:szCs w:val="20"/>
          <w:lang w:val="ru-RU"/>
        </w:rPr>
        <w:t>.</w:t>
      </w:r>
    </w:p>
    <w:p w:rsidR="00D40E89" w:rsidRPr="00B33637" w:rsidRDefault="00BE4B4B" w:rsidP="00BE4B4B">
      <w:pPr>
        <w:rPr>
          <w:sz w:val="20"/>
          <w:szCs w:val="20"/>
          <w:lang w:val="ru-RU"/>
        </w:rPr>
      </w:pPr>
      <w:r w:rsidRPr="00B33637">
        <w:rPr>
          <w:color w:val="000000"/>
          <w:sz w:val="20"/>
          <w:szCs w:val="20"/>
          <w:lang w:val="ru-RU"/>
        </w:rPr>
        <w:t xml:space="preserve">          Овај Уговор може бити раскинут споразумом уговорних страна сачињеним  у писаној форми</w:t>
      </w:r>
      <w:r w:rsidRPr="00B33637">
        <w:rPr>
          <w:color w:val="000000"/>
          <w:sz w:val="20"/>
          <w:szCs w:val="20"/>
          <w:lang w:val="sr-Latn-CS"/>
        </w:rPr>
        <w:t xml:space="preserve"> или једнострано</w:t>
      </w:r>
      <w:r w:rsidRPr="00B33637">
        <w:rPr>
          <w:color w:val="000000"/>
          <w:sz w:val="20"/>
          <w:szCs w:val="20"/>
          <w:lang w:val="sr-Cyrl-RS"/>
        </w:rPr>
        <w:t xml:space="preserve">, </w:t>
      </w:r>
      <w:r w:rsidRPr="00B33637">
        <w:rPr>
          <w:sz w:val="20"/>
          <w:szCs w:val="20"/>
          <w:lang w:val="ru-RU"/>
        </w:rPr>
        <w:t>у случају када друга страна не испуњава или неуредно испуњава с</w:t>
      </w:r>
      <w:r w:rsidR="000D02F9" w:rsidRPr="00B33637">
        <w:rPr>
          <w:sz w:val="20"/>
          <w:szCs w:val="20"/>
          <w:lang w:val="ru-RU"/>
        </w:rPr>
        <w:t>воје уговором преузете обавезе.</w:t>
      </w:r>
    </w:p>
    <w:p w:rsidR="00BE4B4B" w:rsidRPr="00B33637" w:rsidRDefault="00BE4B4B" w:rsidP="00BE4B4B">
      <w:pPr>
        <w:jc w:val="center"/>
        <w:rPr>
          <w:color w:val="000000"/>
          <w:sz w:val="20"/>
          <w:szCs w:val="20"/>
          <w:lang w:val="sr-Latn-CS"/>
        </w:rPr>
      </w:pPr>
      <w:r w:rsidRPr="00B33637">
        <w:rPr>
          <w:color w:val="000000"/>
          <w:sz w:val="20"/>
          <w:szCs w:val="20"/>
          <w:lang w:val="sr-Latn-CS"/>
        </w:rPr>
        <w:t>Члан 1</w:t>
      </w:r>
      <w:r w:rsidR="000D02F9" w:rsidRPr="00B33637">
        <w:rPr>
          <w:color w:val="000000"/>
          <w:sz w:val="20"/>
          <w:szCs w:val="20"/>
          <w:lang w:val="sr-Cyrl-RS"/>
        </w:rPr>
        <w:t>4</w:t>
      </w:r>
      <w:r w:rsidRPr="00B33637">
        <w:rPr>
          <w:color w:val="000000"/>
          <w:sz w:val="20"/>
          <w:szCs w:val="20"/>
          <w:lang w:val="sr-Latn-CS"/>
        </w:rPr>
        <w:t>.</w:t>
      </w:r>
    </w:p>
    <w:p w:rsidR="00BE4B4B" w:rsidRPr="00B33637" w:rsidRDefault="00BE4B4B" w:rsidP="00BE4B4B">
      <w:pPr>
        <w:rPr>
          <w:color w:val="000000"/>
          <w:sz w:val="20"/>
          <w:szCs w:val="20"/>
          <w:lang w:val="ru-RU"/>
        </w:rPr>
      </w:pPr>
      <w:r w:rsidRPr="00B33637">
        <w:rPr>
          <w:color w:val="000000"/>
          <w:sz w:val="20"/>
          <w:szCs w:val="20"/>
          <w:lang w:val="ru-RU"/>
        </w:rPr>
        <w:t xml:space="preserve">            Страна која намерава да </w:t>
      </w:r>
      <w:r w:rsidRPr="00B33637">
        <w:rPr>
          <w:color w:val="000000"/>
          <w:sz w:val="20"/>
          <w:szCs w:val="20"/>
          <w:lang w:val="sr-Latn-CS"/>
        </w:rPr>
        <w:t xml:space="preserve">једнострано </w:t>
      </w:r>
      <w:r w:rsidRPr="00B33637">
        <w:rPr>
          <w:color w:val="000000"/>
          <w:sz w:val="20"/>
          <w:szCs w:val="20"/>
          <w:lang w:val="ru-RU"/>
        </w:rPr>
        <w:t>раскине овај уговор дужна је да другу уговорну страну писаним путем обавести о својој намери</w:t>
      </w:r>
      <w:r w:rsidRPr="00B33637">
        <w:rPr>
          <w:color w:val="000000"/>
          <w:sz w:val="20"/>
          <w:szCs w:val="20"/>
          <w:lang w:val="sr-Latn-CS"/>
        </w:rPr>
        <w:t xml:space="preserve"> најмање 7 дана пре намераваног дана раскида </w:t>
      </w:r>
      <w:r w:rsidRPr="00B33637">
        <w:rPr>
          <w:color w:val="000000"/>
          <w:sz w:val="20"/>
          <w:szCs w:val="20"/>
          <w:lang w:val="sr-Cyrl-RS"/>
        </w:rPr>
        <w:t xml:space="preserve">овог </w:t>
      </w:r>
      <w:r w:rsidRPr="00B33637">
        <w:rPr>
          <w:color w:val="000000"/>
          <w:sz w:val="20"/>
          <w:szCs w:val="20"/>
          <w:lang w:val="sr-Latn-CS"/>
        </w:rPr>
        <w:t>уговора</w:t>
      </w:r>
      <w:r w:rsidRPr="00B33637">
        <w:rPr>
          <w:color w:val="000000"/>
          <w:sz w:val="20"/>
          <w:szCs w:val="20"/>
          <w:lang w:val="ru-RU"/>
        </w:rPr>
        <w:t>.</w:t>
      </w:r>
    </w:p>
    <w:p w:rsidR="00BE4B4B" w:rsidRPr="00B33637" w:rsidRDefault="00BE4B4B" w:rsidP="000D02F9">
      <w:pPr>
        <w:rPr>
          <w:bCs/>
          <w:color w:val="000000"/>
          <w:sz w:val="20"/>
          <w:szCs w:val="20"/>
          <w:lang w:val="sr-Cyrl-CS"/>
        </w:rPr>
      </w:pPr>
      <w:r w:rsidRPr="00B33637">
        <w:rPr>
          <w:color w:val="000000"/>
          <w:sz w:val="20"/>
          <w:szCs w:val="20"/>
          <w:lang w:val="ru-RU"/>
        </w:rPr>
        <w:t xml:space="preserve">            По протеку </w:t>
      </w:r>
      <w:r w:rsidRPr="00B33637">
        <w:rPr>
          <w:color w:val="000000"/>
          <w:sz w:val="20"/>
          <w:szCs w:val="20"/>
          <w:lang w:val="sr-Latn-CS"/>
        </w:rPr>
        <w:t xml:space="preserve">рока од </w:t>
      </w:r>
      <w:r w:rsidRPr="00B33637">
        <w:rPr>
          <w:color w:val="000000"/>
          <w:sz w:val="20"/>
          <w:szCs w:val="20"/>
          <w:lang w:val="ru-RU"/>
        </w:rPr>
        <w:t xml:space="preserve">7 дана од дана пријема писаног обавештења </w:t>
      </w:r>
      <w:r w:rsidRPr="00B33637">
        <w:rPr>
          <w:color w:val="000000"/>
          <w:sz w:val="20"/>
          <w:szCs w:val="20"/>
          <w:lang w:val="sr-Latn-CS"/>
        </w:rPr>
        <w:t xml:space="preserve">друге уговорне стране, </w:t>
      </w:r>
      <w:r w:rsidRPr="00B33637">
        <w:rPr>
          <w:color w:val="000000"/>
          <w:sz w:val="20"/>
          <w:szCs w:val="20"/>
          <w:lang w:val="sr-Cyrl-RS"/>
        </w:rPr>
        <w:t xml:space="preserve">овај </w:t>
      </w:r>
      <w:r w:rsidRPr="00B33637">
        <w:rPr>
          <w:color w:val="000000"/>
          <w:sz w:val="20"/>
          <w:szCs w:val="20"/>
          <w:lang w:val="ru-RU"/>
        </w:rPr>
        <w:t>уговор ће се сматрати раскинутим.</w:t>
      </w:r>
    </w:p>
    <w:p w:rsidR="00BE4B4B" w:rsidRPr="00B33637" w:rsidRDefault="00BE4B4B" w:rsidP="00BE4B4B">
      <w:pPr>
        <w:jc w:val="center"/>
        <w:rPr>
          <w:bCs/>
          <w:color w:val="000000"/>
          <w:sz w:val="20"/>
          <w:szCs w:val="20"/>
          <w:lang w:val="sr-Latn-CS"/>
        </w:rPr>
      </w:pPr>
      <w:r w:rsidRPr="00B33637">
        <w:rPr>
          <w:bCs/>
          <w:color w:val="000000"/>
          <w:sz w:val="20"/>
          <w:szCs w:val="20"/>
          <w:lang w:val="sr-Latn-CS"/>
        </w:rPr>
        <w:t>Члан 1</w:t>
      </w:r>
      <w:r w:rsidR="000D02F9" w:rsidRPr="00B33637">
        <w:rPr>
          <w:bCs/>
          <w:color w:val="000000"/>
          <w:sz w:val="20"/>
          <w:szCs w:val="20"/>
          <w:lang w:val="sr-Cyrl-RS"/>
        </w:rPr>
        <w:t>5</w:t>
      </w:r>
      <w:r w:rsidRPr="00B33637">
        <w:rPr>
          <w:bCs/>
          <w:color w:val="000000"/>
          <w:sz w:val="20"/>
          <w:szCs w:val="20"/>
          <w:lang w:val="sr-Latn-CS"/>
        </w:rPr>
        <w:t>.</w:t>
      </w:r>
    </w:p>
    <w:p w:rsidR="000D02F9" w:rsidRPr="00B33637" w:rsidRDefault="00BE4B4B" w:rsidP="000D02F9">
      <w:pPr>
        <w:rPr>
          <w:color w:val="000000"/>
          <w:sz w:val="20"/>
          <w:szCs w:val="20"/>
          <w:lang w:val="sr-Cyrl-RS"/>
        </w:rPr>
      </w:pPr>
      <w:r w:rsidRPr="00B33637">
        <w:rPr>
          <w:bCs/>
          <w:color w:val="000000"/>
          <w:sz w:val="20"/>
          <w:szCs w:val="20"/>
          <w:lang w:val="sr-Cyrl-CS"/>
        </w:rPr>
        <w:t xml:space="preserve">            </w:t>
      </w:r>
      <w:r w:rsidRPr="00B33637">
        <w:rPr>
          <w:bCs/>
          <w:color w:val="000000"/>
          <w:sz w:val="20"/>
          <w:szCs w:val="20"/>
          <w:lang w:val="sr-Latn-CS"/>
        </w:rPr>
        <w:t>У року од 7 дана од дана пријема писаног обавештења о намери за једнострани раскид у</w:t>
      </w:r>
      <w:r w:rsidRPr="00B33637">
        <w:rPr>
          <w:bCs/>
          <w:color w:val="000000"/>
          <w:sz w:val="20"/>
          <w:szCs w:val="20"/>
          <w:lang w:val="ru-RU"/>
        </w:rPr>
        <w:t>говор</w:t>
      </w:r>
      <w:r w:rsidRPr="00B33637">
        <w:rPr>
          <w:bCs/>
          <w:color w:val="000000"/>
          <w:sz w:val="20"/>
          <w:szCs w:val="20"/>
          <w:lang w:val="sr-Latn-CS"/>
        </w:rPr>
        <w:t xml:space="preserve">а, уговорне стране су обавезне да измире све узајамне </w:t>
      </w:r>
      <w:r w:rsidRPr="00B33637">
        <w:rPr>
          <w:bCs/>
          <w:color w:val="000000"/>
          <w:sz w:val="20"/>
          <w:szCs w:val="20"/>
          <w:lang w:val="ru-RU"/>
        </w:rPr>
        <w:t>уговорне обавезе</w:t>
      </w:r>
      <w:r w:rsidRPr="00B33637">
        <w:rPr>
          <w:bCs/>
          <w:color w:val="000000"/>
          <w:sz w:val="20"/>
          <w:szCs w:val="20"/>
          <w:lang w:val="sr-Latn-CS"/>
        </w:rPr>
        <w:t xml:space="preserve"> које до тада нису измирене</w:t>
      </w:r>
      <w:r w:rsidRPr="00B33637">
        <w:rPr>
          <w:bCs/>
          <w:color w:val="000000"/>
          <w:sz w:val="20"/>
          <w:szCs w:val="20"/>
          <w:lang w:val="ru-RU"/>
        </w:rPr>
        <w:t>.</w:t>
      </w:r>
    </w:p>
    <w:p w:rsidR="000D02F9" w:rsidRPr="00B33637" w:rsidRDefault="000D02F9" w:rsidP="000D02F9">
      <w:pPr>
        <w:jc w:val="center"/>
        <w:rPr>
          <w:sz w:val="20"/>
          <w:szCs w:val="20"/>
          <w:lang w:val="ru-RU"/>
        </w:rPr>
      </w:pPr>
      <w:r w:rsidRPr="00B33637">
        <w:rPr>
          <w:sz w:val="20"/>
          <w:szCs w:val="20"/>
          <w:lang w:val="ru-RU"/>
        </w:rPr>
        <w:t>Члан 16.</w:t>
      </w:r>
    </w:p>
    <w:p w:rsidR="000D02F9" w:rsidRPr="00B33637" w:rsidRDefault="000D02F9" w:rsidP="000D02F9">
      <w:pPr>
        <w:tabs>
          <w:tab w:val="clear" w:pos="1440"/>
        </w:tabs>
        <w:suppressAutoHyphens w:val="0"/>
        <w:autoSpaceDE w:val="0"/>
        <w:autoSpaceDN w:val="0"/>
        <w:adjustRightInd w:val="0"/>
        <w:rPr>
          <w:rFonts w:eastAsia="Calibri"/>
          <w:color w:val="000000"/>
          <w:sz w:val="20"/>
          <w:szCs w:val="20"/>
          <w:lang w:val="sr-Cyrl-R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Плаћање по овом уговору у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години вршиће се до нивоа средстава обезбеђ</w:t>
      </w:r>
      <w:r w:rsidR="00BC153B" w:rsidRPr="00B33637">
        <w:rPr>
          <w:rFonts w:eastAsia="Calibri"/>
          <w:color w:val="000000"/>
          <w:sz w:val="20"/>
          <w:szCs w:val="20"/>
          <w:lang w:eastAsia="en-US"/>
        </w:rPr>
        <w:t>ених Финансијским планом за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xml:space="preserve">. годину, за ове намене. За обавезе које по овом уговору доспевају у 2017. години </w:t>
      </w:r>
      <w:r w:rsidRPr="00B33637">
        <w:rPr>
          <w:rFonts w:eastAsia="Calibri"/>
          <w:color w:val="000000"/>
          <w:sz w:val="20"/>
          <w:szCs w:val="20"/>
          <w:lang w:val="sr-Cyrl-RS" w:eastAsia="en-US"/>
        </w:rPr>
        <w:t>Н</w:t>
      </w:r>
      <w:r w:rsidRPr="00B33637">
        <w:rPr>
          <w:rFonts w:eastAsia="Calibri"/>
          <w:color w:val="000000"/>
          <w:sz w:val="20"/>
          <w:szCs w:val="20"/>
          <w:lang w:eastAsia="en-US"/>
        </w:rPr>
        <w:t xml:space="preserve">аручилац ће извршити плаћање </w:t>
      </w:r>
      <w:r w:rsidRPr="00B33637">
        <w:rPr>
          <w:rFonts w:eastAsia="Calibri"/>
          <w:color w:val="000000"/>
          <w:sz w:val="20"/>
          <w:szCs w:val="20"/>
          <w:lang w:val="sr-Cyrl-RS" w:eastAsia="en-US"/>
        </w:rPr>
        <w:t>Добављачима услуга</w:t>
      </w:r>
      <w:r w:rsidRPr="00B33637">
        <w:rPr>
          <w:rFonts w:eastAsia="Calibri"/>
          <w:color w:val="000000"/>
          <w:sz w:val="20"/>
          <w:szCs w:val="20"/>
          <w:lang w:eastAsia="en-US"/>
        </w:rPr>
        <w:t xml:space="preserve"> по обезбеђивању финансијских средстава усва</w:t>
      </w:r>
      <w:r w:rsidR="00BC153B" w:rsidRPr="00B33637">
        <w:rPr>
          <w:rFonts w:eastAsia="Calibri"/>
          <w:color w:val="000000"/>
          <w:sz w:val="20"/>
          <w:szCs w:val="20"/>
          <w:lang w:eastAsia="en-US"/>
        </w:rPr>
        <w:t>јањем Финансијског плана за 201</w:t>
      </w:r>
      <w:r w:rsidR="00BC153B" w:rsidRPr="00B33637">
        <w:rPr>
          <w:rFonts w:eastAsia="Calibri"/>
          <w:color w:val="000000"/>
          <w:sz w:val="20"/>
          <w:szCs w:val="20"/>
          <w:lang w:val="sr-Cyrl-CS" w:eastAsia="en-US"/>
        </w:rPr>
        <w:t>8</w:t>
      </w:r>
      <w:r w:rsidRPr="00B33637">
        <w:rPr>
          <w:rFonts w:eastAsia="Calibri"/>
          <w:color w:val="000000"/>
          <w:sz w:val="20"/>
          <w:szCs w:val="20"/>
          <w:lang w:eastAsia="en-US"/>
        </w:rPr>
        <w:t xml:space="preserve">. годину или доношењем Одлуке о привременом финансирању. </w:t>
      </w:r>
    </w:p>
    <w:p w:rsidR="00DB3ACC" w:rsidRPr="00DB3ACC" w:rsidRDefault="000D02F9" w:rsidP="000D02F9">
      <w:pPr>
        <w:rPr>
          <w:rFonts w:eastAsia="Calibri"/>
          <w:color w:val="000000"/>
          <w:sz w:val="20"/>
          <w:szCs w:val="20"/>
          <w:lang w:val="sr-Cyrl-C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B33637">
        <w:rPr>
          <w:rFonts w:eastAsia="Calibri"/>
          <w:color w:val="000000"/>
          <w:sz w:val="20"/>
          <w:szCs w:val="20"/>
          <w:lang w:val="sr-Cyrl-RS" w:eastAsia="en-US"/>
        </w:rPr>
        <w:t>Н</w:t>
      </w:r>
      <w:r w:rsidRPr="00B33637">
        <w:rPr>
          <w:rFonts w:eastAsia="Calibri"/>
          <w:color w:val="000000"/>
          <w:sz w:val="20"/>
          <w:szCs w:val="20"/>
          <w:lang w:eastAsia="en-US"/>
        </w:rPr>
        <w:t>аручиоца.</w:t>
      </w:r>
    </w:p>
    <w:p w:rsidR="00DB3ACC" w:rsidRPr="00DB3ACC" w:rsidRDefault="00DB3ACC" w:rsidP="000D02F9">
      <w:pPr>
        <w:rPr>
          <w:rFonts w:eastAsia="Calibri"/>
          <w:color w:val="000000"/>
          <w:sz w:val="20"/>
          <w:szCs w:val="20"/>
          <w:lang w:val="sr-Cyrl-CS" w:eastAsia="en-US"/>
        </w:rPr>
      </w:pPr>
    </w:p>
    <w:p w:rsidR="00BE4B4B" w:rsidRPr="00B33637" w:rsidRDefault="00BE4B4B" w:rsidP="00BE4B4B">
      <w:pPr>
        <w:jc w:val="center"/>
        <w:rPr>
          <w:sz w:val="20"/>
          <w:szCs w:val="20"/>
          <w:lang w:val="sr-Latn-CS"/>
        </w:rPr>
      </w:pPr>
      <w:r w:rsidRPr="00B33637">
        <w:rPr>
          <w:sz w:val="20"/>
          <w:szCs w:val="20"/>
          <w:lang w:val="sr-Latn-CS"/>
        </w:rPr>
        <w:t xml:space="preserve">Члан </w:t>
      </w:r>
      <w:r w:rsidRPr="00B33637">
        <w:rPr>
          <w:sz w:val="20"/>
          <w:szCs w:val="20"/>
          <w:lang w:val="sr-Cyrl-RS"/>
        </w:rPr>
        <w:t>1</w:t>
      </w:r>
      <w:r w:rsidR="00155542" w:rsidRPr="00B33637">
        <w:rPr>
          <w:sz w:val="20"/>
          <w:szCs w:val="20"/>
          <w:lang w:val="sr-Cyrl-RS"/>
        </w:rPr>
        <w:t>7</w:t>
      </w:r>
      <w:r w:rsidRPr="00B33637">
        <w:rPr>
          <w:sz w:val="20"/>
          <w:szCs w:val="20"/>
          <w:lang w:val="sr-Latn-CS"/>
        </w:rPr>
        <w:t>.</w:t>
      </w:r>
    </w:p>
    <w:p w:rsidR="00BE4B4B" w:rsidRPr="00B33637" w:rsidRDefault="00BE4B4B" w:rsidP="00BE4B4B">
      <w:pPr>
        <w:rPr>
          <w:sz w:val="20"/>
          <w:szCs w:val="20"/>
          <w:lang w:val="ru-RU"/>
        </w:rPr>
      </w:pPr>
      <w:r w:rsidRPr="00B33637">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1</w:t>
      </w:r>
      <w:r w:rsidR="00155542" w:rsidRPr="00B33637">
        <w:rPr>
          <w:bCs/>
          <w:sz w:val="20"/>
          <w:szCs w:val="20"/>
          <w:lang w:val="ru-RU"/>
        </w:rPr>
        <w:t>8</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Све евентуалне спорове уговорне стране ће решавати споразумно.</w:t>
      </w:r>
    </w:p>
    <w:p w:rsidR="00BE4B4B" w:rsidRPr="00B33637" w:rsidRDefault="00BE4B4B" w:rsidP="00BE4B4B">
      <w:pPr>
        <w:rPr>
          <w:sz w:val="20"/>
          <w:szCs w:val="20"/>
        </w:rPr>
      </w:pPr>
    </w:p>
    <w:p w:rsidR="00BE4B4B" w:rsidRPr="00B33637" w:rsidRDefault="00BE4B4B" w:rsidP="00BE4B4B">
      <w:pPr>
        <w:rPr>
          <w:sz w:val="20"/>
          <w:szCs w:val="20"/>
        </w:rPr>
      </w:pPr>
      <w:r w:rsidRPr="00B33637">
        <w:rPr>
          <w:sz w:val="20"/>
          <w:szCs w:val="20"/>
          <w:lang w:val="ru-RU"/>
        </w:rPr>
        <w:t xml:space="preserve">              У немогућности споразумног решавања спора, уговара се надлежност Привредног суда у Београду.</w:t>
      </w:r>
    </w:p>
    <w:p w:rsidR="00BE4B4B" w:rsidRPr="00B33637" w:rsidRDefault="00BE4B4B" w:rsidP="00BE4B4B">
      <w:pPr>
        <w:rPr>
          <w:sz w:val="20"/>
          <w:szCs w:val="20"/>
        </w:rPr>
      </w:pPr>
    </w:p>
    <w:p w:rsidR="00BE4B4B" w:rsidRPr="00B33637" w:rsidRDefault="00BE4B4B" w:rsidP="00BE4B4B">
      <w:pPr>
        <w:jc w:val="center"/>
        <w:rPr>
          <w:bCs/>
          <w:sz w:val="20"/>
          <w:szCs w:val="20"/>
          <w:lang w:val="ru-RU"/>
        </w:rPr>
      </w:pPr>
      <w:r w:rsidRPr="00B33637">
        <w:rPr>
          <w:bCs/>
          <w:sz w:val="20"/>
          <w:szCs w:val="20"/>
          <w:lang w:val="ru-RU"/>
        </w:rPr>
        <w:t xml:space="preserve">Члан </w:t>
      </w:r>
      <w:r w:rsidR="00155542" w:rsidRPr="00B33637">
        <w:rPr>
          <w:bCs/>
          <w:sz w:val="20"/>
          <w:szCs w:val="20"/>
          <w:lang w:val="ru-RU"/>
        </w:rPr>
        <w:t>19</w:t>
      </w:r>
      <w:r w:rsidRPr="00B33637">
        <w:rPr>
          <w:bCs/>
          <w:sz w:val="20"/>
          <w:szCs w:val="20"/>
          <w:lang w:val="ru-RU"/>
        </w:rPr>
        <w:t>.</w:t>
      </w:r>
    </w:p>
    <w:p w:rsidR="00BE4B4B" w:rsidRPr="00B33637" w:rsidRDefault="00BE4B4B" w:rsidP="00C21503">
      <w:pPr>
        <w:rPr>
          <w:sz w:val="20"/>
          <w:szCs w:val="20"/>
          <w:lang w:val="ru-RU"/>
        </w:rPr>
      </w:pPr>
      <w:r w:rsidRPr="00B33637">
        <w:rPr>
          <w:sz w:val="20"/>
          <w:szCs w:val="20"/>
          <w:lang w:val="ru-RU"/>
        </w:rPr>
        <w:t xml:space="preserve">            Измене и допуне овог уговора вршиће се у писменој форми - Анексом, уз обостра</w:t>
      </w:r>
      <w:r w:rsidR="00C21503" w:rsidRPr="00B33637">
        <w:rPr>
          <w:sz w:val="20"/>
          <w:szCs w:val="20"/>
          <w:lang w:val="ru-RU"/>
        </w:rPr>
        <w:t>ну сагласност уговорних страна.</w:t>
      </w:r>
    </w:p>
    <w:p w:rsidR="00BE4B4B" w:rsidRPr="00B33637" w:rsidRDefault="00BE4B4B" w:rsidP="00BE4B4B">
      <w:pPr>
        <w:jc w:val="center"/>
        <w:rPr>
          <w:bCs/>
          <w:sz w:val="20"/>
          <w:szCs w:val="20"/>
          <w:lang w:val="ru-RU"/>
        </w:rPr>
      </w:pPr>
      <w:r w:rsidRPr="00B33637">
        <w:rPr>
          <w:bCs/>
          <w:sz w:val="20"/>
          <w:szCs w:val="20"/>
          <w:lang w:val="ru-RU"/>
        </w:rPr>
        <w:t>Члан 2</w:t>
      </w:r>
      <w:r w:rsidR="00155542" w:rsidRPr="00B33637">
        <w:rPr>
          <w:bCs/>
          <w:sz w:val="20"/>
          <w:szCs w:val="20"/>
          <w:lang w:val="ru-RU"/>
        </w:rPr>
        <w:t>0</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Уговор производи правна дејства даном потписивања обе уговорне стране.</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r w:rsidR="00155542" w:rsidRPr="00B33637">
        <w:rPr>
          <w:bCs/>
          <w:sz w:val="20"/>
          <w:szCs w:val="20"/>
          <w:lang w:val="ru-RU"/>
        </w:rPr>
        <w:t>1</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w:t>
      </w:r>
      <w:r w:rsidR="00432655" w:rsidRPr="00B33637">
        <w:rPr>
          <w:sz w:val="20"/>
          <w:szCs w:val="20"/>
          <w:lang w:val="ru-RU"/>
        </w:rPr>
        <w:t xml:space="preserve">      Овај уговор сачињен је у 6</w:t>
      </w:r>
      <w:r w:rsidRPr="00B33637">
        <w:rPr>
          <w:sz w:val="20"/>
          <w:szCs w:val="20"/>
          <w:lang w:val="ru-RU"/>
        </w:rPr>
        <w:t xml:space="preserve"> (</w:t>
      </w:r>
      <w:r w:rsidR="00432655" w:rsidRPr="00B33637">
        <w:rPr>
          <w:sz w:val="20"/>
          <w:szCs w:val="20"/>
          <w:lang w:val="ru-RU"/>
        </w:rPr>
        <w:t>шест</w:t>
      </w:r>
      <w:r w:rsidRPr="00B33637">
        <w:rPr>
          <w:sz w:val="20"/>
          <w:szCs w:val="20"/>
          <w:lang w:val="ru-RU"/>
        </w:rPr>
        <w:t xml:space="preserve">) истоветних примерака, од којих </w:t>
      </w:r>
      <w:r w:rsidR="00432655" w:rsidRPr="00B33637">
        <w:rPr>
          <w:sz w:val="20"/>
          <w:szCs w:val="20"/>
          <w:lang w:val="ru-RU"/>
        </w:rPr>
        <w:t>4</w:t>
      </w:r>
      <w:r w:rsidRPr="00B33637">
        <w:rPr>
          <w:sz w:val="20"/>
          <w:szCs w:val="20"/>
          <w:lang w:val="ru-RU"/>
        </w:rPr>
        <w:t xml:space="preserve"> (</w:t>
      </w:r>
      <w:r w:rsidR="00432655" w:rsidRPr="00B33637">
        <w:rPr>
          <w:sz w:val="20"/>
          <w:szCs w:val="20"/>
          <w:lang w:val="ru-RU"/>
        </w:rPr>
        <w:t>четири</w:t>
      </w:r>
      <w:r w:rsidRPr="00B33637">
        <w:rPr>
          <w:sz w:val="20"/>
          <w:szCs w:val="20"/>
          <w:lang w:val="ru-RU"/>
        </w:rPr>
        <w:t>) примерка задржава Купац, а 2 (два) примерка Продавац.</w:t>
      </w:r>
    </w:p>
    <w:p w:rsidR="00BE4B4B" w:rsidRPr="00B33637" w:rsidRDefault="00BE4B4B" w:rsidP="00BE4B4B">
      <w:pPr>
        <w:rPr>
          <w:sz w:val="20"/>
          <w:szCs w:val="20"/>
          <w:lang w:val="ru-RU"/>
        </w:rPr>
      </w:pPr>
    </w:p>
    <w:p w:rsidR="00BE4B4B" w:rsidRPr="00B33637" w:rsidRDefault="00BE4B4B" w:rsidP="00BE4B4B">
      <w:pPr>
        <w:rPr>
          <w:sz w:val="20"/>
          <w:szCs w:val="20"/>
          <w:lang w:val="sr-Cyrl-RS"/>
        </w:rPr>
      </w:pPr>
    </w:p>
    <w:p w:rsidR="00BE4B4B" w:rsidRPr="00B33637" w:rsidRDefault="00BE4B4B" w:rsidP="00BE4B4B">
      <w:pPr>
        <w:rPr>
          <w:sz w:val="20"/>
          <w:szCs w:val="20"/>
          <w:lang w:val="sr-Cyrl-RS"/>
        </w:rPr>
      </w:pPr>
      <w:r w:rsidRPr="00B33637">
        <w:rPr>
          <w:sz w:val="20"/>
          <w:szCs w:val="20"/>
          <w:lang w:val="sr-Cyrl-RS"/>
        </w:rPr>
        <w:t xml:space="preserve">                   КУПАЦ</w:t>
      </w:r>
      <w:r w:rsidRPr="00B33637">
        <w:rPr>
          <w:sz w:val="20"/>
          <w:szCs w:val="20"/>
          <w:lang w:val="sr-Cyrl-CS"/>
        </w:rPr>
        <w:t xml:space="preserve">                                                                                             </w:t>
      </w:r>
      <w:r w:rsidR="000D02F9" w:rsidRPr="00B33637">
        <w:rPr>
          <w:sz w:val="20"/>
          <w:szCs w:val="20"/>
          <w:lang w:val="sr-Cyrl-CS"/>
        </w:rPr>
        <w:t xml:space="preserve">     </w:t>
      </w:r>
      <w:r w:rsidRPr="00B33637">
        <w:rPr>
          <w:sz w:val="20"/>
          <w:szCs w:val="20"/>
          <w:lang w:val="sr-Cyrl-CS"/>
        </w:rPr>
        <w:t xml:space="preserve"> </w:t>
      </w:r>
      <w:r w:rsidRPr="00B33637">
        <w:rPr>
          <w:sz w:val="20"/>
          <w:szCs w:val="20"/>
          <w:lang w:val="sr-Cyrl-RS"/>
        </w:rPr>
        <w:t>ПРОДАВАЦ</w:t>
      </w:r>
    </w:p>
    <w:p w:rsidR="00BE4B4B" w:rsidRPr="00B33637" w:rsidRDefault="00BE4B4B" w:rsidP="00BE4B4B">
      <w:pPr>
        <w:rPr>
          <w:sz w:val="20"/>
          <w:szCs w:val="20"/>
          <w:lang w:val="sr-Cyrl-CS"/>
        </w:rPr>
      </w:pPr>
      <w:r w:rsidRPr="00B33637">
        <w:rPr>
          <w:sz w:val="20"/>
          <w:szCs w:val="20"/>
          <w:lang w:val="sr-Cyrl-CS"/>
        </w:rPr>
        <w:t xml:space="preserve">____________________________________                                                       ____________________  </w:t>
      </w:r>
    </w:p>
    <w:p w:rsidR="00BE4B4B" w:rsidRPr="00B33637" w:rsidRDefault="00DB3ACC" w:rsidP="00BE4B4B">
      <w:pPr>
        <w:tabs>
          <w:tab w:val="center" w:pos="4141"/>
        </w:tabs>
        <w:rPr>
          <w:sz w:val="20"/>
          <w:szCs w:val="20"/>
          <w:lang w:val="sr-Cyrl-CS"/>
        </w:rPr>
      </w:pPr>
      <w:r>
        <w:rPr>
          <w:sz w:val="20"/>
          <w:szCs w:val="20"/>
          <w:lang w:val="sr-Cyrl-CS"/>
        </w:rPr>
        <w:t>В</w:t>
      </w:r>
      <w:r w:rsidR="00BE4B4B" w:rsidRPr="00B33637">
        <w:rPr>
          <w:sz w:val="20"/>
          <w:szCs w:val="20"/>
          <w:lang w:val="sr-Cyrl-CS"/>
        </w:rPr>
        <w:t>НС Асс. др сци. мед.</w:t>
      </w:r>
      <w:r w:rsidR="00BE4B4B" w:rsidRPr="00B33637">
        <w:rPr>
          <w:sz w:val="20"/>
          <w:szCs w:val="20"/>
          <w:lang w:val="sr-Latn-CS"/>
        </w:rPr>
        <w:t xml:space="preserve"> </w:t>
      </w:r>
      <w:r w:rsidR="00BE4B4B" w:rsidRPr="00B33637">
        <w:rPr>
          <w:sz w:val="20"/>
          <w:szCs w:val="20"/>
          <w:lang w:val="sr-Cyrl-CS"/>
        </w:rPr>
        <w:t xml:space="preserve">Марија Здравковић                                                                </w:t>
      </w:r>
    </w:p>
    <w:p w:rsidR="00511AE3" w:rsidRPr="00B33637" w:rsidRDefault="00BE4B4B" w:rsidP="00511AE3">
      <w:pPr>
        <w:rPr>
          <w:bCs/>
          <w:sz w:val="20"/>
          <w:szCs w:val="20"/>
          <w:lang w:val="sr-Cyrl-RS"/>
        </w:rPr>
      </w:pPr>
      <w:r w:rsidRPr="00B33637">
        <w:rPr>
          <w:bCs/>
          <w:sz w:val="20"/>
          <w:szCs w:val="20"/>
          <w:lang w:val="sr-Cyrl-CS"/>
        </w:rPr>
        <w:t xml:space="preserve">                      Д</w:t>
      </w:r>
      <w:r w:rsidRPr="00B33637">
        <w:rPr>
          <w:bCs/>
          <w:sz w:val="20"/>
          <w:szCs w:val="20"/>
          <w:lang w:val="sr-Latn-CS"/>
        </w:rPr>
        <w:t>ирект</w:t>
      </w:r>
      <w:r w:rsidRPr="00B33637">
        <w:rPr>
          <w:bCs/>
          <w:sz w:val="20"/>
          <w:szCs w:val="20"/>
          <w:lang w:val="sr-Cyrl-CS"/>
        </w:rPr>
        <w:t>ор</w:t>
      </w:r>
    </w:p>
    <w:sectPr w:rsidR="00511AE3" w:rsidRPr="00B33637"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7C" w:rsidRDefault="00D1417C" w:rsidP="00D626E3">
      <w:r>
        <w:separator/>
      </w:r>
    </w:p>
  </w:endnote>
  <w:endnote w:type="continuationSeparator" w:id="0">
    <w:p w:rsidR="00D1417C" w:rsidRDefault="00D1417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883F76" w:rsidRDefault="00883F7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403A1">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403A1">
              <w:rPr>
                <w:bCs/>
                <w:i/>
                <w:noProof/>
                <w:sz w:val="20"/>
                <w:szCs w:val="20"/>
              </w:rPr>
              <w:t>30</w:t>
            </w:r>
            <w:r w:rsidRPr="00A26472">
              <w:rPr>
                <w:bCs/>
                <w:i/>
                <w:sz w:val="20"/>
                <w:szCs w:val="20"/>
              </w:rPr>
              <w:fldChar w:fldCharType="end"/>
            </w:r>
          </w:p>
        </w:sdtContent>
      </w:sdt>
    </w:sdtContent>
  </w:sdt>
  <w:p w:rsidR="00883F76" w:rsidRDefault="00883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76" w:rsidRPr="002302BB" w:rsidRDefault="00883F76"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C403A1">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C403A1">
              <w:rPr>
                <w:bCs/>
                <w:i/>
                <w:noProof/>
                <w:sz w:val="22"/>
                <w:szCs w:val="22"/>
              </w:rPr>
              <w:t>30</w:t>
            </w:r>
            <w:r w:rsidRPr="002302BB">
              <w:rPr>
                <w:bCs/>
                <w:i/>
                <w:sz w:val="22"/>
                <w:szCs w:val="22"/>
              </w:rPr>
              <w:fldChar w:fldCharType="end"/>
            </w:r>
          </w:sdtContent>
        </w:sdt>
      </w:sdtContent>
    </w:sdt>
  </w:p>
  <w:p w:rsidR="00883F76" w:rsidRPr="002302BB" w:rsidRDefault="00883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883F76" w:rsidRPr="009F7716" w:rsidRDefault="00883F76"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403A1">
              <w:rPr>
                <w:b/>
                <w:bCs/>
                <w:i/>
                <w:noProof/>
                <w:sz w:val="20"/>
                <w:szCs w:val="20"/>
              </w:rPr>
              <w:t>25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403A1">
              <w:rPr>
                <w:b/>
                <w:bCs/>
                <w:i/>
                <w:noProof/>
                <w:sz w:val="20"/>
                <w:szCs w:val="20"/>
              </w:rPr>
              <w:t>30</w:t>
            </w:r>
            <w:r w:rsidRPr="009F7716">
              <w:rPr>
                <w:b/>
                <w:bCs/>
                <w:i/>
                <w:sz w:val="20"/>
                <w:szCs w:val="20"/>
              </w:rPr>
              <w:fldChar w:fldCharType="end"/>
            </w:r>
          </w:p>
        </w:sdtContent>
      </w:sdt>
    </w:sdtContent>
  </w:sdt>
  <w:p w:rsidR="00883F76" w:rsidRDefault="00883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7C" w:rsidRDefault="00D1417C" w:rsidP="00D626E3">
      <w:r>
        <w:separator/>
      </w:r>
    </w:p>
  </w:footnote>
  <w:footnote w:type="continuationSeparator" w:id="0">
    <w:p w:rsidR="00D1417C" w:rsidRDefault="00D1417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883F76" w:rsidRPr="001A609D" w:rsidRDefault="00F20935">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64Д/17–Алергени </w:t>
        </w:r>
      </w:p>
    </w:sdtContent>
  </w:sdt>
  <w:p w:rsidR="00883F76" w:rsidRPr="00B13A06" w:rsidRDefault="00883F76"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883F76" w:rsidRDefault="00F209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r-Latn-CS"/>
          </w:rPr>
          <w:t xml:space="preserve"> ЈН ОП 64Д/17–Алергени </w:t>
        </w:r>
      </w:p>
    </w:sdtContent>
  </w:sdt>
  <w:p w:rsidR="00883F76" w:rsidRDefault="00883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76" w:rsidRDefault="00883F76" w:rsidP="00DA5BB4">
    <w:pPr>
      <w:ind w:left="360"/>
      <w:jc w:val="center"/>
      <w:rPr>
        <w:rFonts w:eastAsia="Calibri"/>
        <w:sz w:val="22"/>
        <w:szCs w:val="22"/>
        <w:lang w:val="sr-Cyrl-CS" w:eastAsia="en-US"/>
      </w:rPr>
    </w:pPr>
  </w:p>
  <w:p w:rsidR="00883F76" w:rsidRPr="00AD535E" w:rsidRDefault="00883F76"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00F20935">
          <w:rPr>
            <w:rFonts w:eastAsia="Calibri"/>
            <w:i/>
            <w:sz w:val="22"/>
            <w:szCs w:val="22"/>
            <w:lang w:val="sr-Latn-CS" w:eastAsia="en-US"/>
          </w:rPr>
          <w:t xml:space="preserve"> ЈН ОП 64Д/17–Алергени </w:t>
        </w:r>
      </w:sdtContent>
    </w:sdt>
  </w:p>
  <w:p w:rsidR="00883F76" w:rsidRPr="008B61B7" w:rsidRDefault="00883F76"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3795"/>
    <w:rsid w:val="000047FB"/>
    <w:rsid w:val="000059DB"/>
    <w:rsid w:val="00007176"/>
    <w:rsid w:val="00007F6F"/>
    <w:rsid w:val="000102D8"/>
    <w:rsid w:val="0001071A"/>
    <w:rsid w:val="00013265"/>
    <w:rsid w:val="00014D64"/>
    <w:rsid w:val="00015F31"/>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7265"/>
    <w:rsid w:val="000E7490"/>
    <w:rsid w:val="000E7F0E"/>
    <w:rsid w:val="000F046E"/>
    <w:rsid w:val="000F256B"/>
    <w:rsid w:val="000F585F"/>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755"/>
    <w:rsid w:val="00120B53"/>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3770E"/>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4D6F"/>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138"/>
    <w:rsid w:val="002C2BB9"/>
    <w:rsid w:val="002C30D3"/>
    <w:rsid w:val="002C4489"/>
    <w:rsid w:val="002C5FA8"/>
    <w:rsid w:val="002C78C7"/>
    <w:rsid w:val="002D0C79"/>
    <w:rsid w:val="002D0E26"/>
    <w:rsid w:val="002D1C18"/>
    <w:rsid w:val="002D3627"/>
    <w:rsid w:val="002E1E46"/>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37D8F"/>
    <w:rsid w:val="005417A4"/>
    <w:rsid w:val="00542C9A"/>
    <w:rsid w:val="00544D5A"/>
    <w:rsid w:val="00553DED"/>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399F"/>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007C"/>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55058"/>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3F76"/>
    <w:rsid w:val="00884190"/>
    <w:rsid w:val="00885EA7"/>
    <w:rsid w:val="00886FD5"/>
    <w:rsid w:val="00890435"/>
    <w:rsid w:val="00892E7E"/>
    <w:rsid w:val="0089456C"/>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6838"/>
    <w:rsid w:val="00927CCA"/>
    <w:rsid w:val="009306DD"/>
    <w:rsid w:val="00930D66"/>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26D5E"/>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4CA7"/>
    <w:rsid w:val="00BB7CE6"/>
    <w:rsid w:val="00BC0367"/>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3A1"/>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417C"/>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36F2"/>
    <w:rsid w:val="00E13CA4"/>
    <w:rsid w:val="00E13DC6"/>
    <w:rsid w:val="00E16B91"/>
    <w:rsid w:val="00E21281"/>
    <w:rsid w:val="00E21D11"/>
    <w:rsid w:val="00E23EB8"/>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EF5D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0935"/>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0901383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4128-9490-4DE0-A20F-333270AE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30</Pages>
  <Words>10976</Words>
  <Characters>62564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ЈН ОП 64Д/17–Алергени</vt:lpstr>
    </vt:vector>
  </TitlesOfParts>
  <Company/>
  <LinksUpToDate>false</LinksUpToDate>
  <CharactersWithSpaces>73394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64Д/17–Алергени </dc:title>
  <dc:creator>Milan</dc:creator>
  <cp:lastModifiedBy>Babić Dunja</cp:lastModifiedBy>
  <cp:revision>7</cp:revision>
  <cp:lastPrinted>2015-12-23T12:46:00Z</cp:lastPrinted>
  <dcterms:created xsi:type="dcterms:W3CDTF">2017-11-03T13:53:00Z</dcterms:created>
  <dcterms:modified xsi:type="dcterms:W3CDTF">2017-11-07T12:07:00Z</dcterms:modified>
</cp:coreProperties>
</file>