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A533AC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A533AC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A533AC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404C97">
        <w:rPr>
          <w:rFonts w:ascii="Times New Roman" w:hAnsi="Times New Roman" w:cs="Times New Roman"/>
          <w:szCs w:val="20"/>
          <w:lang w:val="sr-Cyrl-CS"/>
        </w:rPr>
        <w:t>5572/</w:t>
      </w:r>
      <w:r w:rsidR="00E32310" w:rsidRPr="00A533AC">
        <w:rPr>
          <w:rFonts w:ascii="Times New Roman" w:hAnsi="Times New Roman" w:cs="Times New Roman"/>
          <w:szCs w:val="20"/>
          <w:lang w:val="sr-Cyrl-CS"/>
        </w:rPr>
        <w:t>5-</w:t>
      </w:r>
      <w:r w:rsidR="008C6B52" w:rsidRPr="00A533AC">
        <w:rPr>
          <w:rFonts w:ascii="Times New Roman" w:hAnsi="Times New Roman" w:cs="Times New Roman"/>
          <w:szCs w:val="20"/>
        </w:rPr>
        <w:t>2</w:t>
      </w:r>
      <w:r w:rsidR="00593134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404C97">
        <w:rPr>
          <w:rFonts w:ascii="Times New Roman" w:hAnsi="Times New Roman" w:cs="Times New Roman"/>
          <w:color w:val="000000"/>
          <w:szCs w:val="20"/>
          <w:lang w:val="sr-Cyrl-CS"/>
        </w:rPr>
        <w:t>15</w:t>
      </w:r>
      <w:r w:rsidR="00F16D6E" w:rsidRPr="00A533AC">
        <w:rPr>
          <w:rFonts w:ascii="Times New Roman" w:hAnsi="Times New Roman" w:cs="Times New Roman"/>
          <w:color w:val="000000"/>
          <w:szCs w:val="20"/>
          <w:lang w:val="sr-Cyrl-CS"/>
        </w:rPr>
        <w:t>.</w:t>
      </w:r>
      <w:r w:rsidR="0079100C">
        <w:rPr>
          <w:rFonts w:ascii="Times New Roman" w:hAnsi="Times New Roman" w:cs="Times New Roman"/>
          <w:color w:val="000000"/>
          <w:szCs w:val="20"/>
          <w:lang w:val="sr-Cyrl-CS"/>
        </w:rPr>
        <w:t>08.</w:t>
      </w:r>
      <w:r w:rsidR="00F16D6E" w:rsidRPr="00A533AC">
        <w:rPr>
          <w:rFonts w:ascii="Times New Roman" w:hAnsi="Times New Roman" w:cs="Times New Roman"/>
          <w:color w:val="000000"/>
          <w:szCs w:val="20"/>
          <w:lang w:val="sr-Cyrl-CS"/>
        </w:rPr>
        <w:t>2018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A533AC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A533AC" w:rsidRDefault="00FE449D" w:rsidP="00D95C73">
      <w:pPr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A533AC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</w:rPr>
        <w:t>На основу члана 63.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A533AC">
        <w:rPr>
          <w:rFonts w:ascii="Times New Roman" w:hAnsi="Times New Roman" w:cs="Times New Roman"/>
          <w:szCs w:val="20"/>
        </w:rPr>
        <w:t>1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A533AC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A533AC">
        <w:rPr>
          <w:rFonts w:ascii="Times New Roman" w:hAnsi="Times New Roman" w:cs="Times New Roman"/>
          <w:szCs w:val="20"/>
        </w:rPr>
        <w:t>)</w:t>
      </w:r>
      <w:r w:rsidR="008C6B52" w:rsidRPr="00A533A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>,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 xml:space="preserve"> Наручилац </w:t>
      </w:r>
      <w:r w:rsidRPr="00A533AC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A533AC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A533AC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A533AC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404C97" w:rsidRDefault="006A4C43" w:rsidP="00404C97">
      <w:pPr>
        <w:jc w:val="center"/>
        <w:rPr>
          <w:rFonts w:ascii="Times New Roman" w:hAnsi="Times New Roman" w:cs="Times New Roman"/>
          <w:b/>
          <w:i/>
          <w:szCs w:val="20"/>
          <w:lang w:val="sr-Cyrl-C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 w:rsidRPr="00A533AC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C6B52" w:rsidRPr="00A533AC">
        <w:rPr>
          <w:rFonts w:ascii="Times New Roman" w:hAnsi="Times New Roman" w:cs="Times New Roman"/>
          <w:szCs w:val="20"/>
        </w:rPr>
        <w:t xml:space="preserve"> </w:t>
      </w:r>
      <w:r w:rsidR="00404C97" w:rsidRPr="00404C97">
        <w:rPr>
          <w:rFonts w:ascii="Times New Roman" w:hAnsi="Times New Roman" w:cs="Times New Roman"/>
          <w:b/>
          <w:i/>
          <w:szCs w:val="20"/>
        </w:rPr>
        <w:t xml:space="preserve">Кисеонички протокомери,  ЈН </w:t>
      </w:r>
      <w:r w:rsidR="00BB3BDB">
        <w:rPr>
          <w:rFonts w:ascii="Times New Roman" w:hAnsi="Times New Roman" w:cs="Times New Roman"/>
          <w:b/>
          <w:i/>
          <w:szCs w:val="20"/>
          <w:lang w:val="sr-Cyrl-CS"/>
        </w:rPr>
        <w:t>МВ</w:t>
      </w:r>
      <w:bookmarkStart w:id="0" w:name="_GoBack"/>
      <w:bookmarkEnd w:id="0"/>
      <w:r w:rsidR="00404C97" w:rsidRPr="00404C97">
        <w:rPr>
          <w:rFonts w:ascii="Times New Roman" w:hAnsi="Times New Roman" w:cs="Times New Roman"/>
          <w:b/>
          <w:i/>
          <w:szCs w:val="20"/>
        </w:rPr>
        <w:t xml:space="preserve"> 28Д/18</w:t>
      </w:r>
    </w:p>
    <w:p w:rsidR="00404C97" w:rsidRDefault="00404C97" w:rsidP="00404C97">
      <w:pPr>
        <w:jc w:val="center"/>
        <w:rPr>
          <w:rFonts w:ascii="Times New Roman" w:hAnsi="Times New Roman" w:cs="Times New Roman"/>
          <w:b/>
          <w:i/>
          <w:szCs w:val="20"/>
          <w:lang w:val="sr-Cyrl-CS"/>
        </w:rPr>
      </w:pPr>
    </w:p>
    <w:p w:rsidR="00404C97" w:rsidRDefault="00404C97" w:rsidP="00404C97">
      <w:pPr>
        <w:jc w:val="center"/>
        <w:rPr>
          <w:rFonts w:ascii="Times New Roman" w:hAnsi="Times New Roman" w:cs="Times New Roman"/>
          <w:b/>
          <w:i/>
          <w:szCs w:val="20"/>
          <w:lang w:val="sr-Cyrl-CS"/>
        </w:rPr>
      </w:pPr>
    </w:p>
    <w:p w:rsidR="00404C97" w:rsidRDefault="00404C97" w:rsidP="00404C97">
      <w:pPr>
        <w:jc w:val="center"/>
        <w:rPr>
          <w:rFonts w:ascii="Times New Roman" w:hAnsi="Times New Roman" w:cs="Times New Roman"/>
          <w:b/>
          <w:i/>
          <w:szCs w:val="20"/>
          <w:lang w:val="sr-Cyrl-CS"/>
        </w:rPr>
      </w:pPr>
    </w:p>
    <w:p w:rsidR="00E32310" w:rsidRPr="00A533AC" w:rsidRDefault="00576407" w:rsidP="00404C97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453721" w:rsidRPr="00404C97" w:rsidRDefault="007444D2" w:rsidP="00B217A1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r w:rsidRPr="00404C97">
        <w:rPr>
          <w:noProof/>
          <w:sz w:val="20"/>
          <w:szCs w:val="20"/>
          <w:lang w:val="sr-Cyrl-CS"/>
        </w:rPr>
        <w:t xml:space="preserve">Врши се </w:t>
      </w:r>
      <w:r w:rsidR="00E74A34" w:rsidRPr="00404C97">
        <w:rPr>
          <w:noProof/>
          <w:sz w:val="20"/>
          <w:szCs w:val="20"/>
          <w:lang w:val="sr-Cyrl-CS"/>
        </w:rPr>
        <w:t>измена</w:t>
      </w:r>
      <w:r w:rsidR="00453721" w:rsidRPr="00404C97">
        <w:rPr>
          <w:noProof/>
          <w:sz w:val="20"/>
          <w:szCs w:val="20"/>
          <w:lang w:val="sr-Cyrl-CS"/>
        </w:rPr>
        <w:t xml:space="preserve"> </w:t>
      </w:r>
      <w:r w:rsidRPr="00404C97">
        <w:rPr>
          <w:noProof/>
          <w:sz w:val="20"/>
          <w:szCs w:val="20"/>
          <w:lang w:val="sr-Cyrl-CS"/>
        </w:rPr>
        <w:t>спецификације</w:t>
      </w:r>
    </w:p>
    <w:p w:rsidR="00404C97" w:rsidRPr="00A533AC" w:rsidRDefault="00404C97" w:rsidP="00404C97">
      <w:pPr>
        <w:pStyle w:val="Default"/>
        <w:ind w:left="1080"/>
        <w:jc w:val="both"/>
        <w:rPr>
          <w:sz w:val="20"/>
          <w:szCs w:val="20"/>
          <w:lang w:val="sr-Cyrl-RS"/>
        </w:rPr>
      </w:pPr>
    </w:p>
    <w:p w:rsidR="007444D2" w:rsidRPr="00A533AC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 w:rsidRPr="00A533AC">
        <w:rPr>
          <w:sz w:val="20"/>
          <w:szCs w:val="20"/>
          <w:lang w:val="sr-Cyrl-CS"/>
        </w:rPr>
        <w:t xml:space="preserve">Спецификација тражених добара </w:t>
      </w:r>
      <w:r w:rsidR="00431106" w:rsidRPr="00A533AC">
        <w:rPr>
          <w:i/>
          <w:sz w:val="20"/>
          <w:szCs w:val="20"/>
          <w:lang w:val="sr-Cyrl-CS"/>
        </w:rPr>
        <w:t>на стран</w:t>
      </w:r>
      <w:r w:rsidR="008C6B52" w:rsidRPr="00A533AC">
        <w:rPr>
          <w:i/>
          <w:sz w:val="20"/>
          <w:szCs w:val="20"/>
          <w:lang w:val="sr-Cyrl-CS"/>
        </w:rPr>
        <w:t>ама</w:t>
      </w:r>
      <w:r w:rsidR="00431106" w:rsidRPr="00A533AC">
        <w:rPr>
          <w:i/>
          <w:sz w:val="20"/>
          <w:szCs w:val="20"/>
          <w:lang w:val="sr-Cyrl-CS"/>
        </w:rPr>
        <w:t xml:space="preserve"> бр.</w:t>
      </w:r>
      <w:r w:rsidR="00404C97">
        <w:rPr>
          <w:i/>
          <w:sz w:val="20"/>
          <w:szCs w:val="20"/>
          <w:lang w:val="sr-Cyrl-CS"/>
        </w:rPr>
        <w:t xml:space="preserve"> 5 и 24-25 </w:t>
      </w:r>
      <w:r w:rsidR="008A0E2F" w:rsidRPr="00A533AC">
        <w:rPr>
          <w:sz w:val="20"/>
          <w:szCs w:val="20"/>
          <w:lang w:val="sr-Cyrl-CS"/>
        </w:rPr>
        <w:t>сада гласи</w:t>
      </w:r>
      <w:r w:rsidRPr="00A533AC">
        <w:rPr>
          <w:b/>
          <w:i/>
          <w:noProof/>
          <w:sz w:val="20"/>
          <w:szCs w:val="20"/>
          <w:lang w:val="sr-Cyrl-CS"/>
        </w:rPr>
        <w:t>:</w:t>
      </w:r>
    </w:p>
    <w:p w:rsidR="007444D2" w:rsidRPr="00A533AC" w:rsidRDefault="007444D2" w:rsidP="007444D2">
      <w:pPr>
        <w:pStyle w:val="Default"/>
        <w:jc w:val="both"/>
        <w:rPr>
          <w:b/>
          <w:i/>
          <w:noProof/>
          <w:sz w:val="20"/>
          <w:szCs w:val="20"/>
        </w:rPr>
      </w:pPr>
      <w:r w:rsidRPr="00A533AC">
        <w:rPr>
          <w:b/>
          <w:i/>
          <w:noProof/>
          <w:sz w:val="20"/>
          <w:szCs w:val="20"/>
          <w:lang w:val="sr-Cyrl-CS"/>
        </w:rPr>
        <w:t>„</w:t>
      </w:r>
    </w:p>
    <w:tbl>
      <w:tblPr>
        <w:tblpPr w:leftFromText="141" w:rightFromText="141" w:vertAnchor="page" w:horzAnchor="margin" w:tblpY="67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7476"/>
        <w:gridCol w:w="1701"/>
      </w:tblGrid>
      <w:tr w:rsidR="00404C97" w:rsidTr="00404C97">
        <w:trPr>
          <w:trHeight w:val="580"/>
        </w:trPr>
        <w:tc>
          <w:tcPr>
            <w:tcW w:w="996" w:type="dxa"/>
            <w:shd w:val="clear" w:color="auto" w:fill="auto"/>
            <w:vAlign w:val="center"/>
          </w:tcPr>
          <w:p w:rsidR="00404C97" w:rsidRPr="00404C97" w:rsidRDefault="00404C97" w:rsidP="00404C97">
            <w:pPr>
              <w:ind w:left="44" w:firstLine="2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04C97">
              <w:rPr>
                <w:rFonts w:ascii="Times New Roman" w:hAnsi="Times New Roman" w:cs="Times New Roman"/>
                <w:b/>
                <w:szCs w:val="20"/>
              </w:rPr>
              <w:t>R. BR.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404C97" w:rsidRPr="00404C97" w:rsidRDefault="00404C97" w:rsidP="00404C97">
            <w:pPr>
              <w:ind w:left="360"/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>ТЕХНИЧКЕ КАРАКТЕРСИТИКЕ КИСЕОНИЧКИХ ПРОТОКОМЕРА СА ПРАТЕЋОМ ОПРЕМОМ</w:t>
            </w:r>
          </w:p>
        </w:tc>
        <w:tc>
          <w:tcPr>
            <w:tcW w:w="1701" w:type="dxa"/>
          </w:tcPr>
          <w:p w:rsidR="00404C97" w:rsidRPr="00404C97" w:rsidRDefault="00404C97" w:rsidP="00404C97">
            <w:pPr>
              <w:jc w:val="left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>КОЛИЧИНА</w:t>
            </w:r>
          </w:p>
        </w:tc>
      </w:tr>
      <w:tr w:rsidR="00404C97" w:rsidRPr="00747EDC" w:rsidTr="00404C97">
        <w:trPr>
          <w:trHeight w:val="2940"/>
        </w:trPr>
        <w:tc>
          <w:tcPr>
            <w:tcW w:w="996" w:type="dxa"/>
            <w:shd w:val="clear" w:color="auto" w:fill="auto"/>
            <w:vAlign w:val="center"/>
          </w:tcPr>
          <w:p w:rsidR="00404C97" w:rsidRPr="00404C97" w:rsidRDefault="00404C97" w:rsidP="00404C97">
            <w:pPr>
              <w:jc w:val="center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 xml:space="preserve">Протокомери велике прецизности, брзине протока -15 или 16Л/мин    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Конвенционалан принцип рада са куглицом за очитавање притиска.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Кућиште протокомера израђено од алуминијума или никлованог месинга</w:t>
            </w:r>
          </w:p>
          <w:p w:rsidR="00404C97" w:rsidRPr="00404C97" w:rsidRDefault="00404C97" w:rsidP="00404C9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  <w:lang w:val="sr-Cyrl-CS" w:eastAsia="sr-Latn-CS"/>
              </w:rPr>
            </w:pPr>
            <w:r w:rsidRPr="00404C97">
              <w:rPr>
                <w:rFonts w:ascii="Times New Roman" w:hAnsi="Times New Roman" w:cs="Times New Roman"/>
                <w:noProof/>
              </w:rPr>
              <w:t xml:space="preserve">Квалитетни и тестирани да издрже притисак 80 бара (тестира се тело </w:t>
            </w:r>
            <w:r w:rsidRPr="00404C97">
              <w:rPr>
                <w:rFonts w:ascii="Times New Roman" w:hAnsi="Times New Roman" w:cs="Times New Roman"/>
                <w:noProof/>
                <w:lang w:val="sr-Cyrl-CS"/>
              </w:rPr>
              <w:t xml:space="preserve"> и цев </w:t>
            </w:r>
            <w:r w:rsidRPr="00404C97">
              <w:rPr>
                <w:rFonts w:ascii="Times New Roman" w:hAnsi="Times New Roman" w:cs="Times New Roman"/>
                <w:noProof/>
              </w:rPr>
              <w:t>протокомера), чиме се обезбеђује безбедност медицинскиг особља и пацијената (</w:t>
            </w:r>
            <w:r w:rsidRPr="00404C97">
              <w:rPr>
                <w:rFonts w:ascii="Times New Roman" w:hAnsi="Times New Roman" w:cs="Times New Roman"/>
                <w:noProof/>
                <w:color w:val="000000"/>
                <w:lang w:eastAsia="sr-Latn-CS"/>
              </w:rPr>
              <w:t xml:space="preserve"> </w:t>
            </w:r>
            <w:r w:rsidRPr="00404C97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  <w:lang w:eastAsia="sr-Latn-CS"/>
              </w:rPr>
              <w:t>Понуђач треба да достави извод из каталога, технички лист са тестирања или изјаву произвођача да су понуђени протокомери (тело протокомера и сама цев) тестирани на притисак од мин 80бар и да је исти прошао тестове.</w:t>
            </w:r>
            <w:r w:rsidRPr="00404C97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  <w:lang w:val="sr-Cyrl-CS" w:eastAsia="sr-Latn-CS"/>
              </w:rPr>
              <w:t>)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Протокомери протока од 15 или 16Л/мин који се прикључују директно у потрошачко место.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 xml:space="preserve">Компатибилни са овлаживачима гаса за дисање при инхалацији, који се ушрафљују директно у О2 протокомер. </w:t>
            </w:r>
          </w:p>
        </w:tc>
        <w:tc>
          <w:tcPr>
            <w:tcW w:w="1701" w:type="dxa"/>
          </w:tcPr>
          <w:p w:rsidR="00404C97" w:rsidRPr="00404C97" w:rsidRDefault="00404C97" w:rsidP="00404C97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</w:p>
          <w:p w:rsidR="00404C97" w:rsidRPr="00404C97" w:rsidRDefault="00404C97" w:rsidP="00404C97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</w:p>
          <w:p w:rsidR="00404C97" w:rsidRPr="00404C97" w:rsidRDefault="00404C97" w:rsidP="00404C97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</w:p>
          <w:p w:rsidR="00404C97" w:rsidRPr="00404C97" w:rsidRDefault="00404C97" w:rsidP="00404C97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</w:p>
          <w:p w:rsidR="00404C97" w:rsidRPr="00404C97" w:rsidRDefault="00404C97" w:rsidP="00404C97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</w:p>
          <w:p w:rsidR="00404C97" w:rsidRPr="00404C97" w:rsidRDefault="00404C97" w:rsidP="00404C97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</w:p>
          <w:p w:rsidR="00404C97" w:rsidRPr="00404C97" w:rsidRDefault="00404C97" w:rsidP="00404C97">
            <w:pPr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>52 ком</w:t>
            </w:r>
          </w:p>
        </w:tc>
      </w:tr>
      <w:tr w:rsidR="00404C97" w:rsidTr="00404C97">
        <w:trPr>
          <w:trHeight w:val="580"/>
        </w:trPr>
        <w:tc>
          <w:tcPr>
            <w:tcW w:w="99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</w:p>
        </w:tc>
        <w:tc>
          <w:tcPr>
            <w:tcW w:w="747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Пратећа опрема</w:t>
            </w:r>
          </w:p>
        </w:tc>
        <w:tc>
          <w:tcPr>
            <w:tcW w:w="1701" w:type="dxa"/>
          </w:tcPr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</w:p>
        </w:tc>
      </w:tr>
      <w:tr w:rsidR="00404C97" w:rsidTr="00404C97">
        <w:trPr>
          <w:trHeight w:val="580"/>
        </w:trPr>
        <w:tc>
          <w:tcPr>
            <w:tcW w:w="99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1.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>Овлаживачи</w:t>
            </w: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 xml:space="preserve"> који морају бити аутоклавабилни, капацитета мин 200мл/мин </w:t>
            </w:r>
          </w:p>
          <w:p w:rsidR="00404C97" w:rsidRPr="00404C97" w:rsidRDefault="00404C97" w:rsidP="00404C97">
            <w:pPr>
              <w:tabs>
                <w:tab w:val="left" w:pos="1440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RS"/>
              </w:rPr>
              <w:t>Овлаживачи тј бочице овлаживача морају да имају могућност да буду стерилисане на температури 134 С.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404C97" w:rsidRPr="00404C97" w:rsidRDefault="00404C97" w:rsidP="00404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>52 ком</w:t>
            </w:r>
          </w:p>
        </w:tc>
      </w:tr>
      <w:tr w:rsidR="00404C97" w:rsidTr="00404C97">
        <w:trPr>
          <w:trHeight w:val="580"/>
        </w:trPr>
        <w:tc>
          <w:tcPr>
            <w:tcW w:w="99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2.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 xml:space="preserve">Силиконска вишекратна маска </w:t>
            </w: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за кисеоничку терапију са цревом дужине мин 2.0 м и</w:t>
            </w: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 xml:space="preserve"> силиконска вишекратна канила</w:t>
            </w: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 xml:space="preserve"> са цревом  дужине 2.0м  ( неопходно доставити важеће Решење АЛИМСА за маске и каниле)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404C97" w:rsidRPr="00404C97" w:rsidRDefault="00404C97" w:rsidP="00404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>260ком маски/260 ком канила</w:t>
            </w:r>
          </w:p>
        </w:tc>
      </w:tr>
      <w:tr w:rsidR="00404C97" w:rsidTr="00404C97">
        <w:trPr>
          <w:trHeight w:val="580"/>
        </w:trPr>
        <w:tc>
          <w:tcPr>
            <w:tcW w:w="99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3.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t xml:space="preserve">Регулатор </w:t>
            </w: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притиска за боцу са кисеоником, који има и брзу спојку за конектовање протокомера .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lastRenderedPageBreak/>
              <w:t>Регулатор мора имати манометар који показује притисак у боци,  трпи притисак из боце до 300 бара, а на брзој спојци смањује притисак на 5 бара.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noProof/>
                <w:szCs w:val="20"/>
                <w:lang w:val="sr-Cyrl-CS"/>
              </w:rPr>
              <w:t>(неопходно је доставити важеће Решење АЛИМСА за регулатор притиска)</w:t>
            </w:r>
          </w:p>
          <w:p w:rsidR="00404C97" w:rsidRPr="00404C97" w:rsidRDefault="00404C97" w:rsidP="00404C97">
            <w:pPr>
              <w:spacing w:line="360" w:lineRule="auto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404C97" w:rsidRPr="00404C97" w:rsidRDefault="00404C97" w:rsidP="00404C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  <w:r w:rsidRPr="00404C97"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  <w:lastRenderedPageBreak/>
              <w:t>14 ком</w:t>
            </w:r>
          </w:p>
        </w:tc>
      </w:tr>
    </w:tbl>
    <w:p w:rsidR="00431106" w:rsidRPr="00A533AC" w:rsidRDefault="00431106" w:rsidP="007444D2">
      <w:pPr>
        <w:pStyle w:val="Default"/>
        <w:jc w:val="both"/>
        <w:rPr>
          <w:b/>
          <w:i/>
          <w:noProof/>
          <w:sz w:val="20"/>
          <w:szCs w:val="20"/>
        </w:rPr>
      </w:pPr>
    </w:p>
    <w:p w:rsidR="00404C97" w:rsidRDefault="00404C97" w:rsidP="00A533AC">
      <w:pPr>
        <w:pStyle w:val="Default"/>
        <w:spacing w:line="360" w:lineRule="auto"/>
        <w:jc w:val="both"/>
        <w:rPr>
          <w:b/>
          <w:i/>
          <w:sz w:val="20"/>
          <w:szCs w:val="20"/>
          <w:lang w:val="sr-Cyrl-CS"/>
        </w:rPr>
      </w:pPr>
    </w:p>
    <w:p w:rsidR="00404C97" w:rsidRPr="00404C97" w:rsidRDefault="00404C97" w:rsidP="00404C97">
      <w:pPr>
        <w:pStyle w:val="Default"/>
        <w:numPr>
          <w:ilvl w:val="0"/>
          <w:numId w:val="28"/>
        </w:numPr>
        <w:spacing w:line="360" w:lineRule="auto"/>
        <w:jc w:val="both"/>
        <w:rPr>
          <w:sz w:val="20"/>
          <w:szCs w:val="20"/>
          <w:lang w:val="sr-Cyrl-CS"/>
        </w:rPr>
      </w:pPr>
      <w:r w:rsidRPr="00404C97">
        <w:rPr>
          <w:sz w:val="20"/>
          <w:szCs w:val="20"/>
          <w:lang w:val="sr-Cyrl-CS"/>
        </w:rPr>
        <w:t>Захтевани услови на странама  5-и 6 и 7 – 8 мењају се и сада гласе:</w:t>
      </w:r>
    </w:p>
    <w:p w:rsidR="00404C97" w:rsidRPr="00404C97" w:rsidRDefault="00404C97" w:rsidP="00404C9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i/>
          <w:color w:val="000000"/>
          <w:lang w:val="sr-Cyrl-RS"/>
        </w:rPr>
      </w:pPr>
      <w:r w:rsidRPr="00404C97">
        <w:rPr>
          <w:rFonts w:ascii="Times New Roman" w:hAnsi="Times New Roman" w:cs="Times New Roman"/>
          <w:b/>
          <w:i/>
          <w:szCs w:val="20"/>
          <w:lang w:val="sr-Cyrl-CS"/>
        </w:rPr>
        <w:t>„</w:t>
      </w:r>
      <w:r w:rsidRPr="00404C97">
        <w:rPr>
          <w:rFonts w:ascii="Times New Roman" w:eastAsia="Calibri" w:hAnsi="Times New Roman" w:cs="Times New Roman"/>
          <w:bCs/>
          <w:i/>
          <w:color w:val="000000"/>
          <w:lang w:val="sr-Cyrl-RS"/>
        </w:rPr>
        <w:t>Уз понуду обавезно је доставити и важеће Решење АЛИМСА за понуђена добра -- кисеоничке протокомере, које гласи на понуђача. Уколико Решење не гласи понуђача неопходно је доставити и уговор или други документ/овлашћење између носиоца Решења и понуђача за учешће у поступку јавне набавке ЈН МВ 28Д/18.</w:t>
      </w:r>
    </w:p>
    <w:p w:rsidR="00404C97" w:rsidRPr="00404C97" w:rsidRDefault="00404C97" w:rsidP="00404C9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i/>
          <w:color w:val="000000"/>
          <w:lang w:val="sr-Cyrl-RS"/>
        </w:rPr>
      </w:pPr>
      <w:r w:rsidRPr="00404C97">
        <w:rPr>
          <w:rFonts w:ascii="Times New Roman" w:eastAsia="Calibri" w:hAnsi="Times New Roman" w:cs="Times New Roman"/>
          <w:bCs/>
          <w:i/>
          <w:color w:val="000000"/>
          <w:lang w:val="sr-Cyrl-RS"/>
        </w:rPr>
        <w:t>-</w:t>
      </w:r>
      <w:r w:rsidRPr="00404C97">
        <w:rPr>
          <w:rFonts w:ascii="Times New Roman" w:hAnsi="Times New Roman" w:cs="Times New Roman"/>
        </w:rPr>
        <w:t xml:space="preserve"> </w:t>
      </w:r>
      <w:r w:rsidRPr="00404C97">
        <w:rPr>
          <w:rFonts w:ascii="Times New Roman" w:eastAsia="Calibri" w:hAnsi="Times New Roman" w:cs="Times New Roman"/>
          <w:bCs/>
          <w:i/>
          <w:color w:val="000000"/>
          <w:lang w:val="sr-Cyrl-RS"/>
        </w:rPr>
        <w:t>неопходно доставити важеће Решење АЛИМСА за маске и каниле)</w:t>
      </w:r>
    </w:p>
    <w:p w:rsidR="00404C97" w:rsidRPr="00404C97" w:rsidRDefault="00404C97" w:rsidP="00404C97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i/>
          <w:color w:val="000000"/>
          <w:lang w:val="sr-Cyrl-RS"/>
        </w:rPr>
      </w:pPr>
      <w:r w:rsidRPr="00404C97">
        <w:rPr>
          <w:rFonts w:ascii="Times New Roman" w:eastAsia="Calibri" w:hAnsi="Times New Roman" w:cs="Times New Roman"/>
          <w:bCs/>
          <w:i/>
          <w:color w:val="000000"/>
          <w:lang w:val="sr-Cyrl-RS"/>
        </w:rPr>
        <w:t>-</w:t>
      </w:r>
      <w:r w:rsidRPr="00404C97">
        <w:rPr>
          <w:rFonts w:ascii="Times New Roman" w:hAnsi="Times New Roman" w:cs="Times New Roman"/>
          <w:i/>
          <w:noProof/>
          <w:szCs w:val="20"/>
          <w:lang w:val="sr-Cyrl-CS"/>
        </w:rPr>
        <w:t xml:space="preserve"> неопходно је доставити важеће Решење АЛИМСА за регулатор притиска</w:t>
      </w:r>
    </w:p>
    <w:p w:rsidR="00404C97" w:rsidRPr="00404C97" w:rsidRDefault="00404C97" w:rsidP="00404C97">
      <w:pPr>
        <w:spacing w:line="360" w:lineRule="auto"/>
        <w:rPr>
          <w:rFonts w:ascii="Times New Roman" w:hAnsi="Times New Roman" w:cs="Times New Roman"/>
          <w:i/>
          <w:noProof/>
          <w:szCs w:val="20"/>
          <w:lang w:val="sr-Cyrl-CS"/>
        </w:rPr>
      </w:pPr>
      <w:r w:rsidRPr="00404C97">
        <w:rPr>
          <w:rFonts w:ascii="Times New Roman" w:hAnsi="Times New Roman" w:cs="Times New Roman"/>
          <w:szCs w:val="20"/>
          <w:lang w:val="sr-Cyrl-CS"/>
        </w:rPr>
        <w:t>-</w:t>
      </w:r>
      <w:r w:rsidRPr="00404C97">
        <w:rPr>
          <w:rFonts w:ascii="Times New Roman" w:hAnsi="Times New Roman" w:cs="Times New Roman"/>
          <w:i/>
          <w:noProof/>
          <w:szCs w:val="20"/>
          <w:lang w:val="sr-Cyrl-CS"/>
        </w:rPr>
        <w:t>Уз понуду неопходно је доставити каталог понуђеног добра у коме су обележене све тражене техничке карактеристике  као и  каталошки број добра , који је идентичан са каталошким бројем из приложеног решења Алимс-а.</w:t>
      </w:r>
    </w:p>
    <w:p w:rsidR="00404C97" w:rsidRDefault="00404C97" w:rsidP="00404C97">
      <w:pPr>
        <w:spacing w:line="360" w:lineRule="auto"/>
        <w:rPr>
          <w:rFonts w:ascii="Times New Roman" w:hAnsi="Times New Roman" w:cs="Times New Roman"/>
          <w:i/>
          <w:noProof/>
          <w:szCs w:val="20"/>
          <w:lang w:val="sr-Cyrl-CS"/>
        </w:rPr>
      </w:pPr>
      <w:r w:rsidRPr="00404C97">
        <w:rPr>
          <w:rFonts w:ascii="Times New Roman" w:hAnsi="Times New Roman" w:cs="Times New Roman"/>
          <w:i/>
          <w:noProof/>
          <w:szCs w:val="20"/>
          <w:lang w:val="sr-Cyrl-CS"/>
        </w:rPr>
        <w:t>-Наручилац ће прихватити и понуду Понуђача који и на други јасан и недвосмислен начин  докаже везу између понуђеног добра из каталога и оног регистрованог из приложеног решења АЛИМСА.</w:t>
      </w:r>
      <w:r w:rsidRPr="00404C97">
        <w:rPr>
          <w:rFonts w:ascii="Times New Roman" w:hAnsi="Times New Roman" w:cs="Times New Roman"/>
          <w:i/>
          <w:noProof/>
          <w:szCs w:val="20"/>
          <w:lang w:val="sr-Cyrl-CS"/>
        </w:rPr>
        <w:t>“</w:t>
      </w:r>
    </w:p>
    <w:p w:rsidR="00404C97" w:rsidRDefault="00404C97" w:rsidP="00404C97">
      <w:pPr>
        <w:spacing w:line="360" w:lineRule="auto"/>
        <w:rPr>
          <w:rFonts w:ascii="Times New Roman" w:hAnsi="Times New Roman" w:cs="Times New Roman"/>
          <w:i/>
          <w:noProof/>
          <w:szCs w:val="20"/>
          <w:lang w:val="sr-Cyrl-CS"/>
        </w:rPr>
      </w:pPr>
    </w:p>
    <w:p w:rsidR="00404C97" w:rsidRPr="00404C97" w:rsidRDefault="00404C97" w:rsidP="00404C9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Наручилац исправља и техничке грешке у куцању.</w:t>
      </w:r>
    </w:p>
    <w:p w:rsidR="00404C97" w:rsidRDefault="00404C97" w:rsidP="00A533AC">
      <w:pPr>
        <w:pStyle w:val="Default"/>
        <w:spacing w:line="360" w:lineRule="auto"/>
        <w:jc w:val="both"/>
        <w:rPr>
          <w:b/>
          <w:i/>
          <w:sz w:val="20"/>
          <w:szCs w:val="20"/>
          <w:lang w:val="sr-Cyrl-CS"/>
        </w:rPr>
      </w:pPr>
    </w:p>
    <w:p w:rsidR="00404C97" w:rsidRDefault="00404C97" w:rsidP="00A533AC">
      <w:pPr>
        <w:pStyle w:val="Default"/>
        <w:spacing w:line="360" w:lineRule="auto"/>
        <w:jc w:val="both"/>
        <w:rPr>
          <w:b/>
          <w:i/>
          <w:sz w:val="20"/>
          <w:szCs w:val="20"/>
          <w:lang w:val="sr-Cyrl-CS"/>
        </w:rPr>
      </w:pPr>
    </w:p>
    <w:p w:rsidR="00404C97" w:rsidRDefault="00404C97" w:rsidP="00A533AC">
      <w:pPr>
        <w:pStyle w:val="Default"/>
        <w:spacing w:line="360" w:lineRule="auto"/>
        <w:jc w:val="both"/>
        <w:rPr>
          <w:b/>
          <w:i/>
          <w:sz w:val="20"/>
          <w:szCs w:val="20"/>
          <w:lang w:val="sr-Cyrl-CS"/>
        </w:rPr>
      </w:pPr>
    </w:p>
    <w:p w:rsidR="00A533AC" w:rsidRPr="00A533AC" w:rsidRDefault="00A533AC" w:rsidP="00A533AC">
      <w:pPr>
        <w:pStyle w:val="Default"/>
        <w:spacing w:line="360" w:lineRule="auto"/>
        <w:jc w:val="both"/>
        <w:rPr>
          <w:b/>
          <w:i/>
          <w:sz w:val="20"/>
          <w:szCs w:val="20"/>
          <w:lang w:val="sr-Cyrl-CS"/>
        </w:rPr>
      </w:pPr>
      <w:r w:rsidRPr="00A533AC">
        <w:rPr>
          <w:b/>
          <w:i/>
          <w:sz w:val="20"/>
          <w:szCs w:val="20"/>
          <w:lang w:val="sr-Cyrl-CS"/>
        </w:rPr>
        <w:t>Наручилац ће објавити пречишћен текст.</w:t>
      </w: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D17B6A" w:rsidRPr="00A533AC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9477D" w:rsidRPr="00A533AC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8C6B52" w:rsidP="008C6B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7F0A82" w:rsidRPr="00A533AC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A533AC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A533AC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A533AC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A533AC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A533AC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E94B4B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C61A18">
        <w:rPr>
          <w:rFonts w:ascii="Times New Roman" w:hAnsi="Times New Roman" w:cs="Times New Roman"/>
          <w:color w:val="000000"/>
          <w:szCs w:val="20"/>
          <w:lang w:val="sr-Cyrl-CS"/>
        </w:rPr>
        <w:t>МВ</w:t>
      </w:r>
      <w:r w:rsidR="00E94B4B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404C97">
        <w:rPr>
          <w:rFonts w:ascii="Times New Roman" w:hAnsi="Times New Roman" w:cs="Times New Roman"/>
          <w:color w:val="000000"/>
          <w:szCs w:val="20"/>
          <w:lang w:val="sr-Cyrl-CS"/>
        </w:rPr>
        <w:t>2</w:t>
      </w:r>
      <w:r w:rsidR="00A533AC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C05028" w:rsidRPr="00A533AC">
        <w:rPr>
          <w:rFonts w:ascii="Times New Roman" w:hAnsi="Times New Roman" w:cs="Times New Roman"/>
          <w:color w:val="000000"/>
          <w:szCs w:val="20"/>
          <w:lang w:val="sr-Latn-CS"/>
        </w:rPr>
        <w:t>Д/18</w:t>
      </w:r>
      <w:r w:rsidR="00525113"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A533AC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A533AC" w:rsidSect="00A533AC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66" w:rsidRDefault="002F4A66" w:rsidP="002A4B9D">
      <w:r>
        <w:separator/>
      </w:r>
    </w:p>
  </w:endnote>
  <w:endnote w:type="continuationSeparator" w:id="0">
    <w:p w:rsidR="002F4A66" w:rsidRDefault="002F4A66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66" w:rsidRDefault="002F4A66" w:rsidP="002A4B9D">
      <w:r>
        <w:separator/>
      </w:r>
    </w:p>
  </w:footnote>
  <w:footnote w:type="continuationSeparator" w:id="0">
    <w:p w:rsidR="002F4A66" w:rsidRDefault="002F4A66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33FFF1F4" wp14:editId="7CF1F707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24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25"/>
  </w:num>
  <w:num w:numId="17">
    <w:abstractNumId w:val="29"/>
  </w:num>
  <w:num w:numId="18">
    <w:abstractNumId w:val="20"/>
  </w:num>
  <w:num w:numId="19">
    <w:abstractNumId w:val="11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501"/>
    <w:rsid w:val="00013C44"/>
    <w:rsid w:val="000145AB"/>
    <w:rsid w:val="0001607E"/>
    <w:rsid w:val="0002290B"/>
    <w:rsid w:val="00027332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07C2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2F4A66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95A8B"/>
    <w:rsid w:val="003A5A67"/>
    <w:rsid w:val="004037E8"/>
    <w:rsid w:val="00404C97"/>
    <w:rsid w:val="00405A4B"/>
    <w:rsid w:val="00413B1B"/>
    <w:rsid w:val="004176EF"/>
    <w:rsid w:val="00431106"/>
    <w:rsid w:val="0044465D"/>
    <w:rsid w:val="00453721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A54A7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2146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100C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B52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33AC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B3BDB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1A18"/>
    <w:rsid w:val="00C635B2"/>
    <w:rsid w:val="00C72715"/>
    <w:rsid w:val="00C85F11"/>
    <w:rsid w:val="00C909AC"/>
    <w:rsid w:val="00C945A9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4B4B"/>
    <w:rsid w:val="00E96ADA"/>
    <w:rsid w:val="00EA2DB4"/>
    <w:rsid w:val="00EC1E8B"/>
    <w:rsid w:val="00EC5627"/>
    <w:rsid w:val="00EC79A7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52A03"/>
    <w:rsid w:val="00F54FEF"/>
    <w:rsid w:val="00F77866"/>
    <w:rsid w:val="00F81313"/>
    <w:rsid w:val="00F86152"/>
    <w:rsid w:val="00F86F73"/>
    <w:rsid w:val="00F8724C"/>
    <w:rsid w:val="00F906D1"/>
    <w:rsid w:val="00F93677"/>
    <w:rsid w:val="00FC42B9"/>
    <w:rsid w:val="00FD23BC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CB1A-966A-443C-A7F4-4BE4D1C9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5</cp:revision>
  <cp:lastPrinted>2016-11-04T09:01:00Z</cp:lastPrinted>
  <dcterms:created xsi:type="dcterms:W3CDTF">2018-08-15T12:25:00Z</dcterms:created>
  <dcterms:modified xsi:type="dcterms:W3CDTF">2018-08-15T12:30:00Z</dcterms:modified>
</cp:coreProperties>
</file>