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E20AA9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C46074">
        <w:rPr>
          <w:rFonts w:ascii="Times New Roman" w:hAnsi="Times New Roman" w:cs="Times New Roman"/>
          <w:szCs w:val="20"/>
        </w:rPr>
        <w:t>5572</w:t>
      </w:r>
      <w:r w:rsidR="00E20AA9" w:rsidRPr="00E20AA9">
        <w:rPr>
          <w:rFonts w:ascii="Times New Roman" w:hAnsi="Times New Roman" w:cs="Times New Roman"/>
          <w:szCs w:val="20"/>
        </w:rPr>
        <w:t>/5-1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C46074">
        <w:rPr>
          <w:rFonts w:ascii="Times New Roman" w:hAnsi="Times New Roman" w:cs="Times New Roman"/>
          <w:color w:val="000000"/>
          <w:szCs w:val="20"/>
        </w:rPr>
        <w:t>15.08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7F0A82" w:rsidRPr="00E20AA9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E20AA9" w:rsidRDefault="007F0A82" w:rsidP="00E20AA9">
      <w:pPr>
        <w:pStyle w:val="NoSpacing"/>
        <w:spacing w:line="276" w:lineRule="auto"/>
        <w:rPr>
          <w:rFonts w:ascii="Times New Roman" w:hAnsi="Times New Roman"/>
          <w:b/>
          <w:sz w:val="20"/>
          <w:szCs w:val="20"/>
          <w:lang w:val="sr-Cyrl-R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C46074" w:rsidRPr="00C46074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 xml:space="preserve"> Кисеонички протокомери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EB28D9">
        <w:rPr>
          <w:rFonts w:ascii="Times New Roman" w:hAnsi="Times New Roman"/>
          <w:b/>
          <w:color w:val="000000"/>
          <w:sz w:val="20"/>
          <w:szCs w:val="20"/>
          <w:lang w:val="sr-Cyrl-CS"/>
        </w:rPr>
        <w:t>МВ</w:t>
      </w:r>
      <w:bookmarkStart w:id="0" w:name="_GoBack"/>
      <w:bookmarkEnd w:id="0"/>
      <w:r w:rsidR="00AA4D69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="00C46074">
        <w:rPr>
          <w:rFonts w:ascii="Times New Roman" w:hAnsi="Times New Roman"/>
          <w:b/>
          <w:color w:val="000000"/>
          <w:sz w:val="20"/>
          <w:szCs w:val="20"/>
        </w:rPr>
        <w:t>28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1A390D" w:rsidRPr="00E20AA9" w:rsidRDefault="001A390D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E20AA9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E20AA9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C46074" w:rsidRPr="00C46074" w:rsidRDefault="00C1055A" w:rsidP="00C46074">
      <w:pPr>
        <w:spacing w:after="200" w:line="360" w:lineRule="auto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>1.</w:t>
      </w:r>
      <w:r w:rsidR="00C46074" w:rsidRPr="00C46074">
        <w:rPr>
          <w:rFonts w:ascii="Times New Roman" w:hAnsi="Times New Roman" w:cs="Times New Roman"/>
          <w:szCs w:val="20"/>
          <w:lang w:val="sr-Cyrl-RS"/>
        </w:rPr>
        <w:t xml:space="preserve">У тендерској документацији сте поново написали да протокомери морају бити“квалитетни и тестирани да издрже притисак 80бар, чиме се обезбеђује безбедност медицинског особља и пацијента“ иако смо Вас у прошлом тендеру 11Д/18 који је пуштен након одлуке о додели уговора, упозоравали да такав уређај не постоји а када би постојао довео би до моменталне смрти пацијента као и експлозије у болници. Тај додатак је узет из информативно проспекта произвођача </w:t>
      </w:r>
      <w:r w:rsidR="00C46074" w:rsidRPr="00C46074">
        <w:rPr>
          <w:rFonts w:ascii="Times New Roman" w:hAnsi="Times New Roman" w:cs="Times New Roman"/>
          <w:szCs w:val="20"/>
          <w:lang w:val="sr-Latn-RS"/>
        </w:rPr>
        <w:t>Drager</w:t>
      </w:r>
      <w:r w:rsidR="00C46074" w:rsidRPr="00C46074">
        <w:rPr>
          <w:rFonts w:ascii="Times New Roman" w:hAnsi="Times New Roman" w:cs="Times New Roman"/>
          <w:szCs w:val="20"/>
          <w:lang w:val="sr-Cyrl-RS"/>
        </w:rPr>
        <w:t xml:space="preserve"> а односи се на поклопац а не на цео апарат чиме се произвођач заштитио од кривичне одговорности. Против Вас је, због тога навода који указује на кривично дело „угрожавање живота и здравља пацијента“ и кривично дело „против опште безведности </w:t>
      </w:r>
      <w:r w:rsidR="00C46074" w:rsidRPr="00C46074">
        <w:rPr>
          <w:rFonts w:ascii="Times New Roman" w:hAnsi="Times New Roman" w:cs="Times New Roman"/>
          <w:szCs w:val="20"/>
          <w:lang w:val="sr-Latn-RS"/>
        </w:rPr>
        <w:t xml:space="preserve">“ </w:t>
      </w:r>
      <w:r w:rsidR="00C46074" w:rsidRPr="00C46074">
        <w:rPr>
          <w:rFonts w:ascii="Times New Roman" w:hAnsi="Times New Roman" w:cs="Times New Roman"/>
          <w:szCs w:val="20"/>
          <w:lang w:val="sr-Cyrl-RS"/>
        </w:rPr>
        <w:t xml:space="preserve"> поднета пријава Управи за јавне набавке Републике Србије као и Министрарству здравља где смо их упозорили на те реченице. С' обзиром да сте већ сутрадан уклонили тај навод из тендерске документације јер сте тај поступак проверили и утврдили да је не истинит, избегли сте покретање даљег поступка.</w:t>
      </w:r>
    </w:p>
    <w:p w:rsidR="00DE70C1" w:rsidRDefault="00DE70C1" w:rsidP="00DE70C1">
      <w:pPr>
        <w:pStyle w:val="ListParagraph"/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1F3E86" w:rsidRPr="00DE70C1" w:rsidRDefault="0084598E" w:rsidP="00DE70C1">
      <w:pPr>
        <w:pStyle w:val="ListParagraph"/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DE70C1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C1055A" w:rsidRDefault="00C1055A" w:rsidP="00B94560">
      <w:pPr>
        <w:pStyle w:val="ListParagraph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  <w:r w:rsidRPr="00C1055A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С обзиром да наручилац набавља велики број протокомера за своје потребе који треба да буду практично у дневној употреби доста наредних година у циљу набавке што квалитенијих и дуговечнијих артикала наручилац задржава свој захтев и тражи да понуђена добра поседују минимално захтеване карактеристике наведене у тендерској документацији. </w:t>
      </w:r>
    </w:p>
    <w:p w:rsidR="00C1055A" w:rsidRDefault="00C1055A" w:rsidP="00B94560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  <w:r w:rsidRPr="00C1055A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С тим у вези наручилац остаје при захтеву да понуђени протокомери буду „квалитетни и тестирани да издрже притисак од 80бар...“ јер је наручилац пре објаве овог тендера</w:t>
      </w: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, испитивањем тржишта,</w:t>
      </w:r>
      <w:r w:rsidRPr="00C1055A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дошао до сазнања да више произвођача могу испунити ове захтеве те је овај услов уврстио у своје тендерске техничке захтеве. </w:t>
      </w: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Тако да наводи заинтересованог лица нису тачни и служе само као злоупотреба права из члана</w:t>
      </w:r>
      <w:r w:rsidR="00B94560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63 ЗЈН и како би се Наручилац довео у заблуду.</w:t>
      </w:r>
      <w:r w:rsidRPr="00C1055A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 xml:space="preserve"> Понуђач треба да достави извод из каталога, технички лист са тестирања или изјаву произвођача да су понуђени протокомери (тело протокомера и сама цев) тестирани на притисак од мин 80бар и да је исти прошао тестове</w:t>
      </w:r>
      <w:r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.</w:t>
      </w:r>
    </w:p>
    <w:p w:rsidR="00B94560" w:rsidRDefault="00B94560" w:rsidP="00B94560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</w:p>
    <w:p w:rsidR="00B94560" w:rsidRPr="00C1055A" w:rsidRDefault="00B94560" w:rsidP="00B94560">
      <w:pPr>
        <w:pStyle w:val="ListParagraph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</w:pPr>
      <w:r w:rsidRPr="00B94560">
        <w:rPr>
          <w:rFonts w:ascii="Times New Roman" w:eastAsia="Times New Roman" w:hAnsi="Times New Roman" w:cs="Times New Roman"/>
          <w:noProof/>
          <w:color w:val="000000"/>
          <w:szCs w:val="20"/>
          <w:lang w:val="sr-Cyrl-CS" w:eastAsia="sr-Latn-CS"/>
        </w:rPr>
        <w:t>Колико треба да има маски а колико канила? Да ли је за маске и каниле потребно доставити Решење АЛИМС-а  с' обзиром да је њихова регистрација обавезна у АЛИМС-у?</w:t>
      </w:r>
    </w:p>
    <w:p w:rsidR="00B94560" w:rsidRDefault="00B94560" w:rsidP="00B94560">
      <w:pPr>
        <w:pStyle w:val="ListParagraph"/>
        <w:spacing w:line="276" w:lineRule="auto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DE70C1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lastRenderedPageBreak/>
        <w:t xml:space="preserve">Одговор наручиоца: </w:t>
      </w:r>
    </w:p>
    <w:p w:rsidR="00B94560" w:rsidRDefault="00B94560" w:rsidP="00B94560">
      <w:pPr>
        <w:pStyle w:val="ListParagraph"/>
        <w:spacing w:line="276" w:lineRule="auto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</w:p>
    <w:p w:rsidR="00B94560" w:rsidRDefault="00B94560" w:rsidP="00B94560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2.</w:t>
      </w:r>
      <w:r w:rsidRPr="00B94560">
        <w:rPr>
          <w:rFonts w:ascii="Times New Roman" w:hAnsi="Times New Roman" w:cs="Times New Roman"/>
          <w:noProof/>
          <w:szCs w:val="20"/>
          <w:lang w:val="sr-Cyrl-CS"/>
        </w:rPr>
        <w:t>Нару</w:t>
      </w:r>
      <w:r>
        <w:rPr>
          <w:rFonts w:ascii="Times New Roman" w:hAnsi="Times New Roman" w:cs="Times New Roman"/>
          <w:noProof/>
          <w:szCs w:val="20"/>
          <w:lang w:val="sr-Cyrl-CS"/>
        </w:rPr>
        <w:t>чилац ће изменити конкурсну документацију тако што ће прецизирати број маски и канила. Ради се о 260 маски и 260 канила. Такође, изменћемо и захтев у погледу обавезе достављања важећег Решења АЛИМС-а. Неопходно је исти доставити.</w:t>
      </w:r>
    </w:p>
    <w:p w:rsidR="00B94560" w:rsidRDefault="00B94560" w:rsidP="00B94560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B94560" w:rsidRDefault="00B94560" w:rsidP="00B94560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B94560" w:rsidRPr="00B94560" w:rsidRDefault="00B94560" w:rsidP="00B94560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lang w:val="sr-Cyrl-RS"/>
        </w:rPr>
      </w:pPr>
      <w:r w:rsidRPr="00B94560">
        <w:rPr>
          <w:rFonts w:ascii="Times New Roman" w:hAnsi="Times New Roman" w:cs="Times New Roman"/>
          <w:lang w:val="sr-Cyrl-RS"/>
        </w:rPr>
        <w:t>У напомени сте тражили да је обавезно доставити Решење АЛИМС-а у коме постоји каталошки број понуђеног добра а који је индентичан са каталошким бројем у достављеном каталогу.</w:t>
      </w:r>
    </w:p>
    <w:p w:rsidR="00B94560" w:rsidRPr="00B94560" w:rsidRDefault="00B94560" w:rsidP="00B94560">
      <w:pPr>
        <w:pStyle w:val="ListParagraph"/>
        <w:spacing w:line="360" w:lineRule="auto"/>
        <w:rPr>
          <w:rFonts w:ascii="Times New Roman" w:hAnsi="Times New Roman" w:cs="Times New Roman"/>
          <w:b/>
          <w:lang w:val="sr-Cyrl-RS"/>
        </w:rPr>
      </w:pPr>
      <w:r w:rsidRPr="00B94560">
        <w:rPr>
          <w:rFonts w:ascii="Times New Roman" w:hAnsi="Times New Roman" w:cs="Times New Roman"/>
          <w:lang w:val="sr-Cyrl-RS"/>
        </w:rPr>
        <w:t xml:space="preserve">Приликом регистрације медицинског средства АЛИМС-у  било је неопходно приложити оригинал </w:t>
      </w:r>
      <w:r w:rsidRPr="00B94560">
        <w:rPr>
          <w:rFonts w:ascii="Times New Roman" w:hAnsi="Times New Roman" w:cs="Times New Roman"/>
          <w:lang w:val="sr-Latn-RS"/>
        </w:rPr>
        <w:t>FREE SALE CERTIFICATE</w:t>
      </w:r>
      <w:r w:rsidRPr="00B94560">
        <w:rPr>
          <w:rFonts w:ascii="Times New Roman" w:hAnsi="Times New Roman" w:cs="Times New Roman"/>
          <w:lang w:val="sr-Cyrl-RS"/>
        </w:rPr>
        <w:t xml:space="preserve"> произвођача у коме су садржани  сви производи из групе средстава који се региструје а не њихови каталошки бројеви јер се произвођач придржава Европских норми и није у обавези да пише каталошке бројеве већ само називе производа из те групе. Фаворизовање понуђача који је самоиницијативно ставио каталошке броје уз групу представља</w:t>
      </w:r>
      <w:r w:rsidRPr="00B94560">
        <w:rPr>
          <w:rFonts w:ascii="Times New Roman" w:hAnsi="Times New Roman" w:cs="Times New Roman"/>
          <w:b/>
          <w:lang w:val="sr-Cyrl-RS"/>
        </w:rPr>
        <w:t xml:space="preserve"> кршење ЗЈН члан 10.</w:t>
      </w:r>
    </w:p>
    <w:p w:rsidR="00B94560" w:rsidRDefault="00B94560" w:rsidP="00B94560">
      <w:pPr>
        <w:pStyle w:val="ListParagraph"/>
        <w:spacing w:line="276" w:lineRule="auto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DE70C1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B94560" w:rsidRDefault="000260A5" w:rsidP="000260A5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0260A5">
        <w:rPr>
          <w:rFonts w:ascii="Times New Roman" w:hAnsi="Times New Roman" w:cs="Times New Roman"/>
          <w:noProof/>
          <w:lang w:val="sr-Cyrl-CS"/>
        </w:rPr>
        <w:t xml:space="preserve">3.Према информацијама које  је </w:t>
      </w:r>
      <w:r>
        <w:rPr>
          <w:rFonts w:ascii="Times New Roman" w:hAnsi="Times New Roman" w:cs="Times New Roman"/>
          <w:noProof/>
          <w:lang w:val="sr-Cyrl-CS"/>
        </w:rPr>
        <w:t>Наручилац добио из Агенције за лекове и медицинска средства, у свим новим Решењима АЛИМСА уносе се каталошки бројеви регистрованих медицинских средстава што је и лако доказиво, тако да Наручилац остаје при захтеваном. Међутим, како бисми изашли у сусрет потенцијалним понуђачима, Наручилац ће прихватити и понуду Понуђача који и на други јасан и недвосмислен начин  докаже везу између понуђеног добра из каталога и оног регистрованог из приложеног решења АЛИМСА.</w:t>
      </w:r>
    </w:p>
    <w:p w:rsidR="000260A5" w:rsidRDefault="000260A5" w:rsidP="000260A5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</w:p>
    <w:p w:rsidR="000260A5" w:rsidRPr="000260A5" w:rsidRDefault="000260A5" w:rsidP="000260A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0260A5">
        <w:rPr>
          <w:rFonts w:ascii="Times New Roman" w:hAnsi="Times New Roman" w:cs="Times New Roman"/>
          <w:noProof/>
          <w:lang w:val="sr-Cyrl-CS"/>
        </w:rPr>
        <w:t>У тендерској документацији под тачком 3 сте навели: „Регулатор притиска за боцу са кисеоником, који има и врзу спојку за конектовање протокомера.“</w:t>
      </w:r>
    </w:p>
    <w:p w:rsidR="000260A5" w:rsidRPr="000260A5" w:rsidRDefault="000260A5" w:rsidP="000260A5">
      <w:pPr>
        <w:pStyle w:val="ListParagraph"/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0260A5">
        <w:rPr>
          <w:rFonts w:ascii="Times New Roman" w:hAnsi="Times New Roman" w:cs="Times New Roman"/>
          <w:noProof/>
          <w:lang w:val="sr-Cyrl-CS"/>
        </w:rPr>
        <w:t>Да ли то значи да регулатор нема ниједан други излаз за кисеоник осим брзине склопке за прикључење протокомера ?</w:t>
      </w:r>
    </w:p>
    <w:p w:rsidR="000260A5" w:rsidRPr="000260A5" w:rsidRDefault="000260A5" w:rsidP="000260A5">
      <w:pPr>
        <w:spacing w:line="276" w:lineRule="auto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0260A5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0260A5" w:rsidRDefault="000260A5" w:rsidP="000260A5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4.Регулатор притиска се монтира на боцу кисеоника и има манометар који показије притисак у боци и на излазу има један брзи прикључак/спојку за косеоник, што је све и уобичјено и стандардно.</w:t>
      </w:r>
    </w:p>
    <w:p w:rsidR="000260A5" w:rsidRDefault="000260A5" w:rsidP="000260A5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</w:p>
    <w:p w:rsidR="00E538CA" w:rsidRPr="00E538CA" w:rsidRDefault="00E538CA" w:rsidP="00E538CA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E538CA">
        <w:rPr>
          <w:rFonts w:ascii="Times New Roman" w:hAnsi="Times New Roman" w:cs="Times New Roman"/>
          <w:noProof/>
          <w:lang w:val="sr-Cyrl-CS"/>
        </w:rPr>
        <w:t>У техничкој спецификацији, у табели на страни бр 5, није јасно шта спада у пратећу опрему те Вас молимо за појашњење.</w:t>
      </w:r>
    </w:p>
    <w:p w:rsidR="00E538CA" w:rsidRPr="00E538CA" w:rsidRDefault="00E538CA" w:rsidP="00E538CA">
      <w:pPr>
        <w:pStyle w:val="ListParagraph"/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E538CA">
        <w:rPr>
          <w:rFonts w:ascii="Times New Roman" w:hAnsi="Times New Roman" w:cs="Times New Roman"/>
          <w:noProof/>
          <w:lang w:val="sr-Cyrl-CS"/>
        </w:rPr>
        <w:t>Питање  1. – С' обзиром да нумерација није најјаснија молим да нам појасните шта спада како је у табаели наведено у „пратећу опрему“ за укупно 52 комада „Протокомера“ наведених у табели под бројем 1.?</w:t>
      </w:r>
    </w:p>
    <w:p w:rsidR="00E538CA" w:rsidRPr="00E538CA" w:rsidRDefault="00E538CA" w:rsidP="00E538CA">
      <w:pPr>
        <w:pStyle w:val="ListParagraph"/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E538CA">
        <w:rPr>
          <w:rFonts w:ascii="Times New Roman" w:hAnsi="Times New Roman" w:cs="Times New Roman"/>
          <w:noProof/>
          <w:lang w:val="sr-Cyrl-CS"/>
        </w:rPr>
        <w:t>Логично је да се уз тражену количину протокомера (52 ком) траже као додатна опрема и „Овлаживачи“ наведени под редним броје 2, у укупном броју од такође 52 комада као и укупно 520 коада сетова маски/канила што чини 10 сетова по протокомееру и оваживачу тј комплету. Остаје нејасно да ли су под бројем 3.  наведени „Регулатори притиска за боцу О2...“(14 ком.) тражени као „пратећа опрема“ а што по својој конструкцији, намени и класи ту не спада или су тражени као посебни уређаји?</w:t>
      </w:r>
    </w:p>
    <w:p w:rsidR="00E538CA" w:rsidRPr="000260A5" w:rsidRDefault="00E538CA" w:rsidP="00E538CA">
      <w:pPr>
        <w:spacing w:line="276" w:lineRule="auto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0260A5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0260A5" w:rsidRDefault="000C2BA2" w:rsidP="00E538CA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У складу са потреба</w:t>
      </w:r>
      <w:r w:rsidR="00E538CA">
        <w:rPr>
          <w:rFonts w:ascii="Times New Roman" w:hAnsi="Times New Roman" w:cs="Times New Roman"/>
          <w:noProof/>
          <w:lang w:val="sr-Cyrl-CS"/>
        </w:rPr>
        <w:t>ма Наручиоца,  начина рада и ф</w:t>
      </w:r>
      <w:r>
        <w:rPr>
          <w:rFonts w:ascii="Times New Roman" w:hAnsi="Times New Roman" w:cs="Times New Roman"/>
          <w:noProof/>
          <w:lang w:val="sr-Cyrl-CS"/>
        </w:rPr>
        <w:t>ункционисања тражених добара, сврстали смо регулаторе притиска у пратећу опрему протокомера јер за наше потребе протокомери без регулатора притиска на боци не могу да функционишу.</w:t>
      </w:r>
    </w:p>
    <w:p w:rsidR="000C2BA2" w:rsidRDefault="000C2BA2" w:rsidP="00E538CA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</w:p>
    <w:p w:rsidR="000C2BA2" w:rsidRDefault="000C2BA2" w:rsidP="000D3C73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lang w:val="sr-Cyrl-RS"/>
        </w:rPr>
      </w:pPr>
      <w:r w:rsidRPr="000C2BA2">
        <w:rPr>
          <w:rFonts w:ascii="Times New Roman" w:hAnsi="Times New Roman" w:cs="Times New Roman"/>
          <w:lang w:val="sr-Cyrl-RS"/>
        </w:rPr>
        <w:lastRenderedPageBreak/>
        <w:t>У техничкој спецификацији, у табели под реднимб роје 3. се тражи укупно 14 комада „Регулатора притиска за боцу О2...“  и за који нисте захтевали да буде уписан у регистар медицинских средстава који се води у АЛИМС-у. С' обзиром да су ови регулатори засебни уређаји који се могу користити за више намена на различитим локацијама, као и да се такви уређаји у АЛИМС-у сматрају и региструју као медицинска средства високе класе (</w:t>
      </w:r>
      <w:r w:rsidRPr="000C2BA2">
        <w:rPr>
          <w:rFonts w:ascii="Times New Roman" w:hAnsi="Times New Roman" w:cs="Times New Roman"/>
          <w:lang w:val="sr-Latn-RS"/>
        </w:rPr>
        <w:t>II b)</w:t>
      </w:r>
      <w:r w:rsidRPr="000C2BA2">
        <w:rPr>
          <w:rFonts w:ascii="Times New Roman" w:hAnsi="Times New Roman" w:cs="Times New Roman"/>
          <w:lang w:val="sr-Cyrl-RS"/>
        </w:rPr>
        <w:t xml:space="preserve"> али и да се на тендерима у Србији ови уређаји набављају као медицинска средства питамо вас да ли и ова средства (регулатори) која се нуде морају бити регистрована у АЛИМС-у и да ли и за њих понуђачи треба да доставе решење о упису у регистар АЛИМС-а?</w:t>
      </w:r>
    </w:p>
    <w:p w:rsidR="000D3C73" w:rsidRPr="000D3C73" w:rsidRDefault="000D3C73" w:rsidP="000D3C73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0D3C73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0D3C73" w:rsidRPr="000D3C73" w:rsidRDefault="000D3C73" w:rsidP="000D3C73">
      <w:pPr>
        <w:spacing w:line="360" w:lineRule="auto"/>
        <w:rPr>
          <w:rFonts w:ascii="Times New Roman" w:hAnsi="Times New Roman" w:cs="Times New Roman"/>
          <w:lang w:val="sr-Cyrl-RS"/>
        </w:rPr>
      </w:pPr>
    </w:p>
    <w:p w:rsidR="000D3C73" w:rsidRPr="000D3C73" w:rsidRDefault="000D3C73" w:rsidP="000D3C73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0D3C73">
        <w:rPr>
          <w:rFonts w:ascii="Times New Roman" w:hAnsi="Times New Roman" w:cs="Times New Roman"/>
          <w:noProof/>
          <w:lang w:val="sr-Cyrl-CS"/>
        </w:rPr>
        <w:t>Наручилац ће изменити захтев у погледу обавезе достављања важећег Решења АЛИМС-а</w:t>
      </w:r>
      <w:r>
        <w:rPr>
          <w:rFonts w:ascii="Times New Roman" w:hAnsi="Times New Roman" w:cs="Times New Roman"/>
          <w:noProof/>
          <w:lang w:val="sr-Cyrl-CS"/>
        </w:rPr>
        <w:t xml:space="preserve"> за регулаторе</w:t>
      </w:r>
      <w:r w:rsidRPr="000D3C73">
        <w:rPr>
          <w:rFonts w:ascii="Times New Roman" w:hAnsi="Times New Roman" w:cs="Times New Roman"/>
          <w:noProof/>
          <w:lang w:val="sr-Cyrl-CS"/>
        </w:rPr>
        <w:t>. Неопходно је исти доставити.</w:t>
      </w:r>
    </w:p>
    <w:p w:rsidR="000D3C73" w:rsidRDefault="000D3C73" w:rsidP="000D3C73">
      <w:pPr>
        <w:pStyle w:val="ListParagraph"/>
        <w:numPr>
          <w:ilvl w:val="0"/>
          <w:numId w:val="41"/>
        </w:numPr>
        <w:spacing w:after="200" w:line="360" w:lineRule="auto"/>
        <w:jc w:val="left"/>
        <w:rPr>
          <w:rFonts w:ascii="Times New Roman" w:hAnsi="Times New Roman" w:cs="Times New Roman"/>
          <w:lang w:val="sr-Cyrl-RS"/>
        </w:rPr>
      </w:pPr>
      <w:r w:rsidRPr="000D3C73">
        <w:rPr>
          <w:rFonts w:ascii="Times New Roman" w:hAnsi="Times New Roman" w:cs="Times New Roman"/>
          <w:lang w:val="sr-Cyrl-RS"/>
        </w:rPr>
        <w:t>У техничкој спецификацији, у тебели на страни број 5, под тачкоб 9, наведено је да је потребно да се уз протокомере испоруче и следежих укупно 52 комада: „Овлаживачи који морају бити аутоклавабилни, капацитета мин 200мл“.</w:t>
      </w:r>
    </w:p>
    <w:p w:rsidR="000D3C73" w:rsidRDefault="000D3C73" w:rsidP="000D3C73">
      <w:pPr>
        <w:pStyle w:val="ListParagraph"/>
        <w:spacing w:after="200" w:line="360" w:lineRule="auto"/>
        <w:jc w:val="left"/>
        <w:rPr>
          <w:rFonts w:ascii="Times New Roman" w:hAnsi="Times New Roman" w:cs="Times New Roman"/>
          <w:lang w:val="sr-Cyrl-RS"/>
        </w:rPr>
      </w:pPr>
      <w:r w:rsidRPr="000D3C73">
        <w:rPr>
          <w:rFonts w:ascii="Times New Roman" w:hAnsi="Times New Roman" w:cs="Times New Roman"/>
          <w:lang w:val="sr-Cyrl-RS"/>
        </w:rPr>
        <w:t>Молим да дефинишете температуре коју овлаживачи тј бочице овлаживача морају да издрже приликом стерилизације  с 'обзиром да од захтеване температуре бочице се прави од различитих материјала те им је и цена сходно квалитету и изджљивоти различита? Да ли терба да поседују могућност да буду стерилисане на температуе од 134 или 121 С? Молимо  наведите температуре.</w:t>
      </w:r>
    </w:p>
    <w:p w:rsidR="00AC5063" w:rsidRDefault="00AC5063" w:rsidP="00AC5063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0D3C73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AC5063" w:rsidRPr="00AC5063" w:rsidRDefault="00AC5063" w:rsidP="00AC5063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>
        <w:rPr>
          <w:rFonts w:ascii="Times New Roman" w:hAnsi="Times New Roman" w:cs="Times New Roman"/>
          <w:lang w:val="sr-Cyrl-RS"/>
        </w:rPr>
        <w:t>О</w:t>
      </w:r>
      <w:r w:rsidRPr="000D3C73">
        <w:rPr>
          <w:rFonts w:ascii="Times New Roman" w:hAnsi="Times New Roman" w:cs="Times New Roman"/>
          <w:lang w:val="sr-Cyrl-RS"/>
        </w:rPr>
        <w:t>влаживачи тј бочице овлаживача</w:t>
      </w:r>
      <w:r>
        <w:rPr>
          <w:rFonts w:ascii="Times New Roman" w:hAnsi="Times New Roman" w:cs="Times New Roman"/>
          <w:lang w:val="sr-Cyrl-RS"/>
        </w:rPr>
        <w:t xml:space="preserve"> морају да имају могућност да буду стерилисане на температури 134 С.</w:t>
      </w:r>
    </w:p>
    <w:p w:rsidR="00AC5063" w:rsidRPr="000D3C73" w:rsidRDefault="00AC5063" w:rsidP="000D3C73">
      <w:pPr>
        <w:pStyle w:val="ListParagraph"/>
        <w:spacing w:after="200" w:line="360" w:lineRule="auto"/>
        <w:jc w:val="left"/>
        <w:rPr>
          <w:rFonts w:ascii="Times New Roman" w:hAnsi="Times New Roman" w:cs="Times New Roman"/>
          <w:lang w:val="sr-Cyrl-RS"/>
        </w:rPr>
      </w:pPr>
    </w:p>
    <w:p w:rsidR="00AC5063" w:rsidRPr="00AC5063" w:rsidRDefault="00AC5063" w:rsidP="00AC5063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AC5063">
        <w:rPr>
          <w:rFonts w:ascii="Times New Roman" w:hAnsi="Times New Roman" w:cs="Times New Roman"/>
          <w:noProof/>
          <w:lang w:val="sr-Cyrl-CS"/>
        </w:rPr>
        <w:t>У тендерској документацији нисте тражили да понуђач има ауторизованог и обученог сервисера који ће стручно и квалитетно, сагласно инструкцијама и обуци произвођача, одржавати и по потреби поправљати понуђена медицинска средства. С' обзиром на тендером тражену количину протокомера и регулатора као и процењену вредност набавке сматрамо да је потребно да понуђач има минимум једног обученог сервисера за одржавање и поправку опреме која је предмет ове набавке. Молимо да уважите ову молбу и тиме се осигурате да понуђач има и адекватну сервисну подршку у гарантном али и вангарантном року</w:t>
      </w:r>
    </w:p>
    <w:p w:rsidR="000C2BA2" w:rsidRDefault="000C2BA2" w:rsidP="00AC5063">
      <w:pPr>
        <w:spacing w:line="360" w:lineRule="auto"/>
        <w:ind w:left="360"/>
        <w:rPr>
          <w:rFonts w:ascii="Times New Roman" w:hAnsi="Times New Roman" w:cs="Times New Roman"/>
          <w:noProof/>
          <w:lang w:val="sr-Cyrl-CS"/>
        </w:rPr>
      </w:pPr>
    </w:p>
    <w:p w:rsidR="00AC5063" w:rsidRDefault="00AC5063" w:rsidP="00AC5063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0D3C73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>Одговор наручиоца:</w:t>
      </w:r>
    </w:p>
    <w:p w:rsidR="00AC5063" w:rsidRPr="00D969B5" w:rsidRDefault="00AC5063" w:rsidP="00D969B5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D969B5">
        <w:rPr>
          <w:rFonts w:ascii="Times New Roman" w:hAnsi="Times New Roman" w:cs="Times New Roman"/>
          <w:bCs/>
          <w:color w:val="000000"/>
          <w:szCs w:val="20"/>
          <w:lang w:val="sr-Cyrl-CS"/>
        </w:rPr>
        <w:t xml:space="preserve">Наручилац остаје у свему при Захтевима из конкурсне документације . Добављач ће свакако морати </w:t>
      </w:r>
      <w:r w:rsidR="003656EA" w:rsidRPr="00D969B5">
        <w:rPr>
          <w:rFonts w:ascii="Times New Roman" w:hAnsi="Times New Roman" w:cs="Times New Roman"/>
          <w:bCs/>
          <w:color w:val="000000"/>
          <w:szCs w:val="20"/>
          <w:lang w:val="sr-Cyrl-CS"/>
        </w:rPr>
        <w:t xml:space="preserve"> да сервисира добра у гарантном року а након истека Наручилац ће спровести тендер за услуге у којем ће дефинсати своје потребе и у складу са тим и захтеве.</w:t>
      </w:r>
    </w:p>
    <w:p w:rsidR="00D969B5" w:rsidRPr="00D969B5" w:rsidRDefault="00D969B5" w:rsidP="00D969B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D969B5">
        <w:rPr>
          <w:rFonts w:ascii="Times New Roman" w:hAnsi="Times New Roman" w:cs="Times New Roman"/>
          <w:noProof/>
          <w:lang w:val="sr-Cyrl-CS"/>
        </w:rPr>
        <w:t>У позиву за подношење понуда сте навели да ова јавна набавка није обликована по партијама, међутим у тендерској документацији сте навели Партијубр 1 Инфузионе пумпе техничке карактеристике немају никакве везе са инфузионим пумпама  већ описују мераче протока медицинског гаса. Молимо вас измените документацију и техничке карактеристике прилагодите инфузи</w:t>
      </w:r>
      <w:r w:rsidR="008C0766">
        <w:rPr>
          <w:rFonts w:ascii="Times New Roman" w:hAnsi="Times New Roman" w:cs="Times New Roman"/>
          <w:noProof/>
          <w:lang w:val="sr-Cyrl-CS"/>
        </w:rPr>
        <w:t>они</w:t>
      </w:r>
      <w:r w:rsidRPr="00D969B5">
        <w:rPr>
          <w:rFonts w:ascii="Times New Roman" w:hAnsi="Times New Roman" w:cs="Times New Roman"/>
          <w:noProof/>
          <w:lang w:val="sr-Cyrl-CS"/>
        </w:rPr>
        <w:t>м пумпама које су посебно медицинско средство јер инфузине пумпе чије сте техничке карактеристике навели не постоје.</w:t>
      </w:r>
    </w:p>
    <w:p w:rsidR="00D969B5" w:rsidRPr="00D969B5" w:rsidRDefault="00D969B5" w:rsidP="00D969B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D969B5">
        <w:rPr>
          <w:rFonts w:ascii="Times New Roman" w:hAnsi="Times New Roman" w:cs="Times New Roman"/>
          <w:noProof/>
          <w:lang w:val="sr-Cyrl-CS"/>
        </w:rPr>
        <w:t>У делу тендерске документације 11. Средства обезбеђења навели</w:t>
      </w:r>
      <w:r>
        <w:rPr>
          <w:rFonts w:ascii="Times New Roman" w:hAnsi="Times New Roman" w:cs="Times New Roman"/>
          <w:noProof/>
          <w:lang w:val="sr-Cyrl-CS"/>
        </w:rPr>
        <w:t xml:space="preserve"> </w:t>
      </w:r>
      <w:r w:rsidRPr="00D969B5">
        <w:rPr>
          <w:rFonts w:ascii="Times New Roman" w:hAnsi="Times New Roman" w:cs="Times New Roman"/>
          <w:noProof/>
          <w:lang w:val="sr-Cyrl-CS"/>
        </w:rPr>
        <w:t>сте : „Уколико понуђач понуду подноси за обе партије, менично овашћење за озбиљност понуде се издаје на износ у висини до 10% од укупне понуђене цене без ПДВ-а“</w:t>
      </w:r>
      <w:r>
        <w:rPr>
          <w:rFonts w:ascii="Times New Roman" w:hAnsi="Times New Roman" w:cs="Times New Roman"/>
          <w:noProof/>
          <w:lang w:val="sr-Cyrl-CS"/>
        </w:rPr>
        <w:t xml:space="preserve"> </w:t>
      </w:r>
      <w:r w:rsidRPr="00D969B5">
        <w:rPr>
          <w:rFonts w:ascii="Times New Roman" w:hAnsi="Times New Roman" w:cs="Times New Roman"/>
          <w:noProof/>
          <w:lang w:val="sr-Cyrl-CS"/>
        </w:rPr>
        <w:t xml:space="preserve">У документацији није наведена партија бр. 2. Уколико понуђач жели да </w:t>
      </w:r>
      <w:r w:rsidRPr="00D969B5">
        <w:rPr>
          <w:rFonts w:ascii="Times New Roman" w:hAnsi="Times New Roman" w:cs="Times New Roman"/>
          <w:noProof/>
          <w:lang w:val="sr-Cyrl-CS"/>
        </w:rPr>
        <w:lastRenderedPageBreak/>
        <w:t>учествује за обе партије, како мислите да може да припреми одговарајућу меницу када нисте дали опис за партију бр 2?</w:t>
      </w:r>
    </w:p>
    <w:p w:rsidR="00D969B5" w:rsidRPr="00D969B5" w:rsidRDefault="00D969B5" w:rsidP="00D969B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D969B5">
        <w:rPr>
          <w:rFonts w:ascii="Times New Roman" w:hAnsi="Times New Roman" w:cs="Times New Roman"/>
          <w:noProof/>
          <w:lang w:val="sr-Cyrl-CS"/>
        </w:rPr>
        <w:t>Како су инфузи</w:t>
      </w:r>
      <w:r w:rsidR="008C0766">
        <w:rPr>
          <w:rFonts w:ascii="Times New Roman" w:hAnsi="Times New Roman" w:cs="Times New Roman"/>
          <w:noProof/>
          <w:lang w:val="sr-Cyrl-CS"/>
        </w:rPr>
        <w:t>о</w:t>
      </w:r>
      <w:r w:rsidRPr="00D969B5">
        <w:rPr>
          <w:rFonts w:ascii="Times New Roman" w:hAnsi="Times New Roman" w:cs="Times New Roman"/>
          <w:noProof/>
          <w:lang w:val="sr-Cyrl-CS"/>
        </w:rPr>
        <w:t>не пумпе медицинско  средство  које подлеже обавезној регистрацији да ли ћете захтевати Решење АЛИМС-а као обавезан услов?</w:t>
      </w:r>
    </w:p>
    <w:p w:rsidR="00D969B5" w:rsidRDefault="00D969B5" w:rsidP="00D969B5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noProof/>
          <w:lang w:val="sr-Cyrl-CS"/>
        </w:rPr>
      </w:pPr>
      <w:r w:rsidRPr="00D969B5">
        <w:rPr>
          <w:rFonts w:ascii="Times New Roman" w:hAnsi="Times New Roman" w:cs="Times New Roman"/>
          <w:noProof/>
          <w:lang w:val="sr-Cyrl-CS"/>
        </w:rPr>
        <w:t>Да ли ћете додати технички опис за партију бр 2 или остајете при ставу да постоје инфузи</w:t>
      </w:r>
      <w:r w:rsidR="008C0766">
        <w:rPr>
          <w:rFonts w:ascii="Times New Roman" w:hAnsi="Times New Roman" w:cs="Times New Roman"/>
          <w:noProof/>
          <w:lang w:val="sr-Cyrl-CS"/>
        </w:rPr>
        <w:t>о</w:t>
      </w:r>
      <w:r w:rsidRPr="00D969B5">
        <w:rPr>
          <w:rFonts w:ascii="Times New Roman" w:hAnsi="Times New Roman" w:cs="Times New Roman"/>
          <w:noProof/>
          <w:lang w:val="sr-Cyrl-CS"/>
        </w:rPr>
        <w:t>не пумпе са наведеим карактеристикама у партији бр 1</w:t>
      </w:r>
    </w:p>
    <w:p w:rsidR="00D969B5" w:rsidRDefault="00D969B5" w:rsidP="00D969B5">
      <w:pPr>
        <w:spacing w:line="360" w:lineRule="auto"/>
        <w:rPr>
          <w:rFonts w:ascii="Times New Roman" w:hAnsi="Times New Roman" w:cs="Times New Roman"/>
          <w:noProof/>
          <w:lang w:val="sr-Cyrl-CS"/>
        </w:rPr>
      </w:pPr>
    </w:p>
    <w:p w:rsidR="00D969B5" w:rsidRDefault="00D969B5" w:rsidP="00D969B5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0D3C73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>Одговор наручиоца:</w:t>
      </w:r>
    </w:p>
    <w:p w:rsidR="00D969B5" w:rsidRDefault="00D969B5" w:rsidP="00D969B5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</w:p>
    <w:p w:rsidR="00D969B5" w:rsidRDefault="00D969B5" w:rsidP="00D969B5">
      <w:pPr>
        <w:spacing w:line="360" w:lineRule="auto"/>
        <w:ind w:left="360"/>
        <w:rPr>
          <w:rFonts w:ascii="Times New Roman" w:hAnsi="Times New Roman" w:cs="Times New Roman"/>
          <w:szCs w:val="20"/>
          <w:lang w:val="sr-Cyrl-CS"/>
        </w:rPr>
      </w:pPr>
      <w:r w:rsidRPr="00D969B5">
        <w:rPr>
          <w:rFonts w:ascii="Times New Roman" w:hAnsi="Times New Roman" w:cs="Times New Roman"/>
          <w:bCs/>
          <w:color w:val="000000"/>
          <w:szCs w:val="20"/>
          <w:lang w:val="sr-Cyrl-CS"/>
        </w:rPr>
        <w:t>Ради се о техничкој грешки у куцању. Јавна набавка није обликована по партијама и реч је о јавној набавци добара -</w:t>
      </w:r>
      <w:r w:rsidRPr="00D969B5">
        <w:rPr>
          <w:rFonts w:ascii="Times New Roman" w:hAnsi="Times New Roman" w:cs="Times New Roman"/>
          <w:szCs w:val="20"/>
          <w:lang w:val="sr-Cyrl-CS"/>
        </w:rPr>
        <w:t>Кисеонички</w:t>
      </w:r>
      <w:r>
        <w:rPr>
          <w:rFonts w:ascii="Times New Roman" w:hAnsi="Times New Roman" w:cs="Times New Roman"/>
          <w:szCs w:val="20"/>
          <w:lang w:val="sr-Cyrl-CS"/>
        </w:rPr>
        <w:t>х</w:t>
      </w:r>
      <w:r w:rsidRPr="00D969B5">
        <w:rPr>
          <w:rFonts w:ascii="Times New Roman" w:hAnsi="Times New Roman" w:cs="Times New Roman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Cs w:val="20"/>
          <w:lang w:val="sr-Cyrl-CS"/>
        </w:rPr>
        <w:t>протокомера</w:t>
      </w:r>
      <w:r w:rsidRPr="00D969B5">
        <w:rPr>
          <w:rFonts w:ascii="Times New Roman" w:hAnsi="Times New Roman" w:cs="Times New Roman"/>
          <w:szCs w:val="20"/>
          <w:lang w:val="sr-Cyrl-CS"/>
        </w:rPr>
        <w:t xml:space="preserve"> у складу са спецификацијом и конкурсном документацијом.</w:t>
      </w:r>
      <w:r w:rsidR="008C0766">
        <w:rPr>
          <w:rFonts w:ascii="Times New Roman" w:hAnsi="Times New Roman" w:cs="Times New Roman"/>
          <w:szCs w:val="20"/>
          <w:lang w:val="sr-Cyrl-CS"/>
        </w:rPr>
        <w:t xml:space="preserve"> Н</w:t>
      </w:r>
      <w:r>
        <w:rPr>
          <w:rFonts w:ascii="Times New Roman" w:hAnsi="Times New Roman" w:cs="Times New Roman"/>
          <w:szCs w:val="20"/>
          <w:lang w:val="sr-Cyrl-CS"/>
        </w:rPr>
        <w:t>аручилац ће исправити ту грешку</w:t>
      </w:r>
      <w:r w:rsidR="008C0766">
        <w:rPr>
          <w:rFonts w:ascii="Times New Roman" w:hAnsi="Times New Roman" w:cs="Times New Roman"/>
          <w:szCs w:val="20"/>
          <w:lang w:val="sr-Cyrl-CS"/>
        </w:rPr>
        <w:t>.</w:t>
      </w:r>
    </w:p>
    <w:p w:rsidR="00D969B5" w:rsidRPr="00D969B5" w:rsidRDefault="00D969B5" w:rsidP="00D969B5">
      <w:pPr>
        <w:spacing w:line="360" w:lineRule="auto"/>
        <w:ind w:left="360"/>
        <w:rPr>
          <w:rFonts w:ascii="Times New Roman" w:hAnsi="Times New Roman" w:cs="Times New Roman"/>
          <w:noProof/>
          <w:lang w:val="sr-Cyrl-CS"/>
        </w:rPr>
      </w:pPr>
    </w:p>
    <w:p w:rsidR="00C1055A" w:rsidRPr="00C1055A" w:rsidRDefault="00C1055A" w:rsidP="000D3C73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Cs w:val="20"/>
          <w:lang w:val="sr-Cyrl-CS" w:eastAsia="sr-Latn-CS"/>
        </w:rPr>
      </w:pPr>
    </w:p>
    <w:p w:rsidR="00851CDC" w:rsidRPr="00DE70C1" w:rsidRDefault="00851CDC" w:rsidP="00DE70C1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20AA9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E20AA9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D969B5">
        <w:rPr>
          <w:rFonts w:ascii="Times New Roman" w:hAnsi="Times New Roman" w:cs="Times New Roman"/>
          <w:color w:val="000000"/>
          <w:szCs w:val="20"/>
          <w:lang w:val="sr-Cyrl-CS"/>
        </w:rPr>
        <w:t>МВ 28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E9" w:rsidRDefault="00B757E9" w:rsidP="002A4B9D">
      <w:r>
        <w:separator/>
      </w:r>
    </w:p>
  </w:endnote>
  <w:endnote w:type="continuationSeparator" w:id="0">
    <w:p w:rsidR="00B757E9" w:rsidRDefault="00B757E9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E9" w:rsidRDefault="00B757E9" w:rsidP="002A4B9D">
      <w:r>
        <w:separator/>
      </w:r>
    </w:p>
  </w:footnote>
  <w:footnote w:type="continuationSeparator" w:id="0">
    <w:p w:rsidR="00B757E9" w:rsidRDefault="00B757E9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AC9"/>
    <w:multiLevelType w:val="hybridMultilevel"/>
    <w:tmpl w:val="ED2C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1302FC"/>
    <w:multiLevelType w:val="hybridMultilevel"/>
    <w:tmpl w:val="F002FB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0"/>
  </w:num>
  <w:num w:numId="4">
    <w:abstractNumId w:val="11"/>
  </w:num>
  <w:num w:numId="5">
    <w:abstractNumId w:val="36"/>
  </w:num>
  <w:num w:numId="6">
    <w:abstractNumId w:val="18"/>
  </w:num>
  <w:num w:numId="7">
    <w:abstractNumId w:val="24"/>
  </w:num>
  <w:num w:numId="8">
    <w:abstractNumId w:val="9"/>
  </w:num>
  <w:num w:numId="9">
    <w:abstractNumId w:val="0"/>
  </w:num>
  <w:num w:numId="10">
    <w:abstractNumId w:val="33"/>
  </w:num>
  <w:num w:numId="11">
    <w:abstractNumId w:val="34"/>
  </w:num>
  <w:num w:numId="12">
    <w:abstractNumId w:val="4"/>
  </w:num>
  <w:num w:numId="13">
    <w:abstractNumId w:val="12"/>
  </w:num>
  <w:num w:numId="14">
    <w:abstractNumId w:val="32"/>
  </w:num>
  <w:num w:numId="15">
    <w:abstractNumId w:val="25"/>
  </w:num>
  <w:num w:numId="16">
    <w:abstractNumId w:val="35"/>
  </w:num>
  <w:num w:numId="17">
    <w:abstractNumId w:val="40"/>
  </w:num>
  <w:num w:numId="18">
    <w:abstractNumId w:val="27"/>
  </w:num>
  <w:num w:numId="19">
    <w:abstractNumId w:val="15"/>
  </w:num>
  <w:num w:numId="20">
    <w:abstractNumId w:val="39"/>
  </w:num>
  <w:num w:numId="21">
    <w:abstractNumId w:val="26"/>
  </w:num>
  <w:num w:numId="22">
    <w:abstractNumId w:val="13"/>
  </w:num>
  <w:num w:numId="23">
    <w:abstractNumId w:val="3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29"/>
  </w:num>
  <w:num w:numId="28">
    <w:abstractNumId w:val="5"/>
  </w:num>
  <w:num w:numId="29">
    <w:abstractNumId w:val="1"/>
  </w:num>
  <w:num w:numId="30">
    <w:abstractNumId w:val="2"/>
  </w:num>
  <w:num w:numId="31">
    <w:abstractNumId w:val="30"/>
  </w:num>
  <w:num w:numId="32">
    <w:abstractNumId w:val="23"/>
  </w:num>
  <w:num w:numId="33">
    <w:abstractNumId w:val="31"/>
  </w:num>
  <w:num w:numId="34">
    <w:abstractNumId w:val="41"/>
  </w:num>
  <w:num w:numId="35">
    <w:abstractNumId w:val="16"/>
  </w:num>
  <w:num w:numId="36">
    <w:abstractNumId w:val="21"/>
  </w:num>
  <w:num w:numId="37">
    <w:abstractNumId w:val="28"/>
  </w:num>
  <w:num w:numId="38">
    <w:abstractNumId w:val="17"/>
  </w:num>
  <w:num w:numId="39">
    <w:abstractNumId w:val="10"/>
  </w:num>
  <w:num w:numId="40">
    <w:abstractNumId w:val="14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260A5"/>
    <w:rsid w:val="0003476A"/>
    <w:rsid w:val="00056DE0"/>
    <w:rsid w:val="000803E9"/>
    <w:rsid w:val="0008115D"/>
    <w:rsid w:val="00085152"/>
    <w:rsid w:val="00093124"/>
    <w:rsid w:val="000C2BA2"/>
    <w:rsid w:val="000D3C73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656EA"/>
    <w:rsid w:val="003726B7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3FE4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4FB"/>
    <w:rsid w:val="00830C7B"/>
    <w:rsid w:val="0083453C"/>
    <w:rsid w:val="0084598E"/>
    <w:rsid w:val="00851234"/>
    <w:rsid w:val="00851CDC"/>
    <w:rsid w:val="008669A1"/>
    <w:rsid w:val="00873102"/>
    <w:rsid w:val="0087393C"/>
    <w:rsid w:val="00873E9A"/>
    <w:rsid w:val="00880CF5"/>
    <w:rsid w:val="008962CF"/>
    <w:rsid w:val="008970FA"/>
    <w:rsid w:val="00897D37"/>
    <w:rsid w:val="008A0751"/>
    <w:rsid w:val="008B74B0"/>
    <w:rsid w:val="008C0766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C5063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757E9"/>
    <w:rsid w:val="00B84E46"/>
    <w:rsid w:val="00B94560"/>
    <w:rsid w:val="00BB7D81"/>
    <w:rsid w:val="00BC3888"/>
    <w:rsid w:val="00BC6D88"/>
    <w:rsid w:val="00C01831"/>
    <w:rsid w:val="00C1055A"/>
    <w:rsid w:val="00C127AA"/>
    <w:rsid w:val="00C359D4"/>
    <w:rsid w:val="00C46074"/>
    <w:rsid w:val="00C6152E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94FDD"/>
    <w:rsid w:val="00D95935"/>
    <w:rsid w:val="00D969B5"/>
    <w:rsid w:val="00DA76D5"/>
    <w:rsid w:val="00DC3B43"/>
    <w:rsid w:val="00DC418C"/>
    <w:rsid w:val="00DD054F"/>
    <w:rsid w:val="00DE70C1"/>
    <w:rsid w:val="00DF7F4C"/>
    <w:rsid w:val="00E07C11"/>
    <w:rsid w:val="00E20AA9"/>
    <w:rsid w:val="00E538CA"/>
    <w:rsid w:val="00E6593D"/>
    <w:rsid w:val="00E6751E"/>
    <w:rsid w:val="00E84591"/>
    <w:rsid w:val="00EB28D9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86E7-24F4-48CC-8181-27528475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5</cp:revision>
  <cp:lastPrinted>2017-02-13T07:31:00Z</cp:lastPrinted>
  <dcterms:created xsi:type="dcterms:W3CDTF">2018-08-15T11:29:00Z</dcterms:created>
  <dcterms:modified xsi:type="dcterms:W3CDTF">2018-08-15T12:30:00Z</dcterms:modified>
</cp:coreProperties>
</file>