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AD31A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797645" w:rsidRPr="00BF2B5C" w:rsidRDefault="00FE449D" w:rsidP="00593134">
      <w:pPr>
        <w:rPr>
          <w:rFonts w:ascii="Tahoma" w:hAnsi="Tahoma" w:cs="Tahoma"/>
          <w:sz w:val="22"/>
          <w:lang w:val="sr-Latn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</w:t>
      </w:r>
      <w:r w:rsidRPr="00CB6910">
        <w:rPr>
          <w:rFonts w:ascii="Tahoma" w:hAnsi="Tahoma" w:cs="Tahoma"/>
          <w:color w:val="000000"/>
          <w:szCs w:val="20"/>
          <w:lang w:val="sr-Cyrl-RS"/>
        </w:rPr>
        <w:t xml:space="preserve"> </w:t>
      </w:r>
      <w:r w:rsidR="007F0A82" w:rsidRPr="00275C33">
        <w:rPr>
          <w:rFonts w:ascii="Tahoma" w:hAnsi="Tahoma" w:cs="Tahoma"/>
          <w:color w:val="000000"/>
          <w:sz w:val="22"/>
          <w:lang w:val="sr-Latn-CS"/>
        </w:rPr>
        <w:t>Број:</w:t>
      </w:r>
      <w:r w:rsidR="006043FE" w:rsidRPr="00275C33">
        <w:rPr>
          <w:rFonts w:ascii="Tahoma" w:hAnsi="Tahoma" w:cs="Tahoma"/>
          <w:sz w:val="22"/>
        </w:rPr>
        <w:t xml:space="preserve"> </w:t>
      </w:r>
      <w:r w:rsidR="009F7490" w:rsidRPr="009F7490">
        <w:rPr>
          <w:rFonts w:ascii="Tahoma" w:hAnsi="Tahoma" w:cs="Tahoma"/>
          <w:sz w:val="22"/>
          <w:lang w:val="sr-Cyrl-RS"/>
        </w:rPr>
        <w:t>5821/5</w:t>
      </w:r>
      <w:r w:rsidR="009F7490" w:rsidRPr="009F7490">
        <w:rPr>
          <w:rFonts w:ascii="Tahoma" w:hAnsi="Tahoma" w:cs="Tahoma"/>
          <w:sz w:val="22"/>
        </w:rPr>
        <w:t>-</w:t>
      </w:r>
      <w:r w:rsidR="007F0F46">
        <w:rPr>
          <w:rFonts w:ascii="Tahoma" w:hAnsi="Tahoma" w:cs="Tahoma"/>
          <w:sz w:val="22"/>
        </w:rPr>
        <w:t>3</w:t>
      </w:r>
    </w:p>
    <w:p w:rsidR="007F0A82" w:rsidRPr="00275C33" w:rsidRDefault="00593134" w:rsidP="00593134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lang w:val="sr-Cyrl-RS"/>
        </w:rPr>
      </w:pPr>
      <w:r w:rsidRPr="00275C33">
        <w:rPr>
          <w:rFonts w:ascii="Tahoma" w:hAnsi="Tahoma" w:cs="Tahoma"/>
          <w:color w:val="000000"/>
          <w:sz w:val="22"/>
          <w:lang w:val="sr-Latn-CS"/>
        </w:rPr>
        <w:t xml:space="preserve">                                                                                                    </w:t>
      </w:r>
      <w:r w:rsidR="00DE2B24">
        <w:rPr>
          <w:rFonts w:ascii="Tahoma" w:hAnsi="Tahoma" w:cs="Tahoma"/>
          <w:color w:val="000000"/>
          <w:sz w:val="22"/>
          <w:lang w:val="sr-Cyrl-RS"/>
        </w:rPr>
        <w:t xml:space="preserve">         </w:t>
      </w:r>
      <w:r w:rsidR="007F0A82" w:rsidRPr="00275C33">
        <w:rPr>
          <w:rFonts w:ascii="Tahoma" w:hAnsi="Tahoma" w:cs="Tahoma"/>
          <w:color w:val="000000"/>
          <w:sz w:val="22"/>
          <w:lang w:val="sr-Latn-CS"/>
        </w:rPr>
        <w:t>Датум:</w:t>
      </w:r>
      <w:r w:rsidR="0096396B" w:rsidRPr="00275C33">
        <w:rPr>
          <w:rFonts w:ascii="Tahoma" w:hAnsi="Tahoma" w:cs="Tahoma"/>
          <w:color w:val="000000"/>
          <w:sz w:val="22"/>
          <w:lang w:val="sr-Latn-CS"/>
        </w:rPr>
        <w:t xml:space="preserve"> </w:t>
      </w:r>
      <w:r w:rsidR="005462FE">
        <w:rPr>
          <w:rFonts w:ascii="Tahoma" w:hAnsi="Tahoma" w:cs="Tahoma"/>
          <w:color w:val="000000"/>
          <w:sz w:val="22"/>
          <w:lang w:val="sr-Cyrl-RS"/>
        </w:rPr>
        <w:t>1</w:t>
      </w:r>
      <w:r w:rsidR="005462FE">
        <w:rPr>
          <w:rFonts w:ascii="Tahoma" w:hAnsi="Tahoma" w:cs="Tahoma"/>
          <w:color w:val="000000"/>
          <w:sz w:val="22"/>
        </w:rPr>
        <w:t>7</w:t>
      </w:r>
      <w:bookmarkStart w:id="0" w:name="_GoBack"/>
      <w:bookmarkEnd w:id="0"/>
      <w:r w:rsidR="00797645" w:rsidRPr="00275C33">
        <w:rPr>
          <w:rFonts w:ascii="Tahoma" w:hAnsi="Tahoma" w:cs="Tahoma"/>
          <w:color w:val="000000"/>
          <w:sz w:val="22"/>
          <w:lang w:val="sr-Latn-CS"/>
        </w:rPr>
        <w:t>.</w:t>
      </w:r>
      <w:r w:rsidR="00FA2CD8">
        <w:rPr>
          <w:rFonts w:ascii="Tahoma" w:hAnsi="Tahoma" w:cs="Tahoma"/>
          <w:color w:val="000000"/>
          <w:sz w:val="22"/>
          <w:lang w:val="sr-Latn-CS"/>
        </w:rPr>
        <w:t>10</w:t>
      </w:r>
      <w:r w:rsidR="007F0A82" w:rsidRPr="00275C33">
        <w:rPr>
          <w:rFonts w:ascii="Tahoma" w:hAnsi="Tahoma" w:cs="Tahoma"/>
          <w:color w:val="000000"/>
          <w:sz w:val="22"/>
          <w:lang w:val="sr-Latn-CS"/>
        </w:rPr>
        <w:t>.201</w:t>
      </w:r>
      <w:r w:rsidR="00BF2B5C">
        <w:rPr>
          <w:rFonts w:ascii="Tahoma" w:hAnsi="Tahoma" w:cs="Tahoma"/>
          <w:color w:val="000000"/>
          <w:sz w:val="22"/>
          <w:lang w:val="sr-Latn-CS"/>
        </w:rPr>
        <w:t>8</w:t>
      </w:r>
      <w:r w:rsidR="007F0A82" w:rsidRPr="00275C33">
        <w:rPr>
          <w:rFonts w:ascii="Tahoma" w:hAnsi="Tahoma" w:cs="Tahoma"/>
          <w:color w:val="000000"/>
          <w:sz w:val="22"/>
          <w:lang w:val="sr-Latn-CS"/>
        </w:rPr>
        <w:t>.</w:t>
      </w:r>
      <w:r w:rsidR="00797645" w:rsidRPr="00275C33">
        <w:rPr>
          <w:rFonts w:ascii="Tahoma" w:hAnsi="Tahoma" w:cs="Tahoma"/>
          <w:color w:val="000000"/>
          <w:sz w:val="22"/>
          <w:lang w:val="sr-Cyrl-RS"/>
        </w:rPr>
        <w:t>год.</w:t>
      </w:r>
    </w:p>
    <w:p w:rsidR="0028385F" w:rsidRPr="00275C33" w:rsidRDefault="0028385F" w:rsidP="00551E82">
      <w:pPr>
        <w:rPr>
          <w:rFonts w:ascii="Tahoma" w:hAnsi="Tahoma" w:cs="Tahoma"/>
          <w:color w:val="000000"/>
          <w:sz w:val="22"/>
          <w:lang w:val="sr-Cyrl-RS"/>
        </w:rPr>
      </w:pPr>
    </w:p>
    <w:p w:rsidR="007F0A82" w:rsidRPr="007F0F46" w:rsidRDefault="007F0A82" w:rsidP="007F0F46">
      <w:pPr>
        <w:tabs>
          <w:tab w:val="left" w:pos="720"/>
        </w:tabs>
        <w:rPr>
          <w:rFonts w:ascii="Tahoma" w:hAnsi="Tahoma" w:cs="Tahoma"/>
          <w:bCs/>
          <w:sz w:val="22"/>
        </w:rPr>
      </w:pPr>
      <w:r w:rsidRPr="00275C33">
        <w:rPr>
          <w:rFonts w:ascii="Tahoma" w:hAnsi="Tahoma" w:cs="Tahoma"/>
          <w:color w:val="000000"/>
          <w:sz w:val="22"/>
          <w:lang w:val="sr-Latn-CS"/>
        </w:rPr>
        <w:t>На основу чл</w:t>
      </w:r>
      <w:r w:rsidR="00D737A2" w:rsidRPr="00275C33">
        <w:rPr>
          <w:rFonts w:ascii="Tahoma" w:hAnsi="Tahoma" w:cs="Tahoma"/>
          <w:color w:val="000000"/>
          <w:sz w:val="22"/>
          <w:lang w:val="sr-Latn-CS"/>
        </w:rPr>
        <w:t>a</w:t>
      </w:r>
      <w:r w:rsidR="00D737A2" w:rsidRPr="00275C33">
        <w:rPr>
          <w:rFonts w:ascii="Tahoma" w:hAnsi="Tahoma" w:cs="Tahoma"/>
          <w:color w:val="000000"/>
          <w:sz w:val="22"/>
          <w:lang w:val="sr-Cyrl-RS"/>
        </w:rPr>
        <w:t xml:space="preserve">на </w:t>
      </w:r>
      <w:r w:rsidRPr="00275C33">
        <w:rPr>
          <w:rFonts w:ascii="Tahoma" w:hAnsi="Tahoma" w:cs="Tahoma"/>
          <w:color w:val="000000"/>
          <w:sz w:val="22"/>
          <w:lang w:val="sr-Latn-CS"/>
        </w:rPr>
        <w:t>63</w:t>
      </w:r>
      <w:r w:rsidR="00D737A2" w:rsidRPr="00275C33">
        <w:rPr>
          <w:rFonts w:ascii="Tahoma" w:hAnsi="Tahoma" w:cs="Tahoma"/>
          <w:color w:val="000000"/>
          <w:sz w:val="22"/>
          <w:lang w:val="sr-Cyrl-RS"/>
        </w:rPr>
        <w:t>.</w:t>
      </w:r>
      <w:r w:rsidR="00551E82" w:rsidRPr="00275C33">
        <w:rPr>
          <w:rFonts w:ascii="Tahoma" w:hAnsi="Tahoma" w:cs="Tahoma"/>
          <w:color w:val="000000"/>
          <w:sz w:val="22"/>
        </w:rPr>
        <w:t xml:space="preserve"> </w:t>
      </w:r>
      <w:r w:rsidR="00551E82" w:rsidRPr="00275C33">
        <w:rPr>
          <w:rFonts w:ascii="Tahoma" w:hAnsi="Tahoma" w:cs="Tahoma"/>
          <w:color w:val="000000"/>
          <w:sz w:val="22"/>
          <w:lang w:val="sr-Cyrl-RS"/>
        </w:rPr>
        <w:t>став (2)</w:t>
      </w:r>
      <w:r w:rsidRPr="00275C33">
        <w:rPr>
          <w:rFonts w:ascii="Tahoma" w:hAnsi="Tahoma" w:cs="Tahoma"/>
          <w:color w:val="000000"/>
          <w:sz w:val="22"/>
          <w:lang w:val="sr-Latn-CS"/>
        </w:rPr>
        <w:t xml:space="preserve"> </w:t>
      </w:r>
      <w:r w:rsidR="00D737A2" w:rsidRPr="00275C33">
        <w:rPr>
          <w:rFonts w:ascii="Tahoma" w:hAnsi="Tahoma" w:cs="Tahoma"/>
          <w:color w:val="000000"/>
          <w:sz w:val="22"/>
          <w:lang w:val="sr-Latn-CS"/>
        </w:rPr>
        <w:t>Закона о јавним набавкама (“Сл</w:t>
      </w:r>
      <w:r w:rsidR="00D737A2" w:rsidRPr="00275C33">
        <w:rPr>
          <w:rFonts w:ascii="Tahoma" w:hAnsi="Tahoma" w:cs="Tahoma"/>
          <w:color w:val="000000"/>
          <w:sz w:val="22"/>
          <w:lang w:val="sr-Cyrl-RS"/>
        </w:rPr>
        <w:t xml:space="preserve">ужбени </w:t>
      </w:r>
      <w:r w:rsidRPr="00275C33">
        <w:rPr>
          <w:rFonts w:ascii="Tahoma" w:hAnsi="Tahoma" w:cs="Tahoma"/>
          <w:color w:val="000000"/>
          <w:sz w:val="22"/>
          <w:lang w:val="sr-Latn-CS"/>
        </w:rPr>
        <w:t>Гласник Р</w:t>
      </w:r>
      <w:r w:rsidR="00D737A2" w:rsidRPr="00275C33">
        <w:rPr>
          <w:rFonts w:ascii="Tahoma" w:hAnsi="Tahoma" w:cs="Tahoma"/>
          <w:color w:val="000000"/>
          <w:sz w:val="22"/>
          <w:lang w:val="sr-Cyrl-RS"/>
        </w:rPr>
        <w:t xml:space="preserve">епублике </w:t>
      </w:r>
      <w:r w:rsidRPr="00275C33">
        <w:rPr>
          <w:rFonts w:ascii="Tahoma" w:hAnsi="Tahoma" w:cs="Tahoma"/>
          <w:color w:val="000000"/>
          <w:sz w:val="22"/>
          <w:lang w:val="sr-Latn-CS"/>
        </w:rPr>
        <w:t>С</w:t>
      </w:r>
      <w:r w:rsidR="00D737A2" w:rsidRPr="00275C33">
        <w:rPr>
          <w:rFonts w:ascii="Tahoma" w:hAnsi="Tahoma" w:cs="Tahoma"/>
          <w:color w:val="000000"/>
          <w:sz w:val="22"/>
          <w:lang w:val="sr-Cyrl-RS"/>
        </w:rPr>
        <w:t>рбије</w:t>
      </w:r>
      <w:r w:rsidRPr="00275C33">
        <w:rPr>
          <w:rFonts w:ascii="Tahoma" w:hAnsi="Tahoma" w:cs="Tahoma"/>
          <w:color w:val="000000"/>
          <w:sz w:val="22"/>
          <w:lang w:val="sr-Latn-CS"/>
        </w:rPr>
        <w:t>“ 124/12</w:t>
      </w:r>
      <w:r w:rsidR="00797645" w:rsidRPr="00275C33">
        <w:rPr>
          <w:rFonts w:ascii="Tahoma" w:hAnsi="Tahoma" w:cs="Tahoma"/>
          <w:color w:val="000000"/>
          <w:sz w:val="22"/>
          <w:lang w:val="sr-Cyrl-RS"/>
        </w:rPr>
        <w:t>,</w:t>
      </w:r>
      <w:r w:rsidR="00DE77F8" w:rsidRPr="00275C33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="00797645" w:rsidRPr="00275C33">
        <w:rPr>
          <w:rFonts w:ascii="Tahoma" w:hAnsi="Tahoma" w:cs="Tahoma"/>
          <w:color w:val="000000"/>
          <w:sz w:val="22"/>
          <w:lang w:val="sr-Cyrl-RS"/>
        </w:rPr>
        <w:t>14/15 и 68/15</w:t>
      </w:r>
      <w:r w:rsidRPr="00275C33">
        <w:rPr>
          <w:rFonts w:ascii="Tahoma" w:hAnsi="Tahoma" w:cs="Tahoma"/>
          <w:color w:val="000000"/>
          <w:sz w:val="22"/>
          <w:lang w:val="sr-Latn-CS"/>
        </w:rPr>
        <w:t>),</w:t>
      </w:r>
      <w:r w:rsidR="00797645" w:rsidRPr="00275C33">
        <w:rPr>
          <w:rFonts w:ascii="Tahoma" w:hAnsi="Tahoma" w:cs="Tahoma"/>
          <w:color w:val="000000"/>
          <w:sz w:val="22"/>
          <w:lang w:val="sr-Cyrl-RS"/>
        </w:rPr>
        <w:t xml:space="preserve"> Комисија за јавн</w:t>
      </w:r>
      <w:r w:rsidR="00DE77F8" w:rsidRPr="00275C33">
        <w:rPr>
          <w:rFonts w:ascii="Tahoma" w:hAnsi="Tahoma" w:cs="Tahoma"/>
          <w:color w:val="000000"/>
          <w:sz w:val="22"/>
          <w:lang w:val="sr-Cyrl-RS"/>
        </w:rPr>
        <w:t>у</w:t>
      </w:r>
      <w:r w:rsidR="00797645" w:rsidRPr="00275C33">
        <w:rPr>
          <w:rFonts w:ascii="Tahoma" w:hAnsi="Tahoma" w:cs="Tahoma"/>
          <w:color w:val="000000"/>
          <w:sz w:val="22"/>
          <w:lang w:val="sr-Cyrl-RS"/>
        </w:rPr>
        <w:t xml:space="preserve"> набавк</w:t>
      </w:r>
      <w:r w:rsidR="00DE77F8" w:rsidRPr="00275C33">
        <w:rPr>
          <w:rFonts w:ascii="Tahoma" w:hAnsi="Tahoma" w:cs="Tahoma"/>
          <w:color w:val="000000"/>
          <w:sz w:val="22"/>
          <w:lang w:val="sr-Cyrl-RS"/>
        </w:rPr>
        <w:t>у</w:t>
      </w:r>
      <w:r w:rsidR="00B31007" w:rsidRPr="00DE2B24">
        <w:rPr>
          <w:rFonts w:ascii="Tahoma" w:hAnsi="Tahoma" w:cs="Tahoma"/>
          <w:color w:val="000000"/>
          <w:sz w:val="22"/>
          <w:lang w:val="sr-Cyrl-RS"/>
        </w:rPr>
        <w:t xml:space="preserve"> </w:t>
      </w:r>
      <w:r w:rsidR="007F0F46" w:rsidRPr="007F0F46">
        <w:rPr>
          <w:rFonts w:ascii="Tahoma" w:hAnsi="Tahoma" w:cs="Tahoma"/>
          <w:color w:val="000000"/>
          <w:sz w:val="22"/>
          <w:lang w:val="sr-Cyrl-RS"/>
        </w:rPr>
        <w:t>добара –</w:t>
      </w:r>
      <w:r w:rsidR="007F0F46" w:rsidRPr="007F0F46">
        <w:rPr>
          <w:rFonts w:ascii="Tahoma" w:hAnsi="Tahoma" w:cs="Tahoma"/>
          <w:sz w:val="22"/>
          <w:lang w:val="sr-Cyrl-RS"/>
        </w:rPr>
        <w:t>пацијент монитори,</w:t>
      </w:r>
      <w:r w:rsidR="007F0F46" w:rsidRPr="007F0F46">
        <w:rPr>
          <w:rFonts w:ascii="Tahoma" w:eastAsia="Times New Roman" w:hAnsi="Tahoma" w:cs="Tahoma"/>
          <w:sz w:val="22"/>
          <w:lang w:val="sr-Cyrl-RS"/>
        </w:rPr>
        <w:t xml:space="preserve"> </w:t>
      </w:r>
      <w:r w:rsidR="007F0F46" w:rsidRPr="007F0F46">
        <w:rPr>
          <w:rFonts w:ascii="Tahoma" w:hAnsi="Tahoma" w:cs="Tahoma"/>
          <w:color w:val="000000"/>
          <w:sz w:val="22"/>
          <w:lang w:val="sr-Latn-CS"/>
        </w:rPr>
        <w:t xml:space="preserve">ЈН ОП </w:t>
      </w:r>
      <w:r w:rsidR="007F0F46" w:rsidRPr="007F0F46">
        <w:rPr>
          <w:rFonts w:ascii="Tahoma" w:hAnsi="Tahoma" w:cs="Tahoma"/>
          <w:color w:val="000000"/>
          <w:sz w:val="22"/>
          <w:lang w:val="sr-Cyrl-RS"/>
        </w:rPr>
        <w:t>49Д</w:t>
      </w:r>
      <w:r w:rsidR="007F0F46" w:rsidRPr="007F0F46">
        <w:rPr>
          <w:rFonts w:ascii="Tahoma" w:hAnsi="Tahoma" w:cs="Tahoma"/>
          <w:color w:val="000000"/>
          <w:sz w:val="22"/>
          <w:lang w:val="sr-Latn-CS"/>
        </w:rPr>
        <w:t>/1</w:t>
      </w:r>
      <w:r w:rsidR="007F0F46" w:rsidRPr="007F0F46">
        <w:rPr>
          <w:rFonts w:ascii="Tahoma" w:hAnsi="Tahoma" w:cs="Tahoma"/>
          <w:color w:val="000000"/>
          <w:sz w:val="22"/>
          <w:lang w:val="sr-Cyrl-RS"/>
        </w:rPr>
        <w:t>8</w:t>
      </w:r>
      <w:r w:rsidR="006043FE" w:rsidRPr="00FA6616">
        <w:rPr>
          <w:rFonts w:ascii="Tahoma" w:hAnsi="Tahoma" w:cs="Tahoma"/>
          <w:color w:val="000000"/>
          <w:sz w:val="24"/>
          <w:lang w:val="sr-Cyrl-CS"/>
        </w:rPr>
        <w:t>,</w:t>
      </w:r>
      <w:r w:rsidR="006043FE" w:rsidRPr="00FA6616">
        <w:rPr>
          <w:rFonts w:ascii="Tahoma" w:hAnsi="Tahoma" w:cs="Tahoma"/>
          <w:color w:val="000000"/>
          <w:sz w:val="24"/>
        </w:rPr>
        <w:t xml:space="preserve"> </w:t>
      </w:r>
      <w:r w:rsidRPr="00FA6616">
        <w:rPr>
          <w:rFonts w:ascii="Tahoma" w:hAnsi="Tahoma" w:cs="Tahoma"/>
          <w:color w:val="000000"/>
          <w:sz w:val="24"/>
          <w:lang w:val="sr-Latn-CS"/>
        </w:rPr>
        <w:t>даје</w:t>
      </w:r>
      <w:r w:rsidRPr="00275C33">
        <w:rPr>
          <w:rFonts w:ascii="Tahoma" w:hAnsi="Tahoma" w:cs="Tahoma"/>
          <w:color w:val="000000"/>
          <w:sz w:val="22"/>
          <w:lang w:val="sr-Latn-CS"/>
        </w:rPr>
        <w:t xml:space="preserve"> </w:t>
      </w:r>
    </w:p>
    <w:p w:rsidR="00313E39" w:rsidRPr="00275C33" w:rsidRDefault="00313E39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CS"/>
        </w:rPr>
      </w:pPr>
    </w:p>
    <w:p w:rsidR="0028385F" w:rsidRPr="00275C33" w:rsidRDefault="0028385F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lang w:val="sr-Cyrl-RS"/>
        </w:rPr>
      </w:pPr>
    </w:p>
    <w:p w:rsidR="00DE77F8" w:rsidRPr="00275C33" w:rsidRDefault="00DE77F8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lang w:val="sr-Cyrl-RS"/>
        </w:rPr>
      </w:pPr>
      <w:r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ДОДАТНЕ ИНФОРМАЦИЈЕ ИЛИ ПОЈАШЊЕЊЕ </w:t>
      </w:r>
    </w:p>
    <w:p w:rsidR="007F0A82" w:rsidRPr="00275C33" w:rsidRDefault="007F0A82" w:rsidP="007F0A82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lang w:val="sr-Latn-CS"/>
        </w:rPr>
      </w:pPr>
      <w:r w:rsidRPr="00275C33">
        <w:rPr>
          <w:rFonts w:ascii="Tahoma" w:hAnsi="Tahoma" w:cs="Tahoma"/>
          <w:b/>
          <w:color w:val="000000"/>
          <w:sz w:val="22"/>
          <w:lang w:val="sr-Latn-CS"/>
        </w:rPr>
        <w:t xml:space="preserve"> КОНКУРСНЕ ДОКУМЕНТАЦИЈЕ</w:t>
      </w:r>
    </w:p>
    <w:p w:rsidR="0028385F" w:rsidRPr="0064098C" w:rsidRDefault="0028385F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lang w:val="sr-Cyrl-RS"/>
        </w:rPr>
      </w:pPr>
    </w:p>
    <w:p w:rsidR="0026671F" w:rsidRDefault="000002C1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lang w:val="sr-Latn-CS"/>
        </w:rPr>
      </w:pPr>
      <w:r w:rsidRPr="00275C33">
        <w:rPr>
          <w:rFonts w:ascii="Tahoma" w:hAnsi="Tahoma" w:cs="Tahoma"/>
          <w:b/>
          <w:color w:val="000000"/>
          <w:sz w:val="22"/>
          <w:lang w:val="sr-Cyrl-RS"/>
        </w:rPr>
        <w:t>Заинтересован</w:t>
      </w:r>
      <w:r w:rsidR="00A7008D" w:rsidRPr="00275C33">
        <w:rPr>
          <w:rFonts w:ascii="Tahoma" w:hAnsi="Tahoma" w:cs="Tahoma"/>
          <w:b/>
          <w:color w:val="000000"/>
          <w:sz w:val="22"/>
        </w:rPr>
        <w:t>o</w:t>
      </w:r>
      <w:r w:rsidR="00593134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лиц</w:t>
      </w:r>
      <w:r w:rsidR="00A7008D" w:rsidRPr="00275C33">
        <w:rPr>
          <w:rFonts w:ascii="Tahoma" w:hAnsi="Tahoma" w:cs="Tahoma"/>
          <w:b/>
          <w:color w:val="000000"/>
          <w:sz w:val="22"/>
        </w:rPr>
        <w:t>e je</w:t>
      </w:r>
      <w:r w:rsidR="00593134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тражил</w:t>
      </w:r>
      <w:r w:rsidR="00A7008D" w:rsidRPr="00275C33">
        <w:rPr>
          <w:rFonts w:ascii="Tahoma" w:hAnsi="Tahoma" w:cs="Tahoma"/>
          <w:b/>
          <w:color w:val="000000"/>
          <w:sz w:val="22"/>
        </w:rPr>
        <w:t>o</w:t>
      </w:r>
      <w:r w:rsidR="00593134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</w:t>
      </w:r>
      <w:r w:rsidR="00DE77F8" w:rsidRPr="00275C33">
        <w:rPr>
          <w:rFonts w:ascii="Tahoma" w:hAnsi="Tahoma" w:cs="Tahoma"/>
          <w:b/>
          <w:color w:val="000000"/>
          <w:sz w:val="22"/>
          <w:lang w:val="sr-Cyrl-RS"/>
        </w:rPr>
        <w:t>додатн</w:t>
      </w:r>
      <w:r w:rsidR="00A7008D" w:rsidRPr="00275C33">
        <w:rPr>
          <w:rFonts w:ascii="Tahoma" w:hAnsi="Tahoma" w:cs="Tahoma"/>
          <w:b/>
          <w:color w:val="000000"/>
          <w:sz w:val="22"/>
        </w:rPr>
        <w:t>o</w:t>
      </w:r>
      <w:r w:rsidR="00DE77F8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</w:t>
      </w:r>
      <w:r w:rsidR="00A82E81" w:rsidRPr="00275C33">
        <w:rPr>
          <w:rFonts w:ascii="Tahoma" w:hAnsi="Tahoma" w:cs="Tahoma"/>
          <w:b/>
          <w:color w:val="000000"/>
          <w:sz w:val="22"/>
          <w:lang w:val="sr-Cyrl-RS"/>
        </w:rPr>
        <w:t>појашњењ</w:t>
      </w:r>
      <w:r w:rsidR="00A7008D" w:rsidRPr="00275C33">
        <w:rPr>
          <w:rFonts w:ascii="Tahoma" w:hAnsi="Tahoma" w:cs="Tahoma"/>
          <w:b/>
          <w:color w:val="000000"/>
          <w:sz w:val="22"/>
        </w:rPr>
        <w:t>e</w:t>
      </w:r>
      <w:r w:rsidR="00DE77F8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у вези са </w:t>
      </w:r>
      <w:r w:rsidR="00593134" w:rsidRPr="00275C33">
        <w:rPr>
          <w:rFonts w:ascii="Tahoma" w:hAnsi="Tahoma" w:cs="Tahoma"/>
          <w:b/>
          <w:color w:val="000000"/>
          <w:sz w:val="22"/>
          <w:lang w:val="sr-Cyrl-RS"/>
        </w:rPr>
        <w:t>предметн</w:t>
      </w:r>
      <w:r w:rsidR="00DE77F8" w:rsidRPr="00275C33">
        <w:rPr>
          <w:rFonts w:ascii="Tahoma" w:hAnsi="Tahoma" w:cs="Tahoma"/>
          <w:b/>
          <w:color w:val="000000"/>
          <w:sz w:val="22"/>
          <w:lang w:val="sr-Cyrl-RS"/>
        </w:rPr>
        <w:t>ом</w:t>
      </w:r>
      <w:r w:rsidR="00593134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јавн</w:t>
      </w:r>
      <w:r w:rsidR="00DE77F8" w:rsidRPr="00275C33">
        <w:rPr>
          <w:rFonts w:ascii="Tahoma" w:hAnsi="Tahoma" w:cs="Tahoma"/>
          <w:b/>
          <w:color w:val="000000"/>
          <w:sz w:val="22"/>
          <w:lang w:val="sr-Cyrl-RS"/>
        </w:rPr>
        <w:t>ом</w:t>
      </w:r>
      <w:r w:rsidR="00593134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набавк</w:t>
      </w:r>
      <w:r w:rsidR="00DE77F8" w:rsidRPr="00275C33">
        <w:rPr>
          <w:rFonts w:ascii="Tahoma" w:hAnsi="Tahoma" w:cs="Tahoma"/>
          <w:b/>
          <w:color w:val="000000"/>
          <w:sz w:val="22"/>
          <w:lang w:val="sr-Cyrl-RS"/>
        </w:rPr>
        <w:t>ом</w:t>
      </w:r>
      <w:r w:rsidR="0002290B" w:rsidRPr="00275C33">
        <w:rPr>
          <w:rFonts w:ascii="Tahoma" w:hAnsi="Tahoma" w:cs="Tahoma"/>
          <w:b/>
          <w:color w:val="000000"/>
          <w:sz w:val="22"/>
        </w:rPr>
        <w:t xml:space="preserve"> </w:t>
      </w:r>
      <w:r w:rsidR="0002290B" w:rsidRPr="00275C33">
        <w:rPr>
          <w:rFonts w:ascii="Tahoma" w:hAnsi="Tahoma" w:cs="Tahoma"/>
          <w:b/>
          <w:color w:val="000000"/>
          <w:sz w:val="22"/>
          <w:lang w:val="sr-Cyrl-RS"/>
        </w:rPr>
        <w:t>у виду следећ</w:t>
      </w:r>
      <w:r w:rsidR="00860FBA" w:rsidRPr="00275C33">
        <w:rPr>
          <w:rFonts w:ascii="Tahoma" w:hAnsi="Tahoma" w:cs="Tahoma"/>
          <w:b/>
          <w:color w:val="000000"/>
          <w:sz w:val="22"/>
          <w:lang w:val="sr-Cyrl-RS"/>
        </w:rPr>
        <w:t>их</w:t>
      </w:r>
      <w:r w:rsidR="0002290B" w:rsidRPr="00275C33">
        <w:rPr>
          <w:rFonts w:ascii="Tahoma" w:hAnsi="Tahoma" w:cs="Tahoma"/>
          <w:b/>
          <w:color w:val="000000"/>
          <w:sz w:val="22"/>
          <w:lang w:val="sr-Cyrl-RS"/>
        </w:rPr>
        <w:t xml:space="preserve"> питања</w:t>
      </w:r>
      <w:r w:rsidR="007F0A82" w:rsidRPr="00275C33">
        <w:rPr>
          <w:rFonts w:ascii="Tahoma" w:hAnsi="Tahoma" w:cs="Tahoma"/>
          <w:b/>
          <w:color w:val="000000"/>
          <w:sz w:val="22"/>
          <w:lang w:val="sr-Latn-CS"/>
        </w:rPr>
        <w:t xml:space="preserve">: </w:t>
      </w:r>
    </w:p>
    <w:p w:rsidR="00725CF3" w:rsidRDefault="00725CF3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lang w:val="sr-Latn-CS"/>
        </w:rPr>
      </w:pPr>
    </w:p>
    <w:p w:rsidR="00725CF3" w:rsidRDefault="00725CF3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lang w:val="sr-Cyrl-RS"/>
        </w:rPr>
      </w:pPr>
      <w:r>
        <w:rPr>
          <w:rFonts w:ascii="Tahoma" w:hAnsi="Tahoma" w:cs="Tahoma"/>
          <w:b/>
          <w:color w:val="000000"/>
          <w:sz w:val="22"/>
          <w:lang w:val="sr-Cyrl-RS"/>
        </w:rPr>
        <w:t>Питање бр.1</w:t>
      </w:r>
    </w:p>
    <w:p w:rsidR="00725CF3" w:rsidRDefault="00725CF3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lang w:val="sr-Cyrl-RS"/>
        </w:rPr>
      </w:pPr>
    </w:p>
    <w:p w:rsidR="007F0F46" w:rsidRDefault="007F0F46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</w:rPr>
      </w:pPr>
      <w:r w:rsidRPr="007F0F46">
        <w:rPr>
          <w:rFonts w:ascii="Tahoma" w:hAnsi="Tahoma" w:cs="Tahoma"/>
          <w:b/>
          <w:color w:val="000000"/>
          <w:sz w:val="22"/>
          <w:lang w:val="sr-Cyrl-RS"/>
        </w:rPr>
        <w:t>У конкурсној документацији на страни бр. 6 у оквиру табеле опис и техничке карактеристике у ставци под бр. 3.7 необјективно је описан параметар, и при том је</w:t>
      </w:r>
      <w:r w:rsidRPr="007F0F46">
        <w:t xml:space="preserve"> </w:t>
      </w:r>
      <w:r w:rsidRPr="007F0F46">
        <w:rPr>
          <w:rFonts w:ascii="Tahoma" w:hAnsi="Tahoma" w:cs="Tahoma"/>
          <w:b/>
          <w:color w:val="000000"/>
          <w:sz w:val="22"/>
          <w:lang w:val="sr-Cyrl-RS"/>
        </w:rPr>
        <w:t>коришћен заштићени назив “PWTT” који поседује само један произвођач опреме чиме је онемогућено другим заинтересованим лицима да учествују у поступку, а што је супротно члану 10. Закона о јавним набавкама да је наручилац дужан да у поступку омогући што је већу конкуренцију</w:t>
      </w:r>
      <w:r>
        <w:rPr>
          <w:rFonts w:ascii="Tahoma" w:hAnsi="Tahoma" w:cs="Tahoma"/>
          <w:b/>
          <w:color w:val="000000"/>
          <w:sz w:val="22"/>
        </w:rPr>
        <w:t>.</w:t>
      </w:r>
    </w:p>
    <w:p w:rsidR="00725CF3" w:rsidRDefault="007F0F46" w:rsidP="007F0A82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</w:rPr>
      </w:pPr>
      <w:r w:rsidRPr="007F0F46">
        <w:rPr>
          <w:rFonts w:ascii="Tahoma" w:hAnsi="Tahoma" w:cs="Tahoma"/>
          <w:b/>
          <w:color w:val="000000"/>
          <w:sz w:val="22"/>
          <w:lang w:val="sr-Cyrl-RS"/>
        </w:rPr>
        <w:t>С обзиром на ограничење конкуренције у овом поступку, да ли Наручилац прихвата да изостави/избрише изведени параметар, односно ставку 3.7 ‘’PWTT’’ из техничке карактеристике и тиме омогући што већу конкуретност у поступку јавне набавке?</w:t>
      </w:r>
    </w:p>
    <w:p w:rsidR="003D2128" w:rsidRPr="007F0F46" w:rsidRDefault="003D2128" w:rsidP="00030AFC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</w:rPr>
      </w:pPr>
    </w:p>
    <w:p w:rsidR="002903F0" w:rsidRDefault="002903F0" w:rsidP="00030AFC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  <w:r>
        <w:rPr>
          <w:rFonts w:ascii="Tahoma" w:hAnsi="Tahoma" w:cs="Tahoma"/>
          <w:color w:val="000000"/>
          <w:sz w:val="22"/>
          <w:lang w:val="sr-Cyrl-RS"/>
        </w:rPr>
        <w:t>Одговор наручиоца: прихвата се. У складу са наведеним Наручилац ће извршити измену конкурсне документације</w:t>
      </w:r>
    </w:p>
    <w:p w:rsidR="00030AFC" w:rsidRDefault="00030AFC" w:rsidP="003E127D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3E127D" w:rsidRPr="00C341A3" w:rsidRDefault="003E127D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Cyrl-RS"/>
        </w:rPr>
      </w:pPr>
    </w:p>
    <w:p w:rsidR="007F0A82" w:rsidRPr="00275C33" w:rsidRDefault="007F0A82" w:rsidP="007F0A82">
      <w:pPr>
        <w:autoSpaceDE w:val="0"/>
        <w:autoSpaceDN w:val="0"/>
        <w:adjustRightInd w:val="0"/>
        <w:jc w:val="left"/>
        <w:rPr>
          <w:rFonts w:ascii="Tahoma" w:hAnsi="Tahoma" w:cs="Tahoma"/>
          <w:color w:val="000000"/>
          <w:sz w:val="22"/>
          <w:lang w:val="sr-Latn-CS"/>
        </w:rPr>
      </w:pPr>
      <w:r w:rsidRPr="00275C33">
        <w:rPr>
          <w:rFonts w:ascii="Tahoma" w:hAnsi="Tahoma" w:cs="Tahoma"/>
          <w:color w:val="000000"/>
          <w:sz w:val="22"/>
          <w:lang w:val="sr-Latn-CS"/>
        </w:rPr>
        <w:t xml:space="preserve">Дн: </w:t>
      </w:r>
    </w:p>
    <w:p w:rsidR="007F0A82" w:rsidRPr="00275C33" w:rsidRDefault="007F0A82" w:rsidP="007F0A82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 w:val="22"/>
          <w:lang w:val="sr-Latn-CS"/>
        </w:rPr>
      </w:pPr>
      <w:r w:rsidRPr="00275C33">
        <w:rPr>
          <w:rFonts w:ascii="Tahoma" w:hAnsi="Tahoma" w:cs="Tahoma"/>
          <w:color w:val="000000"/>
          <w:sz w:val="22"/>
          <w:lang w:val="sr-Latn-CS"/>
        </w:rPr>
        <w:t xml:space="preserve">- порталу ЈН </w:t>
      </w:r>
    </w:p>
    <w:p w:rsidR="007F0A82" w:rsidRPr="00275C33" w:rsidRDefault="007F0A82" w:rsidP="007F0A82">
      <w:pPr>
        <w:autoSpaceDE w:val="0"/>
        <w:autoSpaceDN w:val="0"/>
        <w:adjustRightInd w:val="0"/>
        <w:spacing w:after="6"/>
        <w:jc w:val="left"/>
        <w:rPr>
          <w:rFonts w:ascii="Tahoma" w:hAnsi="Tahoma" w:cs="Tahoma"/>
          <w:color w:val="000000"/>
          <w:sz w:val="22"/>
          <w:lang w:val="sr-Latn-CS"/>
        </w:rPr>
      </w:pPr>
      <w:r w:rsidRPr="00275C33">
        <w:rPr>
          <w:rFonts w:ascii="Tahoma" w:hAnsi="Tahoma" w:cs="Tahoma"/>
          <w:color w:val="000000"/>
          <w:sz w:val="22"/>
          <w:lang w:val="sr-Latn-CS"/>
        </w:rPr>
        <w:t xml:space="preserve"> </w:t>
      </w:r>
    </w:p>
    <w:p w:rsidR="0008334A" w:rsidRPr="00275C33" w:rsidRDefault="0008334A" w:rsidP="00D737A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lang w:val="sr-Cyrl-CS"/>
        </w:rPr>
      </w:pPr>
    </w:p>
    <w:p w:rsidR="009B396D" w:rsidRPr="00275C33" w:rsidRDefault="00D737A2" w:rsidP="00D737A2">
      <w:pPr>
        <w:autoSpaceDE w:val="0"/>
        <w:autoSpaceDN w:val="0"/>
        <w:adjustRightInd w:val="0"/>
        <w:rPr>
          <w:rFonts w:ascii="Tahoma" w:hAnsi="Tahoma" w:cs="Tahoma"/>
          <w:color w:val="000000"/>
          <w:sz w:val="22"/>
          <w:lang w:val="sr-Cyrl-CS"/>
        </w:rPr>
      </w:pPr>
      <w:r w:rsidRPr="00275C33">
        <w:rPr>
          <w:rFonts w:ascii="Tahoma" w:hAnsi="Tahoma" w:cs="Tahoma"/>
          <w:color w:val="000000"/>
          <w:sz w:val="22"/>
          <w:lang w:val="sr-Cyrl-CS"/>
        </w:rPr>
        <w:t xml:space="preserve">                                                                     </w:t>
      </w:r>
      <w:r w:rsidR="005F17DB">
        <w:rPr>
          <w:rFonts w:ascii="Tahoma" w:hAnsi="Tahoma" w:cs="Tahoma"/>
          <w:color w:val="000000"/>
          <w:sz w:val="22"/>
          <w:lang w:val="sr-Cyrl-CS"/>
        </w:rPr>
        <w:t xml:space="preserve">                           </w:t>
      </w:r>
      <w:r w:rsidR="009B396D" w:rsidRPr="00275C33">
        <w:rPr>
          <w:rFonts w:ascii="Tahoma" w:hAnsi="Tahoma" w:cs="Tahoma"/>
          <w:color w:val="000000"/>
          <w:sz w:val="22"/>
          <w:lang w:val="sr-Cyrl-CS"/>
        </w:rPr>
        <w:t xml:space="preserve">КОМИСИЈА ЗА </w:t>
      </w:r>
      <w:r w:rsidR="005B7DB4" w:rsidRPr="00275C33">
        <w:rPr>
          <w:rFonts w:ascii="Tahoma" w:hAnsi="Tahoma" w:cs="Tahoma"/>
          <w:color w:val="000000"/>
          <w:sz w:val="22"/>
          <w:lang w:val="sr-Cyrl-CS"/>
        </w:rPr>
        <w:t xml:space="preserve">ЈАВНЕ </w:t>
      </w:r>
      <w:r w:rsidR="009B396D" w:rsidRPr="00275C33">
        <w:rPr>
          <w:rFonts w:ascii="Tahoma" w:hAnsi="Tahoma" w:cs="Tahoma"/>
          <w:color w:val="000000"/>
          <w:sz w:val="22"/>
          <w:lang w:val="sr-Cyrl-CS"/>
        </w:rPr>
        <w:t>НАБАВК</w:t>
      </w:r>
      <w:r w:rsidR="005B7DB4" w:rsidRPr="00275C33">
        <w:rPr>
          <w:rFonts w:ascii="Tahoma" w:hAnsi="Tahoma" w:cs="Tahoma"/>
          <w:color w:val="000000"/>
          <w:sz w:val="22"/>
          <w:lang w:val="sr-Cyrl-CS"/>
        </w:rPr>
        <w:t>Е</w:t>
      </w:r>
    </w:p>
    <w:p w:rsidR="007D03AF" w:rsidRPr="0064098C" w:rsidRDefault="002903F0" w:rsidP="0064098C">
      <w:pPr>
        <w:autoSpaceDE w:val="0"/>
        <w:autoSpaceDN w:val="0"/>
        <w:adjustRightInd w:val="0"/>
        <w:ind w:left="5760" w:firstLine="720"/>
        <w:rPr>
          <w:rFonts w:ascii="Tahoma" w:hAnsi="Tahoma" w:cs="Tahoma"/>
          <w:szCs w:val="20"/>
          <w:lang w:val="sr-Cyrl-RS"/>
        </w:rPr>
      </w:pPr>
      <w:r>
        <w:rPr>
          <w:rFonts w:ascii="Tahoma" w:hAnsi="Tahoma" w:cs="Tahoma"/>
          <w:color w:val="000000"/>
          <w:sz w:val="22"/>
          <w:lang w:val="sr-Cyrl-CS"/>
        </w:rPr>
        <w:t xml:space="preserve">            ЈН МВ 35</w:t>
      </w:r>
      <w:r w:rsidR="005F17DB">
        <w:rPr>
          <w:rFonts w:ascii="Tahoma" w:hAnsi="Tahoma" w:cs="Tahoma"/>
          <w:color w:val="000000"/>
          <w:sz w:val="22"/>
          <w:lang w:val="sr-Cyrl-CS"/>
        </w:rPr>
        <w:t>Д</w:t>
      </w:r>
      <w:r w:rsidR="00D737A2" w:rsidRPr="00275C33">
        <w:rPr>
          <w:rFonts w:ascii="Tahoma" w:hAnsi="Tahoma" w:cs="Tahoma"/>
          <w:color w:val="000000"/>
          <w:sz w:val="22"/>
          <w:lang w:val="sr-Cyrl-CS"/>
        </w:rPr>
        <w:t>/</w:t>
      </w:r>
      <w:r w:rsidR="009B396D" w:rsidRPr="00275C33">
        <w:rPr>
          <w:rFonts w:ascii="Tahoma" w:hAnsi="Tahoma" w:cs="Tahoma"/>
          <w:color w:val="000000"/>
          <w:sz w:val="22"/>
          <w:lang w:val="sr-Cyrl-CS"/>
        </w:rPr>
        <w:t>1</w:t>
      </w:r>
      <w:r w:rsidR="00BF2B5C">
        <w:rPr>
          <w:rFonts w:ascii="Tahoma" w:hAnsi="Tahoma" w:cs="Tahoma"/>
          <w:color w:val="000000"/>
          <w:sz w:val="22"/>
          <w:lang w:val="sr-Latn-RS"/>
        </w:rPr>
        <w:t>8</w:t>
      </w:r>
      <w:r w:rsidR="00BC3888" w:rsidRPr="00275C33">
        <w:rPr>
          <w:rFonts w:ascii="Tahoma" w:hAnsi="Tahoma" w:cs="Tahoma"/>
          <w:sz w:val="22"/>
          <w:lang w:val="sr-Cyrl-CS"/>
        </w:rPr>
        <w:t xml:space="preserve">    </w:t>
      </w:r>
      <w:r w:rsidR="00BC3888" w:rsidRPr="00CB6910">
        <w:rPr>
          <w:rFonts w:ascii="Tahoma" w:hAnsi="Tahoma" w:cs="Tahoma"/>
          <w:szCs w:val="20"/>
          <w:lang w:val="sr-Cyrl-CS"/>
        </w:rPr>
        <w:t xml:space="preserve">    </w:t>
      </w:r>
    </w:p>
    <w:sectPr w:rsidR="007D03AF" w:rsidRPr="0064098C" w:rsidSect="001313B8">
      <w:headerReference w:type="first" r:id="rId9"/>
      <w:pgSz w:w="11907" w:h="16840" w:code="9"/>
      <w:pgMar w:top="1418" w:right="992" w:bottom="1418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ACB" w:rsidRDefault="00813ACB" w:rsidP="002A4B9D">
      <w:r>
        <w:separator/>
      </w:r>
    </w:p>
  </w:endnote>
  <w:endnote w:type="continuationSeparator" w:id="0">
    <w:p w:rsidR="00813ACB" w:rsidRDefault="00813ACB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ACB" w:rsidRDefault="00813ACB" w:rsidP="002A4B9D">
      <w:r>
        <w:separator/>
      </w:r>
    </w:p>
  </w:footnote>
  <w:footnote w:type="continuationSeparator" w:id="0">
    <w:p w:rsidR="00813ACB" w:rsidRDefault="00813ACB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AE" w:rsidRDefault="008F18AE">
    <w:pPr>
      <w:pStyle w:val="Header"/>
    </w:pPr>
    <w:r w:rsidRPr="001313B8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DFEA858" wp14:editId="3D8D28F6">
          <wp:simplePos x="0" y="0"/>
          <wp:positionH relativeFrom="column">
            <wp:posOffset>-563880</wp:posOffset>
          </wp:positionH>
          <wp:positionV relativeFrom="paragraph">
            <wp:posOffset>-393065</wp:posOffset>
          </wp:positionV>
          <wp:extent cx="7867650" cy="1219200"/>
          <wp:effectExtent l="0" t="0" r="0" b="0"/>
          <wp:wrapNone/>
          <wp:docPr id="2" name="Picture 2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264"/>
    <w:multiLevelType w:val="multilevel"/>
    <w:tmpl w:val="B6660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060B0E"/>
    <w:multiLevelType w:val="multilevel"/>
    <w:tmpl w:val="B71C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4C5879"/>
    <w:multiLevelType w:val="hybridMultilevel"/>
    <w:tmpl w:val="EC60B8FC"/>
    <w:lvl w:ilvl="0" w:tplc="22764E9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282D75"/>
    <w:multiLevelType w:val="multilevel"/>
    <w:tmpl w:val="19C61D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D87C59"/>
    <w:multiLevelType w:val="multilevel"/>
    <w:tmpl w:val="00000889"/>
    <w:lvl w:ilvl="0">
      <w:start w:val="1"/>
      <w:numFmt w:val="lowerLetter"/>
      <w:lvlText w:val="%1)"/>
      <w:lvlJc w:val="left"/>
      <w:pPr>
        <w:ind w:left="435" w:hanging="341"/>
      </w:pPr>
      <w:rPr>
        <w:rFonts w:ascii="Times New Roman" w:hAnsi="Times New Roman" w:cs="Times New Roman"/>
        <w:b w:val="0"/>
        <w:bCs w:val="0"/>
        <w:w w:val="105"/>
        <w:sz w:val="18"/>
        <w:szCs w:val="18"/>
      </w:rPr>
    </w:lvl>
    <w:lvl w:ilvl="1">
      <w:numFmt w:val="bullet"/>
      <w:lvlText w:val="•"/>
      <w:lvlJc w:val="left"/>
      <w:pPr>
        <w:ind w:left="997" w:hanging="341"/>
      </w:pPr>
    </w:lvl>
    <w:lvl w:ilvl="2">
      <w:numFmt w:val="bullet"/>
      <w:lvlText w:val="•"/>
      <w:lvlJc w:val="left"/>
      <w:pPr>
        <w:ind w:left="1559" w:hanging="341"/>
      </w:pPr>
    </w:lvl>
    <w:lvl w:ilvl="3">
      <w:numFmt w:val="bullet"/>
      <w:lvlText w:val="•"/>
      <w:lvlJc w:val="left"/>
      <w:pPr>
        <w:ind w:left="2121" w:hanging="341"/>
      </w:pPr>
    </w:lvl>
    <w:lvl w:ilvl="4">
      <w:numFmt w:val="bullet"/>
      <w:lvlText w:val="•"/>
      <w:lvlJc w:val="left"/>
      <w:pPr>
        <w:ind w:left="2683" w:hanging="341"/>
      </w:pPr>
    </w:lvl>
    <w:lvl w:ilvl="5">
      <w:numFmt w:val="bullet"/>
      <w:lvlText w:val="•"/>
      <w:lvlJc w:val="left"/>
      <w:pPr>
        <w:ind w:left="3245" w:hanging="341"/>
      </w:pPr>
    </w:lvl>
    <w:lvl w:ilvl="6">
      <w:numFmt w:val="bullet"/>
      <w:lvlText w:val="•"/>
      <w:lvlJc w:val="left"/>
      <w:pPr>
        <w:ind w:left="3807" w:hanging="341"/>
      </w:pPr>
    </w:lvl>
    <w:lvl w:ilvl="7">
      <w:numFmt w:val="bullet"/>
      <w:lvlText w:val="•"/>
      <w:lvlJc w:val="left"/>
      <w:pPr>
        <w:ind w:left="4369" w:hanging="341"/>
      </w:pPr>
    </w:lvl>
    <w:lvl w:ilvl="8">
      <w:numFmt w:val="bullet"/>
      <w:lvlText w:val="•"/>
      <w:lvlJc w:val="left"/>
      <w:pPr>
        <w:ind w:left="4931" w:hanging="341"/>
      </w:pPr>
    </w:lvl>
  </w:abstractNum>
  <w:abstractNum w:abstractNumId="17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5"/>
  </w:num>
  <w:num w:numId="4">
    <w:abstractNumId w:val="9"/>
  </w:num>
  <w:num w:numId="5">
    <w:abstractNumId w:val="25"/>
  </w:num>
  <w:num w:numId="6">
    <w:abstractNumId w:val="13"/>
  </w:num>
  <w:num w:numId="7">
    <w:abstractNumId w:val="17"/>
  </w:num>
  <w:num w:numId="8">
    <w:abstractNumId w:val="8"/>
  </w:num>
  <w:num w:numId="9">
    <w:abstractNumId w:val="1"/>
  </w:num>
  <w:num w:numId="10">
    <w:abstractNumId w:val="22"/>
  </w:num>
  <w:num w:numId="11">
    <w:abstractNumId w:val="23"/>
  </w:num>
  <w:num w:numId="12">
    <w:abstractNumId w:val="5"/>
  </w:num>
  <w:num w:numId="13">
    <w:abstractNumId w:val="10"/>
  </w:num>
  <w:num w:numId="14">
    <w:abstractNumId w:val="21"/>
  </w:num>
  <w:num w:numId="15">
    <w:abstractNumId w:val="18"/>
  </w:num>
  <w:num w:numId="16">
    <w:abstractNumId w:val="24"/>
  </w:num>
  <w:num w:numId="17">
    <w:abstractNumId w:val="28"/>
  </w:num>
  <w:num w:numId="18">
    <w:abstractNumId w:val="20"/>
  </w:num>
  <w:num w:numId="19">
    <w:abstractNumId w:val="12"/>
  </w:num>
  <w:num w:numId="20">
    <w:abstractNumId w:val="27"/>
  </w:num>
  <w:num w:numId="21">
    <w:abstractNumId w:val="3"/>
  </w:num>
  <w:num w:numId="22">
    <w:abstractNumId w:val="11"/>
  </w:num>
  <w:num w:numId="23">
    <w:abstractNumId w:val="4"/>
  </w:num>
  <w:num w:numId="24">
    <w:abstractNumId w:val="19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2C1"/>
    <w:rsid w:val="0000482F"/>
    <w:rsid w:val="00011F44"/>
    <w:rsid w:val="000145AB"/>
    <w:rsid w:val="0001607E"/>
    <w:rsid w:val="000204C7"/>
    <w:rsid w:val="0002290B"/>
    <w:rsid w:val="00030AFC"/>
    <w:rsid w:val="0003476A"/>
    <w:rsid w:val="00043B0F"/>
    <w:rsid w:val="0004435B"/>
    <w:rsid w:val="00056D8A"/>
    <w:rsid w:val="00056DE0"/>
    <w:rsid w:val="00064CD4"/>
    <w:rsid w:val="00082CFB"/>
    <w:rsid w:val="0008334A"/>
    <w:rsid w:val="00085118"/>
    <w:rsid w:val="00086BDC"/>
    <w:rsid w:val="00093124"/>
    <w:rsid w:val="000B75D4"/>
    <w:rsid w:val="000D79CF"/>
    <w:rsid w:val="000E55D6"/>
    <w:rsid w:val="000F1559"/>
    <w:rsid w:val="000F1E7A"/>
    <w:rsid w:val="00121AA2"/>
    <w:rsid w:val="001260B7"/>
    <w:rsid w:val="001309B1"/>
    <w:rsid w:val="001313B8"/>
    <w:rsid w:val="00135BAF"/>
    <w:rsid w:val="001414B7"/>
    <w:rsid w:val="00151597"/>
    <w:rsid w:val="001537A3"/>
    <w:rsid w:val="001537FA"/>
    <w:rsid w:val="0016074E"/>
    <w:rsid w:val="001651B6"/>
    <w:rsid w:val="00167366"/>
    <w:rsid w:val="00172008"/>
    <w:rsid w:val="00174582"/>
    <w:rsid w:val="00175F5A"/>
    <w:rsid w:val="001871BF"/>
    <w:rsid w:val="001871C7"/>
    <w:rsid w:val="00197EF4"/>
    <w:rsid w:val="001A21C4"/>
    <w:rsid w:val="001A390D"/>
    <w:rsid w:val="001A5983"/>
    <w:rsid w:val="001F4E2D"/>
    <w:rsid w:val="002137D4"/>
    <w:rsid w:val="00223275"/>
    <w:rsid w:val="0022554A"/>
    <w:rsid w:val="002366A2"/>
    <w:rsid w:val="00241C14"/>
    <w:rsid w:val="00242841"/>
    <w:rsid w:val="0026671F"/>
    <w:rsid w:val="00275C33"/>
    <w:rsid w:val="00277678"/>
    <w:rsid w:val="0028028F"/>
    <w:rsid w:val="0028283E"/>
    <w:rsid w:val="0028385F"/>
    <w:rsid w:val="002903F0"/>
    <w:rsid w:val="0029230D"/>
    <w:rsid w:val="002A1343"/>
    <w:rsid w:val="002A4B9D"/>
    <w:rsid w:val="002B27E8"/>
    <w:rsid w:val="002C556A"/>
    <w:rsid w:val="002D1169"/>
    <w:rsid w:val="002E311F"/>
    <w:rsid w:val="002F3BD4"/>
    <w:rsid w:val="00313E39"/>
    <w:rsid w:val="003210D5"/>
    <w:rsid w:val="003277FB"/>
    <w:rsid w:val="003426A6"/>
    <w:rsid w:val="00364B0A"/>
    <w:rsid w:val="003726B7"/>
    <w:rsid w:val="00384AC4"/>
    <w:rsid w:val="0038525A"/>
    <w:rsid w:val="0038643F"/>
    <w:rsid w:val="003B2E26"/>
    <w:rsid w:val="003D1609"/>
    <w:rsid w:val="003D2128"/>
    <w:rsid w:val="003E127D"/>
    <w:rsid w:val="003E6BD2"/>
    <w:rsid w:val="004037E8"/>
    <w:rsid w:val="004114F6"/>
    <w:rsid w:val="004117F4"/>
    <w:rsid w:val="00413B1B"/>
    <w:rsid w:val="004176EF"/>
    <w:rsid w:val="0044465D"/>
    <w:rsid w:val="00460DC3"/>
    <w:rsid w:val="00471B02"/>
    <w:rsid w:val="004724AA"/>
    <w:rsid w:val="00491D4D"/>
    <w:rsid w:val="004962EE"/>
    <w:rsid w:val="004A22A1"/>
    <w:rsid w:val="004B2C35"/>
    <w:rsid w:val="004B49E6"/>
    <w:rsid w:val="004B7B06"/>
    <w:rsid w:val="004D02FD"/>
    <w:rsid w:val="004E1DAA"/>
    <w:rsid w:val="004E5C49"/>
    <w:rsid w:val="004E6FAD"/>
    <w:rsid w:val="004F061D"/>
    <w:rsid w:val="004F5D9A"/>
    <w:rsid w:val="00500E8D"/>
    <w:rsid w:val="005120F2"/>
    <w:rsid w:val="00513FAC"/>
    <w:rsid w:val="00520A1F"/>
    <w:rsid w:val="0052249D"/>
    <w:rsid w:val="00525DBB"/>
    <w:rsid w:val="005271D1"/>
    <w:rsid w:val="0053400A"/>
    <w:rsid w:val="0054202C"/>
    <w:rsid w:val="005462FE"/>
    <w:rsid w:val="00547C31"/>
    <w:rsid w:val="00551E82"/>
    <w:rsid w:val="005563C4"/>
    <w:rsid w:val="00564E10"/>
    <w:rsid w:val="00565B88"/>
    <w:rsid w:val="00593134"/>
    <w:rsid w:val="005A1919"/>
    <w:rsid w:val="005B7DB4"/>
    <w:rsid w:val="005C25F6"/>
    <w:rsid w:val="005F17DB"/>
    <w:rsid w:val="006043FE"/>
    <w:rsid w:val="00624E8D"/>
    <w:rsid w:val="00630BE5"/>
    <w:rsid w:val="0064011E"/>
    <w:rsid w:val="0064098C"/>
    <w:rsid w:val="00653642"/>
    <w:rsid w:val="0066608F"/>
    <w:rsid w:val="0067280B"/>
    <w:rsid w:val="00673B4A"/>
    <w:rsid w:val="00680B86"/>
    <w:rsid w:val="00681DFD"/>
    <w:rsid w:val="006825F5"/>
    <w:rsid w:val="00685340"/>
    <w:rsid w:val="00685FEC"/>
    <w:rsid w:val="00691FDB"/>
    <w:rsid w:val="00693DB9"/>
    <w:rsid w:val="006B0C27"/>
    <w:rsid w:val="006E1C82"/>
    <w:rsid w:val="006E6DEC"/>
    <w:rsid w:val="00700834"/>
    <w:rsid w:val="00701A57"/>
    <w:rsid w:val="00725CF3"/>
    <w:rsid w:val="00727A11"/>
    <w:rsid w:val="00727C05"/>
    <w:rsid w:val="00737751"/>
    <w:rsid w:val="007406C0"/>
    <w:rsid w:val="007466DF"/>
    <w:rsid w:val="007523ED"/>
    <w:rsid w:val="0076725A"/>
    <w:rsid w:val="00770704"/>
    <w:rsid w:val="00771FA4"/>
    <w:rsid w:val="00782659"/>
    <w:rsid w:val="00787B12"/>
    <w:rsid w:val="007970A7"/>
    <w:rsid w:val="00797645"/>
    <w:rsid w:val="007A30A5"/>
    <w:rsid w:val="007A447A"/>
    <w:rsid w:val="007C0472"/>
    <w:rsid w:val="007C7C62"/>
    <w:rsid w:val="007C7D04"/>
    <w:rsid w:val="007D03AF"/>
    <w:rsid w:val="007D1EAD"/>
    <w:rsid w:val="007D4953"/>
    <w:rsid w:val="007F0A82"/>
    <w:rsid w:val="007F0F46"/>
    <w:rsid w:val="00811779"/>
    <w:rsid w:val="00813ACB"/>
    <w:rsid w:val="0083453C"/>
    <w:rsid w:val="00840009"/>
    <w:rsid w:val="00860FBA"/>
    <w:rsid w:val="008666A8"/>
    <w:rsid w:val="008669A1"/>
    <w:rsid w:val="00873102"/>
    <w:rsid w:val="00880CF5"/>
    <w:rsid w:val="008970FA"/>
    <w:rsid w:val="00897D37"/>
    <w:rsid w:val="008A0751"/>
    <w:rsid w:val="008B74B0"/>
    <w:rsid w:val="008C2A40"/>
    <w:rsid w:val="008C6C2C"/>
    <w:rsid w:val="008F18AE"/>
    <w:rsid w:val="008F3713"/>
    <w:rsid w:val="00901DF9"/>
    <w:rsid w:val="00933A66"/>
    <w:rsid w:val="00941167"/>
    <w:rsid w:val="0096271F"/>
    <w:rsid w:val="0096396B"/>
    <w:rsid w:val="009663E4"/>
    <w:rsid w:val="009746B8"/>
    <w:rsid w:val="009911AC"/>
    <w:rsid w:val="00992A85"/>
    <w:rsid w:val="00996A54"/>
    <w:rsid w:val="00997196"/>
    <w:rsid w:val="009A041C"/>
    <w:rsid w:val="009A3887"/>
    <w:rsid w:val="009A76BB"/>
    <w:rsid w:val="009B198F"/>
    <w:rsid w:val="009B2086"/>
    <w:rsid w:val="009B396D"/>
    <w:rsid w:val="009B4CCD"/>
    <w:rsid w:val="009C28BE"/>
    <w:rsid w:val="009C48B5"/>
    <w:rsid w:val="009C6278"/>
    <w:rsid w:val="009C7A8F"/>
    <w:rsid w:val="009E2C18"/>
    <w:rsid w:val="009E686A"/>
    <w:rsid w:val="009F7490"/>
    <w:rsid w:val="00A010B2"/>
    <w:rsid w:val="00A142A9"/>
    <w:rsid w:val="00A521A7"/>
    <w:rsid w:val="00A53FB5"/>
    <w:rsid w:val="00A553BD"/>
    <w:rsid w:val="00A65CAA"/>
    <w:rsid w:val="00A7008D"/>
    <w:rsid w:val="00A74FA5"/>
    <w:rsid w:val="00A76D76"/>
    <w:rsid w:val="00A82E81"/>
    <w:rsid w:val="00A940F7"/>
    <w:rsid w:val="00AA485A"/>
    <w:rsid w:val="00AA4A39"/>
    <w:rsid w:val="00AB2EC5"/>
    <w:rsid w:val="00AC2021"/>
    <w:rsid w:val="00AC4F16"/>
    <w:rsid w:val="00AD02CB"/>
    <w:rsid w:val="00AD1E2F"/>
    <w:rsid w:val="00AD31AD"/>
    <w:rsid w:val="00AF4BD1"/>
    <w:rsid w:val="00AF5429"/>
    <w:rsid w:val="00AF5659"/>
    <w:rsid w:val="00B15C7C"/>
    <w:rsid w:val="00B25B9B"/>
    <w:rsid w:val="00B31007"/>
    <w:rsid w:val="00B36594"/>
    <w:rsid w:val="00B40397"/>
    <w:rsid w:val="00B464D5"/>
    <w:rsid w:val="00B539E3"/>
    <w:rsid w:val="00B57C6E"/>
    <w:rsid w:val="00B62789"/>
    <w:rsid w:val="00B73013"/>
    <w:rsid w:val="00B77E2B"/>
    <w:rsid w:val="00BA7B87"/>
    <w:rsid w:val="00BC3888"/>
    <w:rsid w:val="00BC4F7F"/>
    <w:rsid w:val="00BC6D88"/>
    <w:rsid w:val="00BF2B5C"/>
    <w:rsid w:val="00BF61B6"/>
    <w:rsid w:val="00C01831"/>
    <w:rsid w:val="00C109A4"/>
    <w:rsid w:val="00C127AA"/>
    <w:rsid w:val="00C136A8"/>
    <w:rsid w:val="00C313F5"/>
    <w:rsid w:val="00C341A3"/>
    <w:rsid w:val="00C359D4"/>
    <w:rsid w:val="00C36EDE"/>
    <w:rsid w:val="00C50BDC"/>
    <w:rsid w:val="00C635B2"/>
    <w:rsid w:val="00C67C4C"/>
    <w:rsid w:val="00C72715"/>
    <w:rsid w:val="00C85F11"/>
    <w:rsid w:val="00C905D5"/>
    <w:rsid w:val="00C909AC"/>
    <w:rsid w:val="00C95091"/>
    <w:rsid w:val="00CB6910"/>
    <w:rsid w:val="00CC6C3A"/>
    <w:rsid w:val="00CF043D"/>
    <w:rsid w:val="00D01EB1"/>
    <w:rsid w:val="00D06330"/>
    <w:rsid w:val="00D202E2"/>
    <w:rsid w:val="00D35125"/>
    <w:rsid w:val="00D45BA9"/>
    <w:rsid w:val="00D50020"/>
    <w:rsid w:val="00D737A2"/>
    <w:rsid w:val="00D959BA"/>
    <w:rsid w:val="00D95C73"/>
    <w:rsid w:val="00D95E03"/>
    <w:rsid w:val="00DB55D6"/>
    <w:rsid w:val="00DC3B43"/>
    <w:rsid w:val="00DE2B24"/>
    <w:rsid w:val="00DE77F8"/>
    <w:rsid w:val="00DF6759"/>
    <w:rsid w:val="00DF7002"/>
    <w:rsid w:val="00E05243"/>
    <w:rsid w:val="00E07C11"/>
    <w:rsid w:val="00E56138"/>
    <w:rsid w:val="00E61604"/>
    <w:rsid w:val="00E6593D"/>
    <w:rsid w:val="00E66EC6"/>
    <w:rsid w:val="00E6751E"/>
    <w:rsid w:val="00E778E5"/>
    <w:rsid w:val="00E82FB1"/>
    <w:rsid w:val="00E84591"/>
    <w:rsid w:val="00EA0DAA"/>
    <w:rsid w:val="00EA2DB4"/>
    <w:rsid w:val="00EB13CF"/>
    <w:rsid w:val="00EB37A4"/>
    <w:rsid w:val="00EC1E8B"/>
    <w:rsid w:val="00ED58A9"/>
    <w:rsid w:val="00EE33DB"/>
    <w:rsid w:val="00EE4539"/>
    <w:rsid w:val="00EE576B"/>
    <w:rsid w:val="00EF2A66"/>
    <w:rsid w:val="00F05242"/>
    <w:rsid w:val="00F0674A"/>
    <w:rsid w:val="00F15F3A"/>
    <w:rsid w:val="00F22640"/>
    <w:rsid w:val="00F36CB3"/>
    <w:rsid w:val="00F37F2A"/>
    <w:rsid w:val="00F52A03"/>
    <w:rsid w:val="00F669D9"/>
    <w:rsid w:val="00F717EA"/>
    <w:rsid w:val="00F81313"/>
    <w:rsid w:val="00F86152"/>
    <w:rsid w:val="00F86F73"/>
    <w:rsid w:val="00F8724C"/>
    <w:rsid w:val="00F93677"/>
    <w:rsid w:val="00FA2CD8"/>
    <w:rsid w:val="00FA6616"/>
    <w:rsid w:val="00FC126F"/>
    <w:rsid w:val="00FC42B9"/>
    <w:rsid w:val="00FE0FB0"/>
    <w:rsid w:val="00FE134F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semiHidden/>
    <w:unhideWhenUsed/>
    <w:rsid w:val="00700834"/>
    <w:rPr>
      <w:rFonts w:ascii="Times New Roman" w:eastAsia="Times New Roman" w:hAnsi="Times New Roman" w:cs="Times New Roman"/>
      <w:b/>
      <w:bCs/>
      <w:sz w:val="24"/>
      <w:szCs w:val="20"/>
      <w:lang w:val="sr-Latn-CS"/>
    </w:rPr>
  </w:style>
  <w:style w:type="character" w:customStyle="1" w:styleId="BodyText2Char">
    <w:name w:val="Body Text 2 Char"/>
    <w:basedOn w:val="DefaultParagraphFont"/>
    <w:link w:val="BodyText2"/>
    <w:semiHidden/>
    <w:rsid w:val="00700834"/>
    <w:rPr>
      <w:rFonts w:ascii="Times New Roman" w:eastAsia="Times New Roman" w:hAnsi="Times New Roman" w:cs="Times New Roman"/>
      <w:b/>
      <w:bCs/>
      <w:sz w:val="24"/>
      <w:szCs w:val="20"/>
      <w:lang w:val="sr-Latn-CS"/>
    </w:rPr>
  </w:style>
  <w:style w:type="paragraph" w:customStyle="1" w:styleId="scfBetreff">
    <w:name w:val="scfBetreff"/>
    <w:basedOn w:val="Normal"/>
    <w:next w:val="Normal"/>
    <w:rsid w:val="00700834"/>
    <w:pPr>
      <w:spacing w:before="440" w:after="440"/>
      <w:jc w:val="left"/>
    </w:pPr>
    <w:rPr>
      <w:rFonts w:ascii="Arial" w:eastAsia="Times New Roman" w:hAnsi="Arial" w:cs="Times New Roman"/>
      <w:b/>
      <w:noProof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B31007"/>
    <w:pPr>
      <w:jc w:val="left"/>
    </w:pPr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1007"/>
    <w:rPr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semiHidden/>
    <w:unhideWhenUsed/>
    <w:rsid w:val="00700834"/>
    <w:rPr>
      <w:rFonts w:ascii="Times New Roman" w:eastAsia="Times New Roman" w:hAnsi="Times New Roman" w:cs="Times New Roman"/>
      <w:b/>
      <w:bCs/>
      <w:sz w:val="24"/>
      <w:szCs w:val="20"/>
      <w:lang w:val="sr-Latn-CS"/>
    </w:rPr>
  </w:style>
  <w:style w:type="character" w:customStyle="1" w:styleId="BodyText2Char">
    <w:name w:val="Body Text 2 Char"/>
    <w:basedOn w:val="DefaultParagraphFont"/>
    <w:link w:val="BodyText2"/>
    <w:semiHidden/>
    <w:rsid w:val="00700834"/>
    <w:rPr>
      <w:rFonts w:ascii="Times New Roman" w:eastAsia="Times New Roman" w:hAnsi="Times New Roman" w:cs="Times New Roman"/>
      <w:b/>
      <w:bCs/>
      <w:sz w:val="24"/>
      <w:szCs w:val="20"/>
      <w:lang w:val="sr-Latn-CS"/>
    </w:rPr>
  </w:style>
  <w:style w:type="paragraph" w:customStyle="1" w:styleId="scfBetreff">
    <w:name w:val="scfBetreff"/>
    <w:basedOn w:val="Normal"/>
    <w:next w:val="Normal"/>
    <w:rsid w:val="00700834"/>
    <w:pPr>
      <w:spacing w:before="440" w:after="440"/>
      <w:jc w:val="left"/>
    </w:pPr>
    <w:rPr>
      <w:rFonts w:ascii="Arial" w:eastAsia="Times New Roman" w:hAnsi="Arial" w:cs="Times New Roman"/>
      <w:b/>
      <w:noProof/>
      <w:szCs w:val="20"/>
      <w:lang w:val="de-DE" w:eastAsia="de-DE"/>
    </w:rPr>
  </w:style>
  <w:style w:type="paragraph" w:styleId="PlainText">
    <w:name w:val="Plain Text"/>
    <w:basedOn w:val="Normal"/>
    <w:link w:val="PlainTextChar"/>
    <w:uiPriority w:val="99"/>
    <w:unhideWhenUsed/>
    <w:rsid w:val="00B31007"/>
    <w:pPr>
      <w:jc w:val="left"/>
    </w:pPr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1007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9DF3-B302-43FD-9CB7-A24E015E8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3</cp:revision>
  <cp:lastPrinted>2018-10-18T08:53:00Z</cp:lastPrinted>
  <dcterms:created xsi:type="dcterms:W3CDTF">2018-10-18T08:43:00Z</dcterms:created>
  <dcterms:modified xsi:type="dcterms:W3CDTF">2018-10-18T08:53:00Z</dcterms:modified>
</cp:coreProperties>
</file>