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A5574"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AA5574">
        <w:rPr>
          <w:noProof/>
          <w:sz w:val="22"/>
          <w:szCs w:val="22"/>
          <w:lang w:val="sr-Cyrl-CS"/>
        </w:rPr>
        <w:t>Број:</w:t>
      </w:r>
      <w:r w:rsidR="00623737" w:rsidRPr="00AA5574">
        <w:rPr>
          <w:noProof/>
          <w:sz w:val="22"/>
          <w:szCs w:val="22"/>
          <w:lang w:val="sr-Cyrl-CS"/>
        </w:rPr>
        <w:t xml:space="preserve"> </w:t>
      </w:r>
      <w:r w:rsidR="00DF776A" w:rsidRPr="00AA5574">
        <w:rPr>
          <w:noProof/>
          <w:sz w:val="22"/>
          <w:szCs w:val="22"/>
        </w:rPr>
        <w:t>9265</w:t>
      </w:r>
      <w:r w:rsidR="00D84B97" w:rsidRPr="00AA5574">
        <w:rPr>
          <w:noProof/>
          <w:sz w:val="22"/>
          <w:szCs w:val="22"/>
          <w:lang w:val="sr-Cyrl-CS"/>
        </w:rPr>
        <w:t>/</w:t>
      </w:r>
      <w:r w:rsidR="00DF776A" w:rsidRPr="00AA5574">
        <w:rPr>
          <w:noProof/>
          <w:sz w:val="22"/>
          <w:szCs w:val="22"/>
        </w:rPr>
        <w:t>5</w:t>
      </w:r>
    </w:p>
    <w:p w:rsidR="00D626E3" w:rsidRPr="00AA5574" w:rsidRDefault="00F87504" w:rsidP="00F87504">
      <w:pPr>
        <w:tabs>
          <w:tab w:val="clear" w:pos="1440"/>
        </w:tabs>
        <w:rPr>
          <w:b/>
          <w:noProof/>
          <w:sz w:val="22"/>
          <w:szCs w:val="22"/>
          <w:lang w:val="sr-Cyrl-CS"/>
        </w:rPr>
      </w:pPr>
      <w:r w:rsidRPr="00AA5574">
        <w:rPr>
          <w:noProof/>
          <w:sz w:val="22"/>
          <w:szCs w:val="22"/>
          <w:lang w:val="sr-Cyrl-CS"/>
        </w:rPr>
        <w:t xml:space="preserve">                                                                                                                  </w:t>
      </w:r>
      <w:r w:rsidR="00D626E3" w:rsidRPr="00AA5574">
        <w:rPr>
          <w:noProof/>
          <w:sz w:val="22"/>
          <w:szCs w:val="22"/>
          <w:lang w:val="sr-Cyrl-CS"/>
        </w:rPr>
        <w:t>Датум:</w:t>
      </w:r>
      <w:r w:rsidR="00EF26AA" w:rsidRPr="00AA5574">
        <w:rPr>
          <w:noProof/>
          <w:sz w:val="22"/>
          <w:szCs w:val="22"/>
          <w:lang w:val="sr-Cyrl-CS"/>
        </w:rPr>
        <w:t xml:space="preserve"> </w:t>
      </w:r>
      <w:r w:rsidR="00AA5574">
        <w:rPr>
          <w:noProof/>
          <w:sz w:val="22"/>
          <w:szCs w:val="22"/>
        </w:rPr>
        <w:t>10</w:t>
      </w:r>
      <w:r w:rsidR="0004564A" w:rsidRPr="00AA5574">
        <w:rPr>
          <w:noProof/>
          <w:sz w:val="22"/>
          <w:szCs w:val="22"/>
          <w:lang w:val="sr-Cyrl-CS"/>
        </w:rPr>
        <w:t>.</w:t>
      </w:r>
      <w:r w:rsidR="00DF776A" w:rsidRPr="00AA5574">
        <w:rPr>
          <w:noProof/>
          <w:sz w:val="22"/>
          <w:szCs w:val="22"/>
        </w:rPr>
        <w:t>12</w:t>
      </w:r>
      <w:r w:rsidR="0004564A" w:rsidRPr="00AA5574">
        <w:rPr>
          <w:noProof/>
          <w:sz w:val="22"/>
          <w:szCs w:val="22"/>
          <w:lang w:val="sr-Cyrl-CS"/>
        </w:rPr>
        <w:t>.201</w:t>
      </w:r>
      <w:r w:rsidR="0081606F" w:rsidRPr="00AA5574">
        <w:rPr>
          <w:noProof/>
          <w:sz w:val="22"/>
          <w:szCs w:val="22"/>
        </w:rPr>
        <w:t>8</w:t>
      </w:r>
      <w:r w:rsidR="0004564A" w:rsidRPr="00AA5574">
        <w:rPr>
          <w:noProof/>
          <w:sz w:val="22"/>
          <w:szCs w:val="22"/>
          <w:lang w:val="sr-Cyrl-CS"/>
        </w:rPr>
        <w:t>.</w:t>
      </w:r>
      <w:r w:rsidR="007211F4" w:rsidRPr="00AA5574">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0C64AE" w:rsidRPr="000C64AE">
        <w:rPr>
          <w:b/>
          <w:sz w:val="22"/>
          <w:szCs w:val="22"/>
          <w:lang w:val="sr-Cyrl-RS"/>
        </w:rPr>
        <w:t>остали уградни материјал у ортопедији (остеосинтетски материјал)</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1F27CA">
        <w:rPr>
          <w:b/>
          <w:noProof/>
          <w:spacing w:val="40"/>
          <w:sz w:val="22"/>
          <w:szCs w:val="22"/>
        </w:rPr>
        <w:t>6</w:t>
      </w:r>
      <w:r w:rsidR="00BF13D2">
        <w:rPr>
          <w:b/>
          <w:noProof/>
          <w:spacing w:val="40"/>
          <w:sz w:val="22"/>
          <w:szCs w:val="22"/>
        </w:rPr>
        <w:t>7</w:t>
      </w:r>
      <w:r w:rsidR="009F2E83" w:rsidRPr="00CB3D59">
        <w:rPr>
          <w:b/>
          <w:noProof/>
          <w:spacing w:val="40"/>
          <w:sz w:val="22"/>
          <w:szCs w:val="22"/>
          <w:lang w:val="sr-Cyrl-CS"/>
        </w:rPr>
        <w:t>Д</w:t>
      </w:r>
      <w:r w:rsidR="00976E64" w:rsidRPr="00CB3D59">
        <w:rPr>
          <w:b/>
          <w:noProof/>
          <w:spacing w:val="40"/>
          <w:sz w:val="22"/>
          <w:szCs w:val="22"/>
          <w:lang w:val="sr-Cyrl-CS"/>
        </w:rPr>
        <w:t>/1</w:t>
      </w:r>
      <w:r w:rsidR="00A31C5C">
        <w:rPr>
          <w:b/>
          <w:noProof/>
          <w:spacing w:val="40"/>
          <w:sz w:val="22"/>
          <w:szCs w:val="22"/>
        </w:rPr>
        <w:t>8</w:t>
      </w:r>
    </w:p>
    <w:p w:rsidR="0081606F" w:rsidRDefault="0081606F" w:rsidP="00D626E3">
      <w:pPr>
        <w:spacing w:before="120" w:after="120"/>
        <w:jc w:val="center"/>
        <w:rPr>
          <w:b/>
          <w:noProof/>
          <w:spacing w:val="40"/>
          <w:sz w:val="22"/>
          <w:szCs w:val="22"/>
        </w:rPr>
      </w:pP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1F27CA">
        <w:rPr>
          <w:noProof/>
          <w:sz w:val="22"/>
          <w:szCs w:val="22"/>
          <w:lang w:val="sr-Cyrl-RS"/>
        </w:rPr>
        <w:t>децембар</w:t>
      </w:r>
      <w:r w:rsidR="00B77328" w:rsidRPr="00CB3D59">
        <w:rPr>
          <w:noProof/>
          <w:sz w:val="22"/>
          <w:szCs w:val="22"/>
          <w:lang w:val="sr-Cyrl-CS"/>
        </w:rPr>
        <w:t xml:space="preserve"> </w:t>
      </w:r>
      <w:r w:rsidRPr="00CB3D59">
        <w:rPr>
          <w:noProof/>
          <w:sz w:val="22"/>
          <w:szCs w:val="22"/>
          <w:lang w:val="sr-Cyrl-CS"/>
        </w:rPr>
        <w:t>201</w:t>
      </w:r>
      <w:r w:rsidR="0081606F">
        <w:rPr>
          <w:noProof/>
          <w:sz w:val="22"/>
          <w:szCs w:val="22"/>
          <w:lang w:val="sr-Cyrl-R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CC62B8" w:rsidRPr="00CB3D59" w:rsidRDefault="00CC62B8"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722265">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722265">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722265">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5D325D" w:rsidP="005D325D">
            <w:pPr>
              <w:widowControl w:val="0"/>
              <w:autoSpaceDE w:val="0"/>
              <w:autoSpaceDN w:val="0"/>
              <w:adjustRightInd w:val="0"/>
              <w:ind w:right="-20"/>
              <w:jc w:val="center"/>
              <w:rPr>
                <w:b/>
                <w:noProof/>
                <w:sz w:val="22"/>
                <w:szCs w:val="22"/>
              </w:rPr>
            </w:pPr>
            <w:r>
              <w:rPr>
                <w:b/>
                <w:noProof/>
                <w:sz w:val="22"/>
                <w:szCs w:val="22"/>
                <w:lang w:val="sr-Cyrl-CS"/>
              </w:rPr>
              <w:t>8</w:t>
            </w:r>
            <w:r w:rsidR="00722265">
              <w:rPr>
                <w:b/>
                <w:noProof/>
                <w:sz w:val="22"/>
                <w:szCs w:val="22"/>
                <w:lang w:val="sr-Cyrl-C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722265" w:rsidP="0016697B">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D325D" w:rsidRDefault="00722265" w:rsidP="0016697B">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D325D" w:rsidRDefault="00722265" w:rsidP="00EA01A9">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D325D" w:rsidRDefault="00722265" w:rsidP="00CF3352">
            <w:pPr>
              <w:widowControl w:val="0"/>
              <w:autoSpaceDE w:val="0"/>
              <w:autoSpaceDN w:val="0"/>
              <w:adjustRightInd w:val="0"/>
              <w:ind w:right="-20"/>
              <w:jc w:val="center"/>
              <w:rPr>
                <w:b/>
                <w:noProof/>
                <w:sz w:val="22"/>
                <w:szCs w:val="22"/>
                <w:lang w:val="sr-Cyrl-RS"/>
              </w:rPr>
            </w:pPr>
            <w:r>
              <w:rPr>
                <w:b/>
                <w:noProof/>
                <w:sz w:val="22"/>
                <w:szCs w:val="22"/>
                <w:lang w:val="sr-Cyrl-RS"/>
              </w:rPr>
              <w:t>15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722265" w:rsidP="0016697B">
            <w:pPr>
              <w:widowControl w:val="0"/>
              <w:autoSpaceDE w:val="0"/>
              <w:autoSpaceDN w:val="0"/>
              <w:adjustRightInd w:val="0"/>
              <w:ind w:right="-20"/>
              <w:jc w:val="center"/>
              <w:rPr>
                <w:b/>
                <w:noProof/>
                <w:sz w:val="22"/>
                <w:szCs w:val="22"/>
              </w:rPr>
            </w:pPr>
            <w:r>
              <w:rPr>
                <w:b/>
                <w:noProof/>
                <w:sz w:val="22"/>
                <w:szCs w:val="22"/>
                <w:lang w:val="sr-Cyrl-CS"/>
              </w:rPr>
              <w:t>15-21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722265" w:rsidP="00EA01A9">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722265">
              <w:rPr>
                <w:b/>
                <w:noProof/>
                <w:sz w:val="22"/>
                <w:szCs w:val="22"/>
                <w:lang w:val="sr-Cyrl-RS"/>
              </w:rPr>
              <w:t>3</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722265" w:rsidP="00CF3352">
            <w:pPr>
              <w:widowControl w:val="0"/>
              <w:autoSpaceDE w:val="0"/>
              <w:autoSpaceDN w:val="0"/>
              <w:adjustRightInd w:val="0"/>
              <w:ind w:right="-20"/>
              <w:jc w:val="center"/>
              <w:rPr>
                <w:b/>
                <w:noProof/>
                <w:sz w:val="22"/>
                <w:szCs w:val="22"/>
                <w:lang w:val="sr-Cyrl-RS"/>
              </w:rPr>
            </w:pPr>
            <w:r>
              <w:rPr>
                <w:b/>
                <w:noProof/>
                <w:sz w:val="22"/>
                <w:szCs w:val="22"/>
                <w:lang w:val="sr-Cyrl-RS"/>
              </w:rPr>
              <w:t>24</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722265" w:rsidP="00CF3352">
            <w:pPr>
              <w:widowControl w:val="0"/>
              <w:autoSpaceDE w:val="0"/>
              <w:autoSpaceDN w:val="0"/>
              <w:adjustRightInd w:val="0"/>
              <w:ind w:right="-20"/>
              <w:jc w:val="center"/>
              <w:rPr>
                <w:b/>
                <w:noProof/>
                <w:sz w:val="22"/>
                <w:szCs w:val="22"/>
                <w:lang w:val="sr-Cyrl-CS"/>
              </w:rPr>
            </w:pPr>
            <w:r>
              <w:rPr>
                <w:b/>
                <w:noProof/>
                <w:sz w:val="22"/>
                <w:szCs w:val="22"/>
                <w:lang w:val="sr-Cyrl-C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722265" w:rsidP="0059327F">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722265">
              <w:rPr>
                <w:b/>
                <w:noProof/>
                <w:sz w:val="22"/>
                <w:szCs w:val="22"/>
                <w:lang w:val="sr-Cyrl-CS"/>
              </w:rPr>
              <w:t>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722265">
              <w:rPr>
                <w:b/>
                <w:noProof/>
                <w:sz w:val="22"/>
                <w:szCs w:val="22"/>
                <w:lang w:val="sr-Cyrl-RS"/>
              </w:rPr>
              <w:t>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722265">
              <w:rPr>
                <w:b/>
                <w:noProof/>
                <w:sz w:val="22"/>
                <w:szCs w:val="22"/>
                <w:lang w:val="sr-Cyrl-RS"/>
              </w:rPr>
              <w:t>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722265" w:rsidP="005D325D">
            <w:pPr>
              <w:widowControl w:val="0"/>
              <w:autoSpaceDE w:val="0"/>
              <w:autoSpaceDN w:val="0"/>
              <w:adjustRightInd w:val="0"/>
              <w:ind w:right="-20"/>
              <w:jc w:val="center"/>
              <w:rPr>
                <w:b/>
                <w:noProof/>
                <w:sz w:val="22"/>
                <w:szCs w:val="22"/>
                <w:lang w:val="sr-Cyrl-RS"/>
              </w:rPr>
            </w:pPr>
            <w:r>
              <w:rPr>
                <w:b/>
                <w:noProof/>
                <w:sz w:val="22"/>
                <w:szCs w:val="22"/>
                <w:lang w:val="sr-Cyrl-CS"/>
              </w:rPr>
              <w:t>30-33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722265" w:rsidP="005D325D">
            <w:pPr>
              <w:widowControl w:val="0"/>
              <w:autoSpaceDE w:val="0"/>
              <w:autoSpaceDN w:val="0"/>
              <w:adjustRightInd w:val="0"/>
              <w:ind w:right="-20"/>
              <w:jc w:val="center"/>
              <w:rPr>
                <w:b/>
                <w:noProof/>
                <w:sz w:val="22"/>
                <w:szCs w:val="22"/>
              </w:rPr>
            </w:pPr>
            <w:r>
              <w:rPr>
                <w:b/>
                <w:noProof/>
                <w:sz w:val="22"/>
                <w:szCs w:val="22"/>
                <w:lang w:val="sr-Cyrl-CS"/>
              </w:rPr>
              <w:t>34-36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722265" w:rsidP="005D325D">
            <w:pPr>
              <w:widowControl w:val="0"/>
              <w:autoSpaceDE w:val="0"/>
              <w:autoSpaceDN w:val="0"/>
              <w:adjustRightInd w:val="0"/>
              <w:ind w:right="-20"/>
              <w:jc w:val="center"/>
              <w:rPr>
                <w:b/>
                <w:noProof/>
                <w:sz w:val="22"/>
                <w:szCs w:val="22"/>
                <w:lang w:val="sr-Cyrl-CS"/>
              </w:rPr>
            </w:pPr>
            <w:r>
              <w:rPr>
                <w:b/>
                <w:noProof/>
                <w:sz w:val="22"/>
                <w:szCs w:val="22"/>
                <w:lang w:val="sr-Cyrl-CS"/>
              </w:rPr>
              <w:t>37-46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722265">
        <w:rPr>
          <w:b/>
          <w:bCs/>
          <w:noProof/>
          <w:sz w:val="22"/>
          <w:szCs w:val="22"/>
          <w:lang w:val="sr-Cyrl-RS"/>
        </w:rPr>
        <w:t>46</w:t>
      </w:r>
      <w:r w:rsidRPr="00BC0592">
        <w:rPr>
          <w:b/>
          <w:bCs/>
          <w:noProof/>
          <w:sz w:val="22"/>
          <w:szCs w:val="22"/>
          <w:lang w:val="sr-Cyrl-CS"/>
        </w:rPr>
        <w:t xml:space="preserve"> стран</w:t>
      </w:r>
      <w:r w:rsidR="00CC62B8">
        <w:rPr>
          <w:b/>
          <w:bCs/>
          <w:noProof/>
          <w:sz w:val="22"/>
          <w:szCs w:val="22"/>
          <w:lang w:val="sr-Cyrl-RS"/>
        </w:rPr>
        <w:t>а</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Pr="0081606F" w:rsidRDefault="0081606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1F27CA">
        <w:rPr>
          <w:b/>
          <w:bCs/>
          <w:noProof/>
          <w:sz w:val="22"/>
          <w:szCs w:val="22"/>
          <w:lang w:val="sr-Cyrl-CS"/>
        </w:rPr>
        <w:t>67</w:t>
      </w:r>
      <w:r w:rsidR="009F2E83" w:rsidRPr="00CB3D59">
        <w:rPr>
          <w:b/>
          <w:bCs/>
          <w:noProof/>
          <w:sz w:val="22"/>
          <w:szCs w:val="22"/>
          <w:lang w:val="sr-Cyrl-CS"/>
        </w:rPr>
        <w:t>Д</w:t>
      </w:r>
      <w:r w:rsidR="002F0184" w:rsidRPr="00CB3D59">
        <w:rPr>
          <w:b/>
          <w:bCs/>
          <w:noProof/>
          <w:sz w:val="22"/>
          <w:szCs w:val="22"/>
          <w:lang w:val="sr-Cyrl-CS"/>
        </w:rPr>
        <w:t>/1</w:t>
      </w:r>
      <w:r w:rsidR="00A31C5C">
        <w:rPr>
          <w:b/>
          <w:bCs/>
          <w:noProof/>
          <w:sz w:val="22"/>
          <w:szCs w:val="22"/>
          <w:lang w:val="sr-Cyrl-CS"/>
        </w:rPr>
        <w:t>8</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A31C5C"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 xml:space="preserve">3 </w:t>
      </w:r>
      <w:r w:rsidR="001F27CA">
        <w:rPr>
          <w:b/>
          <w:bCs/>
          <w:noProof/>
          <w:spacing w:val="68"/>
          <w:sz w:val="22"/>
          <w:szCs w:val="22"/>
          <w:lang w:val="sr-Cyrl-CS"/>
        </w:rPr>
        <w:t>4 5 6 7 8 9 10 11 12</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A31C5C" w:rsidRDefault="00A31C5C" w:rsidP="00400A9F">
      <w:pPr>
        <w:rPr>
          <w:bCs/>
          <w:noProof/>
          <w:sz w:val="20"/>
          <w:szCs w:val="20"/>
          <w:lang w:val="sr-Cyrl-CS"/>
        </w:rPr>
      </w:pPr>
    </w:p>
    <w:p w:rsidR="00A31C5C" w:rsidRDefault="00A31C5C" w:rsidP="00400A9F">
      <w:pPr>
        <w:rPr>
          <w:bCs/>
          <w:noProof/>
          <w:sz w:val="20"/>
          <w:szCs w:val="20"/>
          <w:lang w:val="sr-Cyrl-CS"/>
        </w:rPr>
      </w:pPr>
    </w:p>
    <w:p w:rsidR="00623737" w:rsidRDefault="00D626E3" w:rsidP="00400A9F">
      <w:pPr>
        <w:rPr>
          <w:bCs/>
          <w:noProof/>
          <w:sz w:val="20"/>
          <w:szCs w:val="20"/>
          <w:lang w:val="sr-Cyrl-CS"/>
        </w:rPr>
      </w:pPr>
      <w:r w:rsidRPr="00F26BEB">
        <w:rPr>
          <w:bCs/>
          <w:noProof/>
          <w:sz w:val="20"/>
          <w:szCs w:val="20"/>
          <w:lang w:val="sr-Cyrl-CS"/>
        </w:rPr>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BF13D2">
        <w:rPr>
          <w:bCs/>
          <w:noProof/>
          <w:sz w:val="20"/>
          <w:szCs w:val="20"/>
          <w:lang w:val="sr-Cyrl-CS"/>
        </w:rPr>
        <w:t>Одлуке о покретању поступка бр.</w:t>
      </w:r>
      <w:r w:rsidR="00833009" w:rsidRPr="00BF13D2">
        <w:rPr>
          <w:noProof/>
          <w:sz w:val="20"/>
          <w:szCs w:val="20"/>
          <w:lang w:val="sr-Cyrl-CS"/>
        </w:rPr>
        <w:t xml:space="preserve"> </w:t>
      </w:r>
      <w:r w:rsidR="00DF776A" w:rsidRPr="00BF13D2">
        <w:rPr>
          <w:noProof/>
          <w:sz w:val="20"/>
          <w:szCs w:val="20"/>
        </w:rPr>
        <w:t>9265</w:t>
      </w:r>
      <w:r w:rsidR="00F177B0" w:rsidRPr="00BF13D2">
        <w:rPr>
          <w:bCs/>
          <w:noProof/>
          <w:sz w:val="20"/>
          <w:szCs w:val="20"/>
          <w:lang w:val="sr-Cyrl-CS"/>
        </w:rPr>
        <w:t>/</w:t>
      </w:r>
      <w:r w:rsidR="00DF776A" w:rsidRPr="00BF13D2">
        <w:rPr>
          <w:bCs/>
          <w:noProof/>
          <w:sz w:val="20"/>
          <w:szCs w:val="20"/>
        </w:rPr>
        <w:t>1</w:t>
      </w:r>
      <w:r w:rsidRPr="00BF13D2">
        <w:rPr>
          <w:bCs/>
          <w:noProof/>
          <w:sz w:val="20"/>
          <w:szCs w:val="20"/>
          <w:lang w:val="sr-Cyrl-CS"/>
        </w:rPr>
        <w:t xml:space="preserve"> од</w:t>
      </w:r>
      <w:r w:rsidR="00623737" w:rsidRPr="00BF13D2">
        <w:rPr>
          <w:bCs/>
          <w:noProof/>
          <w:sz w:val="20"/>
          <w:szCs w:val="20"/>
          <w:lang w:val="sr-Cyrl-CS"/>
        </w:rPr>
        <w:t xml:space="preserve"> </w:t>
      </w:r>
      <w:r w:rsidR="00DF776A" w:rsidRPr="00BF13D2">
        <w:rPr>
          <w:bCs/>
          <w:noProof/>
          <w:sz w:val="20"/>
          <w:szCs w:val="20"/>
        </w:rPr>
        <w:t>07</w:t>
      </w:r>
      <w:r w:rsidR="00D53B8B" w:rsidRPr="00BF13D2">
        <w:rPr>
          <w:bCs/>
          <w:noProof/>
          <w:sz w:val="20"/>
          <w:szCs w:val="20"/>
          <w:lang w:val="sr-Cyrl-CS"/>
        </w:rPr>
        <w:t>.</w:t>
      </w:r>
      <w:r w:rsidR="00DF776A" w:rsidRPr="00BF13D2">
        <w:rPr>
          <w:bCs/>
          <w:noProof/>
          <w:sz w:val="20"/>
          <w:szCs w:val="20"/>
        </w:rPr>
        <w:t>12</w:t>
      </w:r>
      <w:r w:rsidR="007D0969" w:rsidRPr="00BF13D2">
        <w:rPr>
          <w:bCs/>
          <w:noProof/>
          <w:sz w:val="20"/>
          <w:szCs w:val="20"/>
          <w:lang w:val="sr-Cyrl-CS"/>
        </w:rPr>
        <w:t>.201</w:t>
      </w:r>
      <w:r w:rsidR="00A31C5C" w:rsidRPr="00BF13D2">
        <w:rPr>
          <w:bCs/>
          <w:noProof/>
          <w:sz w:val="20"/>
          <w:szCs w:val="20"/>
          <w:lang w:val="sr-Cyrl-CS"/>
        </w:rPr>
        <w:t>8</w:t>
      </w:r>
      <w:r w:rsidR="00360ADD" w:rsidRPr="00BF13D2">
        <w:rPr>
          <w:bCs/>
          <w:noProof/>
          <w:sz w:val="20"/>
          <w:szCs w:val="20"/>
          <w:lang w:val="sr-Cyrl-CS"/>
        </w:rPr>
        <w:t xml:space="preserve">. године </w:t>
      </w:r>
      <w:r w:rsidR="00D4585A" w:rsidRPr="00BF13D2">
        <w:rPr>
          <w:bCs/>
          <w:noProof/>
          <w:sz w:val="20"/>
          <w:szCs w:val="20"/>
          <w:lang w:val="sr-Cyrl-CS"/>
        </w:rPr>
        <w:t>и Решења о именовању чланова</w:t>
      </w:r>
      <w:r w:rsidR="00B54353" w:rsidRPr="00BF13D2">
        <w:rPr>
          <w:bCs/>
          <w:noProof/>
          <w:sz w:val="20"/>
          <w:szCs w:val="20"/>
          <w:lang w:val="sr-Cyrl-CS"/>
        </w:rPr>
        <w:t xml:space="preserve"> комисије бр. </w:t>
      </w:r>
      <w:r w:rsidR="00DF776A" w:rsidRPr="00BF13D2">
        <w:rPr>
          <w:bCs/>
          <w:noProof/>
          <w:sz w:val="20"/>
          <w:szCs w:val="20"/>
        </w:rPr>
        <w:t>9265</w:t>
      </w:r>
      <w:r w:rsidR="00623737" w:rsidRPr="00BF13D2">
        <w:rPr>
          <w:bCs/>
          <w:noProof/>
          <w:sz w:val="20"/>
          <w:szCs w:val="20"/>
          <w:lang w:val="sr-Cyrl-CS"/>
        </w:rPr>
        <w:t>/</w:t>
      </w:r>
      <w:r w:rsidR="00DF776A" w:rsidRPr="00BF13D2">
        <w:rPr>
          <w:bCs/>
          <w:noProof/>
          <w:sz w:val="20"/>
          <w:szCs w:val="20"/>
        </w:rPr>
        <w:t>2</w:t>
      </w:r>
      <w:r w:rsidR="00D53B8B" w:rsidRPr="00BF13D2">
        <w:rPr>
          <w:bCs/>
          <w:noProof/>
          <w:sz w:val="20"/>
          <w:szCs w:val="20"/>
          <w:lang w:val="sr-Cyrl-CS"/>
        </w:rPr>
        <w:t xml:space="preserve"> </w:t>
      </w:r>
      <w:r w:rsidR="00B54353" w:rsidRPr="00BF13D2">
        <w:rPr>
          <w:bCs/>
          <w:noProof/>
          <w:sz w:val="20"/>
          <w:szCs w:val="20"/>
          <w:lang w:val="sr-Cyrl-CS"/>
        </w:rPr>
        <w:t xml:space="preserve">од </w:t>
      </w:r>
      <w:r w:rsidR="007A3653" w:rsidRPr="00BF13D2">
        <w:rPr>
          <w:bCs/>
          <w:noProof/>
          <w:sz w:val="20"/>
          <w:szCs w:val="20"/>
          <w:lang w:val="sr-Cyrl-CS"/>
        </w:rPr>
        <w:t xml:space="preserve"> </w:t>
      </w:r>
      <w:r w:rsidR="00DF776A" w:rsidRPr="00BF13D2">
        <w:rPr>
          <w:bCs/>
          <w:noProof/>
          <w:sz w:val="20"/>
          <w:szCs w:val="20"/>
        </w:rPr>
        <w:t>07</w:t>
      </w:r>
      <w:r w:rsidR="00106244" w:rsidRPr="00BF13D2">
        <w:rPr>
          <w:bCs/>
          <w:noProof/>
          <w:sz w:val="20"/>
          <w:szCs w:val="20"/>
          <w:lang w:val="sr-Cyrl-CS"/>
        </w:rPr>
        <w:t>.</w:t>
      </w:r>
      <w:r w:rsidR="00DF776A" w:rsidRPr="00BF13D2">
        <w:rPr>
          <w:bCs/>
          <w:noProof/>
          <w:sz w:val="20"/>
          <w:szCs w:val="20"/>
        </w:rPr>
        <w:t>12</w:t>
      </w:r>
      <w:r w:rsidR="00106244" w:rsidRPr="00BF13D2">
        <w:rPr>
          <w:bCs/>
          <w:noProof/>
          <w:sz w:val="20"/>
          <w:szCs w:val="20"/>
          <w:lang w:val="sr-Cyrl-CS"/>
        </w:rPr>
        <w:t>.</w:t>
      </w:r>
      <w:r w:rsidR="004717C3" w:rsidRPr="00BF13D2">
        <w:rPr>
          <w:bCs/>
          <w:noProof/>
          <w:sz w:val="20"/>
          <w:szCs w:val="20"/>
          <w:lang w:val="sr-Cyrl-CS"/>
        </w:rPr>
        <w:t>201</w:t>
      </w:r>
      <w:r w:rsidR="00A31C5C" w:rsidRPr="00BF13D2">
        <w:rPr>
          <w:bCs/>
          <w:noProof/>
          <w:sz w:val="20"/>
          <w:szCs w:val="20"/>
          <w:lang w:val="sr-Cyrl-CS"/>
        </w:rPr>
        <w:t>8</w:t>
      </w:r>
      <w:r w:rsidR="00B54353" w:rsidRPr="00BF13D2">
        <w:rPr>
          <w:bCs/>
          <w:noProof/>
          <w:sz w:val="20"/>
          <w:szCs w:val="20"/>
          <w:lang w:val="sr-Cyrl-CS"/>
        </w:rPr>
        <w:t>.</w:t>
      </w:r>
      <w:r w:rsidR="001C6861" w:rsidRPr="00BF13D2">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400A9F" w:rsidRPr="00400A9F">
        <w:rPr>
          <w:sz w:val="20"/>
          <w:szCs w:val="20"/>
          <w:lang w:val="sr-Cyrl-RS"/>
        </w:rPr>
        <w:t xml:space="preserve">остали уградни материјал у ортопедији (остеосинтетски материјал) </w:t>
      </w:r>
      <w:r w:rsidR="00761AA9" w:rsidRPr="00400A9F">
        <w:rPr>
          <w:rFonts w:eastAsia="Calibri"/>
          <w:sz w:val="20"/>
          <w:szCs w:val="20"/>
          <w:lang w:val="sr-Cyrl-RS" w:eastAsia="en-US"/>
        </w:rPr>
        <w:t xml:space="preserve">по партијама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w:t>
      </w:r>
      <w:r w:rsidR="00761AA9" w:rsidRPr="00400A9F">
        <w:rPr>
          <w:bCs/>
          <w:noProof/>
          <w:sz w:val="20"/>
          <w:szCs w:val="20"/>
          <w:lang w:val="sr-Cyrl-CS"/>
        </w:rPr>
        <w:t xml:space="preserve">ЈН ОП </w:t>
      </w:r>
      <w:r w:rsidR="001F27CA">
        <w:rPr>
          <w:bCs/>
          <w:noProof/>
          <w:sz w:val="20"/>
          <w:szCs w:val="20"/>
          <w:lang w:val="sr-Cyrl-CS"/>
        </w:rPr>
        <w:t>67</w:t>
      </w:r>
      <w:r w:rsidR="00761AA9" w:rsidRPr="00400A9F">
        <w:rPr>
          <w:bCs/>
          <w:noProof/>
          <w:sz w:val="20"/>
          <w:szCs w:val="20"/>
          <w:lang w:val="sr-Cyrl-CS"/>
        </w:rPr>
        <w:t>Д/1</w:t>
      </w:r>
      <w:r w:rsidR="00A31C5C">
        <w:rPr>
          <w:bCs/>
          <w:noProof/>
          <w:sz w:val="20"/>
          <w:szCs w:val="20"/>
          <w:lang w:val="sr-Cyrl-CS"/>
        </w:rPr>
        <w:t>8</w:t>
      </w:r>
      <w:r w:rsidR="00761AA9" w:rsidRPr="00400A9F">
        <w:rPr>
          <w:bCs/>
          <w:noProof/>
          <w:sz w:val="20"/>
          <w:szCs w:val="20"/>
          <w:lang w:val="sr-Cyrl-CS"/>
        </w:rPr>
        <w:t xml:space="preserve">, </w:t>
      </w:r>
      <w:r w:rsidR="00623737" w:rsidRPr="00400A9F">
        <w:rPr>
          <w:bCs/>
          <w:noProof/>
          <w:sz w:val="20"/>
          <w:szCs w:val="20"/>
          <w:lang w:val="sr-Cyrl-CS"/>
        </w:rPr>
        <w:t xml:space="preserve">сачинила је </w:t>
      </w:r>
    </w:p>
    <w:p w:rsidR="00400A9F" w:rsidRPr="00400A9F" w:rsidRDefault="00400A9F" w:rsidP="00400A9F">
      <w:pPr>
        <w:rPr>
          <w:sz w:val="20"/>
          <w:szCs w:val="20"/>
          <w:lang w:val="sr-Cyrl-RS"/>
        </w:rPr>
      </w:pP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1F27CA" w:rsidRDefault="001F27CA" w:rsidP="00462E91">
      <w:pPr>
        <w:pStyle w:val="ListParagraph"/>
        <w:tabs>
          <w:tab w:val="left" w:pos="426"/>
          <w:tab w:val="left" w:pos="709"/>
        </w:tabs>
        <w:spacing w:after="0"/>
        <w:ind w:left="0" w:firstLine="0"/>
        <w:rPr>
          <w:rFonts w:ascii="Times New Roman" w:hAnsi="Times New Roman"/>
          <w:noProof/>
          <w:sz w:val="20"/>
          <w:lang w:val="sr-Latn-RS"/>
        </w:rPr>
      </w:pPr>
      <w:r>
        <w:rPr>
          <w:rFonts w:ascii="Times New Roman" w:hAnsi="Times New Roman"/>
          <w:noProof/>
          <w:sz w:val="20"/>
          <w:lang w:val="sr-Latn-RS"/>
        </w:rPr>
        <w:t xml:space="preserve">    </w:t>
      </w:r>
      <w:r w:rsidR="00462E91" w:rsidRPr="00F26BEB">
        <w:rPr>
          <w:rFonts w:ascii="Times New Roman" w:hAnsi="Times New Roman"/>
          <w:noProof/>
          <w:sz w:val="20"/>
        </w:rPr>
        <w:t>Јадранка Пантовић</w:t>
      </w:r>
      <w:r>
        <w:rPr>
          <w:rFonts w:ascii="Times New Roman" w:hAnsi="Times New Roman"/>
          <w:noProof/>
          <w:sz w:val="20"/>
          <w:lang w:val="sr-Cyrl-RS"/>
        </w:rPr>
        <w:t xml:space="preserve">, </w:t>
      </w:r>
      <w:r w:rsidR="00462E91" w:rsidRPr="00F26BEB">
        <w:rPr>
          <w:rFonts w:ascii="Times New Roman" w:hAnsi="Times New Roman"/>
          <w:noProof/>
          <w:sz w:val="20"/>
        </w:rPr>
        <w:t xml:space="preserve"> </w:t>
      </w:r>
      <w:r w:rsidRPr="00F26BEB">
        <w:rPr>
          <w:rFonts w:ascii="Times New Roman" w:hAnsi="Times New Roman"/>
          <w:noProof/>
          <w:sz w:val="20"/>
        </w:rPr>
        <w:t>Дуња Бабић</w:t>
      </w:r>
      <w:r>
        <w:rPr>
          <w:rFonts w:ascii="Times New Roman" w:hAnsi="Times New Roman"/>
          <w:noProof/>
          <w:sz w:val="20"/>
          <w:lang w:val="sr-Cyrl-RS"/>
        </w:rPr>
        <w:t xml:space="preserve"> и Гордана Вићентијевић</w:t>
      </w:r>
      <w:r w:rsidRPr="00F26BEB">
        <w:rPr>
          <w:rFonts w:ascii="Times New Roman" w:hAnsi="Times New Roman"/>
          <w:noProof/>
          <w:sz w:val="20"/>
        </w:rPr>
        <w:t xml:space="preserve"> </w:t>
      </w:r>
      <w:r w:rsidR="00462E91" w:rsidRPr="00F26BEB">
        <w:rPr>
          <w:rFonts w:ascii="Times New Roman" w:hAnsi="Times New Roman"/>
          <w:noProof/>
          <w:sz w:val="20"/>
        </w:rPr>
        <w:t>(</w:t>
      </w:r>
      <w:r>
        <w:rPr>
          <w:rFonts w:ascii="Times New Roman" w:hAnsi="Times New Roman"/>
          <w:noProof/>
          <w:sz w:val="20"/>
          <w:lang w:val="sr-Latn-RS"/>
        </w:rPr>
        <w:t>javne.nabavke</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1F27CA" w:rsidP="00462E91">
      <w:pPr>
        <w:tabs>
          <w:tab w:val="left" w:pos="426"/>
        </w:tabs>
        <w:rPr>
          <w:noProof/>
          <w:sz w:val="20"/>
          <w:szCs w:val="20"/>
        </w:rPr>
      </w:pPr>
      <w:r>
        <w:rPr>
          <w:noProof/>
          <w:sz w:val="20"/>
          <w:szCs w:val="20"/>
          <w:lang w:val="sr-Latn-R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0C64AE" w:rsidRPr="000C64AE">
        <w:rPr>
          <w:rFonts w:eastAsia="Calibri"/>
          <w:sz w:val="20"/>
          <w:szCs w:val="20"/>
          <w:lang w:val="sr-Cyrl-RS" w:eastAsia="en-US"/>
        </w:rPr>
        <w:t>остали уградни материјал у ортопедији (остеосинтетски материјал)</w:t>
      </w:r>
      <w:r w:rsidR="00F64EF2" w:rsidRPr="00F26BEB">
        <w:rPr>
          <w:rFonts w:eastAsia="Calibri"/>
          <w:sz w:val="20"/>
          <w:szCs w:val="20"/>
          <w:lang w:eastAsia="en-US"/>
        </w:rPr>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717C3" w:rsidRPr="00F26BEB" w:rsidRDefault="004717C3" w:rsidP="004717C3">
      <w:pPr>
        <w:rPr>
          <w:noProof/>
          <w:sz w:val="20"/>
          <w:szCs w:val="20"/>
          <w:lang w:val="sr-Cyrl-CS"/>
        </w:rPr>
      </w:pPr>
      <w:r w:rsidRPr="00F26BEB">
        <w:rPr>
          <w:noProof/>
          <w:sz w:val="20"/>
          <w:szCs w:val="20"/>
          <w:lang w:val="sr-Cyrl-CS"/>
        </w:rPr>
        <w:t xml:space="preserve">             - Ортопедска помагала – 33183000</w:t>
      </w:r>
    </w:p>
    <w:p w:rsidR="004B2932" w:rsidRPr="00F26BEB" w:rsidRDefault="004717C3" w:rsidP="004B2932">
      <w:pPr>
        <w:ind w:left="360"/>
        <w:rPr>
          <w:rFonts w:eastAsia="Calibri"/>
          <w:noProof/>
          <w:sz w:val="20"/>
          <w:szCs w:val="20"/>
          <w:lang w:val="sr-Cyrl-CS" w:eastAsia="en-US"/>
        </w:rPr>
      </w:pPr>
      <w:r w:rsidRPr="00F26BEB">
        <w:rPr>
          <w:noProof/>
          <w:sz w:val="20"/>
          <w:szCs w:val="20"/>
          <w:lang w:val="sr-Cyrl-CS"/>
        </w:rPr>
        <w:t xml:space="preserve">       -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0C64AE" w:rsidRPr="000C64AE">
        <w:rPr>
          <w:rFonts w:eastAsia="Calibri"/>
          <w:sz w:val="20"/>
          <w:szCs w:val="20"/>
          <w:lang w:val="sr-Cyrl-RS" w:eastAsia="en-US"/>
        </w:rPr>
        <w:t>импланти</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0C64AE">
        <w:rPr>
          <w:rFonts w:eastAsia="Calibri"/>
          <w:sz w:val="20"/>
          <w:szCs w:val="20"/>
          <w:lang w:val="sr-Cyrl-RS" w:eastAsia="en-US"/>
        </w:rPr>
        <w:t>1</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1F27CA">
        <w:rPr>
          <w:noProof/>
          <w:sz w:val="20"/>
          <w:szCs w:val="20"/>
          <w:lang w:val="sr-Latn-RS"/>
        </w:rPr>
        <w:t>12</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1F27CA">
        <w:rPr>
          <w:noProof/>
          <w:sz w:val="20"/>
          <w:szCs w:val="20"/>
          <w:lang w:val="sr-Latn-RS"/>
        </w:rPr>
        <w:t>a</w:t>
      </w:r>
      <w:r w:rsidR="00761AA9" w:rsidRPr="00F26BEB">
        <w:rPr>
          <w:noProof/>
          <w:sz w:val="20"/>
          <w:szCs w:val="20"/>
          <w:lang w:val="sr-Cyrl-CS"/>
        </w:rPr>
        <w:t>:</w:t>
      </w:r>
    </w:p>
    <w:tbl>
      <w:tblPr>
        <w:tblStyle w:val="TableGrid"/>
        <w:tblW w:w="10064" w:type="dxa"/>
        <w:tblInd w:w="392" w:type="dxa"/>
        <w:tblLook w:val="04A0" w:firstRow="1" w:lastRow="0" w:firstColumn="1" w:lastColumn="0" w:noHBand="0" w:noVBand="1"/>
      </w:tblPr>
      <w:tblGrid>
        <w:gridCol w:w="1276"/>
        <w:gridCol w:w="5670"/>
        <w:gridCol w:w="3118"/>
      </w:tblGrid>
      <w:tr w:rsidR="001F27CA" w:rsidRPr="001F27CA" w:rsidTr="001F27CA">
        <w:tc>
          <w:tcPr>
            <w:tcW w:w="1276" w:type="dxa"/>
          </w:tcPr>
          <w:p w:rsidR="001F27CA" w:rsidRPr="001F27CA" w:rsidRDefault="001F27CA" w:rsidP="001F27CA">
            <w:pPr>
              <w:pStyle w:val="NoSpacing"/>
              <w:rPr>
                <w:rFonts w:ascii="Times New Roman" w:hAnsi="Times New Roman"/>
                <w:lang w:val="sr-Cyrl-RS"/>
              </w:rPr>
            </w:pPr>
          </w:p>
        </w:tc>
        <w:tc>
          <w:tcPr>
            <w:tcW w:w="5670" w:type="dxa"/>
          </w:tcPr>
          <w:p w:rsidR="001F27CA" w:rsidRPr="001F27CA" w:rsidRDefault="001F27CA" w:rsidP="001F27CA">
            <w:pPr>
              <w:jc w:val="center"/>
              <w:rPr>
                <w:b/>
                <w:sz w:val="20"/>
                <w:szCs w:val="20"/>
                <w:lang w:val="sr-Cyrl-RS"/>
              </w:rPr>
            </w:pPr>
            <w:r w:rsidRPr="001F27CA">
              <w:rPr>
                <w:b/>
                <w:sz w:val="20"/>
                <w:szCs w:val="20"/>
                <w:lang w:val="sr-Cyrl-RS"/>
              </w:rPr>
              <w:t>Назив партије</w:t>
            </w:r>
          </w:p>
        </w:tc>
        <w:tc>
          <w:tcPr>
            <w:tcW w:w="3118" w:type="dxa"/>
          </w:tcPr>
          <w:p w:rsidR="001F27CA" w:rsidRPr="001F27CA" w:rsidRDefault="001F27CA" w:rsidP="001F27CA">
            <w:pPr>
              <w:jc w:val="center"/>
              <w:rPr>
                <w:b/>
                <w:sz w:val="20"/>
                <w:szCs w:val="20"/>
                <w:lang w:val="sr-Cyrl-RS"/>
              </w:rPr>
            </w:pPr>
            <w:r w:rsidRPr="001F27CA">
              <w:rPr>
                <w:b/>
                <w:sz w:val="20"/>
                <w:szCs w:val="20"/>
                <w:lang w:val="sr-Cyrl-RS"/>
              </w:rPr>
              <w:t>Процењена вредност по партијама у дин. без ПДВ-а</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1</w:t>
            </w:r>
          </w:p>
        </w:tc>
        <w:tc>
          <w:tcPr>
            <w:tcW w:w="5670" w:type="dxa"/>
            <w:vAlign w:val="center"/>
          </w:tcPr>
          <w:p w:rsidR="001F27CA" w:rsidRPr="001F27CA" w:rsidRDefault="001F27CA" w:rsidP="001F27CA">
            <w:pPr>
              <w:rPr>
                <w:sz w:val="20"/>
                <w:szCs w:val="20"/>
              </w:rPr>
            </w:pPr>
            <w:r w:rsidRPr="001F27CA">
              <w:rPr>
                <w:noProof/>
                <w:color w:val="000000"/>
                <w:sz w:val="20"/>
                <w:szCs w:val="20"/>
                <w:lang w:val="sr-Cyrl-RS"/>
              </w:rPr>
              <w:t>Ш</w:t>
            </w:r>
            <w:r w:rsidRPr="001F27CA">
              <w:rPr>
                <w:noProof/>
                <w:color w:val="000000"/>
                <w:sz w:val="20"/>
                <w:szCs w:val="20"/>
                <w:lang w:val="sr-Cyrl-CS"/>
              </w:rPr>
              <w:t>раф</w:t>
            </w:r>
            <w:r w:rsidRPr="001F27CA">
              <w:rPr>
                <w:noProof/>
                <w:color w:val="000000"/>
                <w:sz w:val="20"/>
                <w:szCs w:val="20"/>
              </w:rPr>
              <w:t>o</w:t>
            </w:r>
            <w:r w:rsidRPr="001F27CA">
              <w:rPr>
                <w:noProof/>
                <w:color w:val="000000"/>
                <w:sz w:val="20"/>
                <w:szCs w:val="20"/>
                <w:lang w:val="sr-Cyrl-RS"/>
              </w:rPr>
              <w:t>ви, плоче, жице и игле</w:t>
            </w:r>
          </w:p>
        </w:tc>
        <w:tc>
          <w:tcPr>
            <w:tcW w:w="3118" w:type="dxa"/>
            <w:vAlign w:val="center"/>
          </w:tcPr>
          <w:p w:rsidR="001F27CA" w:rsidRPr="001F27CA" w:rsidRDefault="001F27CA" w:rsidP="001F27CA">
            <w:pPr>
              <w:jc w:val="right"/>
              <w:rPr>
                <w:sz w:val="20"/>
                <w:szCs w:val="20"/>
              </w:rPr>
            </w:pPr>
            <w:r w:rsidRPr="001F27CA">
              <w:rPr>
                <w:sz w:val="20"/>
                <w:szCs w:val="20"/>
                <w:lang w:val="sr-Cyrl-RS"/>
              </w:rPr>
              <w:t>1.9</w:t>
            </w:r>
            <w:r w:rsidRPr="001F27CA">
              <w:rPr>
                <w:sz w:val="20"/>
                <w:szCs w:val="20"/>
              </w:rPr>
              <w:t>62.550,00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2</w:t>
            </w:r>
          </w:p>
        </w:tc>
        <w:tc>
          <w:tcPr>
            <w:tcW w:w="5670" w:type="dxa"/>
            <w:vAlign w:val="center"/>
          </w:tcPr>
          <w:p w:rsidR="001F27CA" w:rsidRPr="001F27CA" w:rsidRDefault="001F27CA" w:rsidP="001F27CA">
            <w:pPr>
              <w:tabs>
                <w:tab w:val="left" w:pos="851"/>
              </w:tabs>
              <w:rPr>
                <w:noProof/>
                <w:sz w:val="20"/>
                <w:szCs w:val="20"/>
                <w:lang w:val="sr-Cyrl-CS"/>
              </w:rPr>
            </w:pPr>
            <w:r w:rsidRPr="001F27CA">
              <w:rPr>
                <w:noProof/>
                <w:color w:val="000000"/>
                <w:sz w:val="20"/>
                <w:szCs w:val="20"/>
                <w:lang w:val="sr-Latn-RS"/>
              </w:rPr>
              <w:t>LCP</w:t>
            </w:r>
            <w:r w:rsidRPr="001F27CA">
              <w:rPr>
                <w:noProof/>
                <w:color w:val="000000"/>
                <w:sz w:val="20"/>
                <w:szCs w:val="20"/>
                <w:lang w:val="sr-Cyrl-CS"/>
              </w:rPr>
              <w:t xml:space="preserve">, </w:t>
            </w:r>
            <w:r w:rsidRPr="001F27CA">
              <w:rPr>
                <w:noProof/>
                <w:color w:val="000000"/>
                <w:sz w:val="20"/>
                <w:szCs w:val="20"/>
                <w:lang w:val="sr-Latn-RS"/>
              </w:rPr>
              <w:t>L</w:t>
            </w:r>
            <w:r w:rsidRPr="001F27CA">
              <w:rPr>
                <w:noProof/>
                <w:color w:val="000000"/>
                <w:sz w:val="20"/>
                <w:szCs w:val="20"/>
                <w:lang w:val="sr-Cyrl-CS"/>
              </w:rPr>
              <w:t xml:space="preserve"> и Т плоче и шрафови</w:t>
            </w:r>
          </w:p>
        </w:tc>
        <w:tc>
          <w:tcPr>
            <w:tcW w:w="3118" w:type="dxa"/>
            <w:vAlign w:val="center"/>
          </w:tcPr>
          <w:p w:rsidR="001F27CA" w:rsidRPr="001F27CA" w:rsidRDefault="001F27CA" w:rsidP="001F27CA">
            <w:pPr>
              <w:jc w:val="right"/>
              <w:rPr>
                <w:sz w:val="20"/>
                <w:szCs w:val="20"/>
              </w:rPr>
            </w:pPr>
            <w:r w:rsidRPr="001F27CA">
              <w:rPr>
                <w:sz w:val="20"/>
                <w:szCs w:val="20"/>
                <w:lang w:val="sr-Cyrl-RS"/>
              </w:rPr>
              <w:t>2.</w:t>
            </w:r>
            <w:r w:rsidRPr="001F27CA">
              <w:rPr>
                <w:sz w:val="20"/>
                <w:szCs w:val="20"/>
              </w:rPr>
              <w:t>354.380,00</w:t>
            </w:r>
          </w:p>
        </w:tc>
      </w:tr>
      <w:tr w:rsidR="001F27CA" w:rsidRPr="001F27CA" w:rsidTr="001F27CA">
        <w:tc>
          <w:tcPr>
            <w:tcW w:w="1276" w:type="dxa"/>
          </w:tcPr>
          <w:p w:rsidR="001F27CA" w:rsidRPr="001F27CA" w:rsidRDefault="001F27CA" w:rsidP="001F27CA">
            <w:pPr>
              <w:rPr>
                <w:iCs/>
                <w:noProof/>
                <w:sz w:val="20"/>
                <w:szCs w:val="20"/>
              </w:rPr>
            </w:pPr>
            <w:r w:rsidRPr="001F27CA">
              <w:rPr>
                <w:iCs/>
                <w:noProof/>
                <w:sz w:val="20"/>
                <w:szCs w:val="20"/>
                <w:lang w:val="sr-Cyrl-CS"/>
              </w:rPr>
              <w:t>Партија</w:t>
            </w:r>
            <w:r w:rsidRPr="001F27CA">
              <w:rPr>
                <w:iCs/>
                <w:sz w:val="20"/>
                <w:szCs w:val="20"/>
                <w:lang w:val="sr-Cyrl-CS"/>
              </w:rPr>
              <w:t xml:space="preserve"> </w:t>
            </w:r>
            <w:r w:rsidRPr="001F27CA">
              <w:rPr>
                <w:iCs/>
                <w:sz w:val="20"/>
                <w:szCs w:val="20"/>
              </w:rPr>
              <w:t>3</w:t>
            </w:r>
          </w:p>
        </w:tc>
        <w:tc>
          <w:tcPr>
            <w:tcW w:w="5670" w:type="dxa"/>
            <w:vAlign w:val="center"/>
          </w:tcPr>
          <w:p w:rsidR="001F27CA" w:rsidRPr="001F27CA" w:rsidRDefault="001F27CA" w:rsidP="001F27CA">
            <w:pPr>
              <w:jc w:val="left"/>
              <w:rPr>
                <w:rFonts w:eastAsia="Calibri"/>
                <w:noProof/>
                <w:sz w:val="20"/>
                <w:szCs w:val="20"/>
              </w:rPr>
            </w:pPr>
            <w:r w:rsidRPr="001F27CA">
              <w:rPr>
                <w:noProof/>
                <w:color w:val="000000"/>
                <w:sz w:val="20"/>
                <w:szCs w:val="20"/>
                <w:lang w:val="sr-Cyrl-CS"/>
              </w:rPr>
              <w:t xml:space="preserve">Ацетабуларна плоча  </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145.000,00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4</w:t>
            </w:r>
          </w:p>
        </w:tc>
        <w:tc>
          <w:tcPr>
            <w:tcW w:w="5670" w:type="dxa"/>
            <w:vAlign w:val="center"/>
          </w:tcPr>
          <w:p w:rsidR="001F27CA" w:rsidRPr="001F27CA" w:rsidRDefault="001F27CA" w:rsidP="001F27CA">
            <w:pPr>
              <w:rPr>
                <w:noProof/>
                <w:color w:val="000000"/>
                <w:sz w:val="20"/>
                <w:szCs w:val="20"/>
                <w:lang w:val="sr-Cyrl-CS"/>
              </w:rPr>
            </w:pPr>
            <w:r w:rsidRPr="001F27CA">
              <w:rPr>
                <w:noProof/>
                <w:color w:val="000000"/>
                <w:sz w:val="20"/>
                <w:szCs w:val="20"/>
                <w:lang w:val="sr-Cyrl-RS"/>
              </w:rPr>
              <w:t>Б</w:t>
            </w:r>
            <w:r w:rsidRPr="001F27CA">
              <w:rPr>
                <w:noProof/>
                <w:color w:val="000000"/>
                <w:sz w:val="20"/>
                <w:szCs w:val="20"/>
                <w:lang w:val="sr-Cyrl-CS"/>
              </w:rPr>
              <w:t>иоапсорбилни шрафови</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400.000,00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5</w:t>
            </w:r>
          </w:p>
        </w:tc>
        <w:tc>
          <w:tcPr>
            <w:tcW w:w="5670" w:type="dxa"/>
            <w:vAlign w:val="center"/>
          </w:tcPr>
          <w:p w:rsidR="001F27CA" w:rsidRPr="001F27CA" w:rsidRDefault="001F27CA" w:rsidP="001F27CA">
            <w:pPr>
              <w:jc w:val="left"/>
              <w:rPr>
                <w:rFonts w:eastAsia="Calibri"/>
                <w:noProof/>
                <w:sz w:val="20"/>
                <w:szCs w:val="20"/>
                <w:lang w:val="sr-Cyrl-CS"/>
              </w:rPr>
            </w:pPr>
            <w:r w:rsidRPr="001F27CA">
              <w:rPr>
                <w:noProof/>
                <w:color w:val="000000"/>
                <w:sz w:val="20"/>
                <w:szCs w:val="20"/>
                <w:lang w:val="sr-Cyrl-CS"/>
              </w:rPr>
              <w:t>Анкери и сет за ушивање менискуса</w:t>
            </w:r>
            <w:r w:rsidRPr="001F27CA">
              <w:rPr>
                <w:noProof/>
                <w:color w:val="000000"/>
                <w:sz w:val="20"/>
                <w:szCs w:val="20"/>
                <w:lang w:val="sr-Cyrl-CS" w:eastAsia="sr-Latn-CS"/>
              </w:rPr>
              <w:t xml:space="preserve"> </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256.500,00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6</w:t>
            </w:r>
          </w:p>
        </w:tc>
        <w:tc>
          <w:tcPr>
            <w:tcW w:w="5670" w:type="dxa"/>
            <w:vAlign w:val="center"/>
          </w:tcPr>
          <w:p w:rsidR="001F27CA" w:rsidRPr="001F27CA" w:rsidRDefault="001F27CA" w:rsidP="001F27CA">
            <w:pPr>
              <w:tabs>
                <w:tab w:val="left" w:pos="851"/>
              </w:tabs>
              <w:rPr>
                <w:noProof/>
                <w:sz w:val="20"/>
                <w:szCs w:val="20"/>
                <w:lang w:val="sr-Cyrl-CS"/>
              </w:rPr>
            </w:pPr>
            <w:r w:rsidRPr="001F27CA">
              <w:rPr>
                <w:noProof/>
                <w:color w:val="000000"/>
                <w:sz w:val="20"/>
                <w:szCs w:val="20"/>
                <w:lang w:val="sr-Cyrl-CS"/>
              </w:rPr>
              <w:t>Интрамедуларни клинови за Тибију</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742.000,00</w:t>
            </w:r>
          </w:p>
        </w:tc>
      </w:tr>
      <w:tr w:rsidR="001F27CA" w:rsidRPr="001F27CA" w:rsidTr="001F27CA">
        <w:tc>
          <w:tcPr>
            <w:tcW w:w="1276" w:type="dxa"/>
          </w:tcPr>
          <w:p w:rsidR="001F27CA" w:rsidRPr="001F27CA" w:rsidRDefault="001F27CA" w:rsidP="001F27CA">
            <w:pPr>
              <w:rPr>
                <w:iCs/>
                <w:noProof/>
                <w:sz w:val="20"/>
                <w:szCs w:val="20"/>
                <w:lang w:val="sr-Cyrl-RS"/>
              </w:rPr>
            </w:pPr>
            <w:r w:rsidRPr="001F27CA">
              <w:rPr>
                <w:iCs/>
                <w:noProof/>
                <w:sz w:val="20"/>
                <w:szCs w:val="20"/>
                <w:lang w:val="sr-Cyrl-RS"/>
              </w:rPr>
              <w:t>Партија 7</w:t>
            </w:r>
          </w:p>
        </w:tc>
        <w:tc>
          <w:tcPr>
            <w:tcW w:w="5670" w:type="dxa"/>
          </w:tcPr>
          <w:p w:rsidR="001F27CA" w:rsidRPr="001F27CA" w:rsidRDefault="001F27CA" w:rsidP="001F27CA">
            <w:pPr>
              <w:rPr>
                <w:sz w:val="20"/>
                <w:szCs w:val="20"/>
              </w:rPr>
            </w:pPr>
            <w:r w:rsidRPr="001F27CA">
              <w:rPr>
                <w:noProof/>
                <w:color w:val="000000"/>
                <w:sz w:val="20"/>
                <w:szCs w:val="20"/>
                <w:lang w:val="sr-Cyrl-CS"/>
              </w:rPr>
              <w:t>Интрамедуларни клинови за Фемур</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418.500,00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8</w:t>
            </w:r>
          </w:p>
        </w:tc>
        <w:tc>
          <w:tcPr>
            <w:tcW w:w="5670" w:type="dxa"/>
          </w:tcPr>
          <w:p w:rsidR="001F27CA" w:rsidRPr="001F27CA" w:rsidRDefault="001F27CA" w:rsidP="001F27CA">
            <w:pPr>
              <w:rPr>
                <w:sz w:val="20"/>
                <w:szCs w:val="20"/>
                <w:lang w:val="sr-Latn-RS"/>
              </w:rPr>
            </w:pPr>
            <w:r w:rsidRPr="001F27CA">
              <w:rPr>
                <w:noProof/>
                <w:color w:val="000000"/>
                <w:sz w:val="20"/>
                <w:szCs w:val="20"/>
                <w:lang w:val="sr-Cyrl-CS"/>
              </w:rPr>
              <w:t xml:space="preserve">Интрамедуларни клинови за Проксимални фемур – тип </w:t>
            </w:r>
            <w:r w:rsidRPr="001F27CA">
              <w:rPr>
                <w:noProof/>
                <w:color w:val="000000"/>
                <w:sz w:val="20"/>
                <w:szCs w:val="20"/>
                <w:lang w:val="sr-Latn-RS"/>
              </w:rPr>
              <w:t>1</w:t>
            </w:r>
          </w:p>
        </w:tc>
        <w:tc>
          <w:tcPr>
            <w:tcW w:w="3118" w:type="dxa"/>
            <w:vAlign w:val="center"/>
          </w:tcPr>
          <w:p w:rsidR="001F27CA" w:rsidRPr="001F27CA" w:rsidRDefault="001F27CA" w:rsidP="001F27CA">
            <w:pPr>
              <w:jc w:val="right"/>
              <w:rPr>
                <w:sz w:val="20"/>
                <w:szCs w:val="20"/>
                <w:lang w:val="sr-Latn-RS"/>
              </w:rPr>
            </w:pPr>
            <w:r w:rsidRPr="001F27CA">
              <w:rPr>
                <w:sz w:val="20"/>
                <w:szCs w:val="20"/>
                <w:lang w:val="sr-Latn-RS"/>
              </w:rPr>
              <w:t>7.500.000,00</w:t>
            </w:r>
          </w:p>
        </w:tc>
      </w:tr>
      <w:tr w:rsidR="001F27CA" w:rsidRPr="001F27CA" w:rsidTr="001F27CA">
        <w:tc>
          <w:tcPr>
            <w:tcW w:w="1276" w:type="dxa"/>
          </w:tcPr>
          <w:p w:rsidR="001F27CA" w:rsidRPr="001F27CA" w:rsidRDefault="001F27CA" w:rsidP="001F27CA">
            <w:pPr>
              <w:rPr>
                <w:iCs/>
                <w:noProof/>
                <w:sz w:val="20"/>
                <w:szCs w:val="20"/>
                <w:lang w:val="sr-Cyrl-RS"/>
              </w:rPr>
            </w:pPr>
            <w:r w:rsidRPr="001F27CA">
              <w:rPr>
                <w:iCs/>
                <w:noProof/>
                <w:sz w:val="20"/>
                <w:szCs w:val="20"/>
                <w:lang w:val="sr-Cyrl-RS"/>
              </w:rPr>
              <w:lastRenderedPageBreak/>
              <w:t>Партија 9</w:t>
            </w:r>
          </w:p>
        </w:tc>
        <w:tc>
          <w:tcPr>
            <w:tcW w:w="5670" w:type="dxa"/>
          </w:tcPr>
          <w:p w:rsidR="001F27CA" w:rsidRPr="001F27CA" w:rsidRDefault="001F27CA" w:rsidP="001F27CA">
            <w:pPr>
              <w:rPr>
                <w:sz w:val="20"/>
                <w:szCs w:val="20"/>
              </w:rPr>
            </w:pPr>
            <w:r w:rsidRPr="001F27CA">
              <w:rPr>
                <w:noProof/>
                <w:color w:val="000000"/>
                <w:sz w:val="20"/>
                <w:szCs w:val="20"/>
                <w:lang w:val="sr-Cyrl-CS"/>
              </w:rPr>
              <w:t xml:space="preserve">Интрамедуларни клинови за Проксимални фемур – тип </w:t>
            </w:r>
            <w:r w:rsidRPr="001F27CA">
              <w:rPr>
                <w:noProof/>
                <w:color w:val="000000"/>
                <w:sz w:val="20"/>
                <w:szCs w:val="20"/>
                <w:lang w:val="sr-Latn-RS"/>
              </w:rPr>
              <w:t>2</w:t>
            </w:r>
          </w:p>
        </w:tc>
        <w:tc>
          <w:tcPr>
            <w:tcW w:w="3118" w:type="dxa"/>
            <w:vAlign w:val="center"/>
          </w:tcPr>
          <w:p w:rsidR="001F27CA" w:rsidRPr="001F27CA" w:rsidRDefault="001F27CA" w:rsidP="001F27CA">
            <w:pPr>
              <w:jc w:val="right"/>
              <w:rPr>
                <w:sz w:val="20"/>
                <w:szCs w:val="20"/>
                <w:lang w:val="sr-Latn-RS"/>
              </w:rPr>
            </w:pPr>
            <w:r w:rsidRPr="001F27CA">
              <w:rPr>
                <w:sz w:val="20"/>
                <w:szCs w:val="20"/>
                <w:lang w:val="sr-Latn-RS"/>
              </w:rPr>
              <w:t>1.680.000,00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10</w:t>
            </w:r>
          </w:p>
        </w:tc>
        <w:tc>
          <w:tcPr>
            <w:tcW w:w="5670" w:type="dxa"/>
          </w:tcPr>
          <w:p w:rsidR="001F27CA" w:rsidRPr="001F27CA" w:rsidRDefault="001F27CA" w:rsidP="001F27CA">
            <w:pPr>
              <w:rPr>
                <w:sz w:val="20"/>
                <w:szCs w:val="20"/>
                <w:lang w:val="sr-Cyrl-RS"/>
              </w:rPr>
            </w:pPr>
            <w:r w:rsidRPr="001F27CA">
              <w:rPr>
                <w:noProof/>
                <w:color w:val="000000"/>
                <w:sz w:val="20"/>
                <w:szCs w:val="20"/>
                <w:lang w:val="sr-Cyrl-CS"/>
              </w:rPr>
              <w:t xml:space="preserve">Интрамедуларни клинови за </w:t>
            </w:r>
            <w:r w:rsidRPr="001F27CA">
              <w:rPr>
                <w:noProof/>
                <w:color w:val="000000"/>
                <w:sz w:val="20"/>
                <w:szCs w:val="20"/>
                <w:lang w:val="sr-Cyrl-RS"/>
              </w:rPr>
              <w:t>Хумерус</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1.263.000,00</w:t>
            </w:r>
          </w:p>
        </w:tc>
      </w:tr>
      <w:tr w:rsidR="001F27CA" w:rsidRPr="001F27CA" w:rsidTr="001F27CA">
        <w:tc>
          <w:tcPr>
            <w:tcW w:w="1276" w:type="dxa"/>
          </w:tcPr>
          <w:p w:rsidR="001F27CA" w:rsidRPr="001F27CA" w:rsidRDefault="001F27CA" w:rsidP="001F27CA">
            <w:pPr>
              <w:rPr>
                <w:iCs/>
                <w:sz w:val="20"/>
                <w:szCs w:val="20"/>
                <w:lang w:val="sr-Cyrl-RS"/>
              </w:rPr>
            </w:pPr>
            <w:r w:rsidRPr="001F27CA">
              <w:rPr>
                <w:iCs/>
                <w:noProof/>
                <w:sz w:val="20"/>
                <w:szCs w:val="20"/>
                <w:lang w:val="sr-Cyrl-CS"/>
              </w:rPr>
              <w:t>Партија</w:t>
            </w:r>
            <w:r w:rsidRPr="001F27CA">
              <w:rPr>
                <w:iCs/>
                <w:sz w:val="20"/>
                <w:szCs w:val="20"/>
                <w:lang w:val="sr-Cyrl-CS"/>
              </w:rPr>
              <w:t xml:space="preserve"> </w:t>
            </w:r>
            <w:r w:rsidRPr="001F27CA">
              <w:rPr>
                <w:iCs/>
                <w:sz w:val="20"/>
                <w:szCs w:val="20"/>
                <w:lang w:val="sr-Cyrl-RS"/>
              </w:rPr>
              <w:t>11</w:t>
            </w:r>
          </w:p>
        </w:tc>
        <w:tc>
          <w:tcPr>
            <w:tcW w:w="5670" w:type="dxa"/>
            <w:vAlign w:val="center"/>
          </w:tcPr>
          <w:p w:rsidR="001F27CA" w:rsidRPr="001F27CA" w:rsidRDefault="001F27CA" w:rsidP="001F27CA">
            <w:pPr>
              <w:tabs>
                <w:tab w:val="left" w:pos="851"/>
              </w:tabs>
              <w:rPr>
                <w:noProof/>
                <w:sz w:val="20"/>
                <w:szCs w:val="20"/>
                <w:lang w:val="sr-Cyrl-CS"/>
              </w:rPr>
            </w:pPr>
            <w:r w:rsidRPr="001F27CA">
              <w:rPr>
                <w:noProof/>
                <w:color w:val="000000"/>
                <w:sz w:val="20"/>
                <w:szCs w:val="20"/>
                <w:lang w:val="sr-Cyrl-CS"/>
              </w:rPr>
              <w:t>Спољашњи фиксатори</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916.000,00</w:t>
            </w:r>
          </w:p>
        </w:tc>
      </w:tr>
      <w:tr w:rsidR="001F27CA" w:rsidRPr="001F27CA" w:rsidTr="001F27CA">
        <w:tc>
          <w:tcPr>
            <w:tcW w:w="1276" w:type="dxa"/>
          </w:tcPr>
          <w:p w:rsidR="001F27CA" w:rsidRPr="001F27CA" w:rsidRDefault="001F27CA" w:rsidP="001F27CA">
            <w:pPr>
              <w:rPr>
                <w:iCs/>
                <w:noProof/>
                <w:sz w:val="20"/>
                <w:szCs w:val="20"/>
                <w:lang w:val="sr-Cyrl-RS"/>
              </w:rPr>
            </w:pPr>
            <w:r w:rsidRPr="001F27CA">
              <w:rPr>
                <w:iCs/>
                <w:noProof/>
                <w:sz w:val="20"/>
                <w:szCs w:val="20"/>
                <w:lang w:val="sr-Cyrl-RS"/>
              </w:rPr>
              <w:t>Партија 12</w:t>
            </w:r>
          </w:p>
        </w:tc>
        <w:tc>
          <w:tcPr>
            <w:tcW w:w="5670" w:type="dxa"/>
            <w:vAlign w:val="center"/>
          </w:tcPr>
          <w:p w:rsidR="001F27CA" w:rsidRPr="001F27CA" w:rsidRDefault="001F27CA" w:rsidP="001F27CA">
            <w:pPr>
              <w:jc w:val="left"/>
              <w:rPr>
                <w:rFonts w:eastAsia="Calibri"/>
                <w:noProof/>
                <w:sz w:val="20"/>
                <w:szCs w:val="20"/>
                <w:lang w:val="sr-Cyrl-CS"/>
              </w:rPr>
            </w:pPr>
            <w:r w:rsidRPr="001F27CA">
              <w:rPr>
                <w:noProof/>
                <w:color w:val="000000"/>
                <w:sz w:val="20"/>
                <w:szCs w:val="20"/>
                <w:lang w:val="sr-Cyrl-CS" w:eastAsia="sr-Latn-CS"/>
              </w:rPr>
              <w:t>Коштани цемент без антибиотика</w:t>
            </w:r>
          </w:p>
        </w:tc>
        <w:tc>
          <w:tcPr>
            <w:tcW w:w="3118" w:type="dxa"/>
            <w:vAlign w:val="center"/>
          </w:tcPr>
          <w:p w:rsidR="001F27CA" w:rsidRPr="001F27CA" w:rsidRDefault="001F27CA" w:rsidP="001F27CA">
            <w:pPr>
              <w:jc w:val="right"/>
              <w:rPr>
                <w:sz w:val="20"/>
                <w:szCs w:val="20"/>
                <w:lang w:val="sr-Cyrl-RS"/>
              </w:rPr>
            </w:pPr>
            <w:r w:rsidRPr="001F27CA">
              <w:rPr>
                <w:sz w:val="20"/>
                <w:szCs w:val="20"/>
                <w:lang w:val="sr-Cyrl-RS"/>
              </w:rPr>
              <w:t>572.000,00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tbl>
      <w:tblPr>
        <w:tblStyle w:val="TableGrid"/>
        <w:tblW w:w="0" w:type="auto"/>
        <w:tblLook w:val="04A0" w:firstRow="1" w:lastRow="0" w:firstColumn="1" w:lastColumn="0" w:noHBand="0" w:noVBand="1"/>
      </w:tblPr>
      <w:tblGrid>
        <w:gridCol w:w="1501"/>
        <w:gridCol w:w="6819"/>
        <w:gridCol w:w="1256"/>
      </w:tblGrid>
      <w:tr w:rsidR="001F27CA" w:rsidRPr="00476762" w:rsidTr="001F27CA">
        <w:tc>
          <w:tcPr>
            <w:tcW w:w="1501" w:type="dxa"/>
          </w:tcPr>
          <w:p w:rsidR="001F27CA" w:rsidRPr="00476762" w:rsidRDefault="001F27CA" w:rsidP="001F27CA">
            <w:pPr>
              <w:jc w:val="center"/>
              <w:rPr>
                <w:b/>
                <w:iCs/>
                <w:noProof/>
                <w:sz w:val="20"/>
                <w:szCs w:val="20"/>
                <w:lang w:val="sr-Cyrl-CS"/>
              </w:rPr>
            </w:pPr>
            <w:r w:rsidRPr="00476762">
              <w:rPr>
                <w:b/>
                <w:iCs/>
                <w:noProof/>
                <w:sz w:val="20"/>
                <w:szCs w:val="20"/>
                <w:lang w:val="sr-Cyrl-CS"/>
              </w:rPr>
              <w:t>Партије</w:t>
            </w:r>
          </w:p>
        </w:tc>
        <w:tc>
          <w:tcPr>
            <w:tcW w:w="6819" w:type="dxa"/>
          </w:tcPr>
          <w:p w:rsidR="001F27CA" w:rsidRPr="00476762" w:rsidRDefault="001F27CA" w:rsidP="001F27CA">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Назив добара</w:t>
            </w:r>
          </w:p>
        </w:tc>
        <w:tc>
          <w:tcPr>
            <w:tcW w:w="1256" w:type="dxa"/>
          </w:tcPr>
          <w:p w:rsidR="001F27CA" w:rsidRPr="00476762" w:rsidRDefault="001F27CA" w:rsidP="001F27CA">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Колич. по једин. мере</w:t>
            </w:r>
          </w:p>
        </w:tc>
      </w:tr>
      <w:tr w:rsidR="001F27CA" w:rsidRPr="00476762" w:rsidTr="001F27CA">
        <w:tc>
          <w:tcPr>
            <w:tcW w:w="1501" w:type="dxa"/>
          </w:tcPr>
          <w:p w:rsidR="001F27CA" w:rsidRPr="00476762" w:rsidRDefault="001F27CA" w:rsidP="001F27CA">
            <w:pPr>
              <w:rPr>
                <w:noProof/>
                <w:sz w:val="20"/>
                <w:szCs w:val="20"/>
                <w:lang w:val="sr-Cyrl-CS"/>
              </w:rPr>
            </w:pPr>
            <w:r w:rsidRPr="00476762">
              <w:rPr>
                <w:b/>
                <w:i/>
                <w:iCs/>
                <w:noProof/>
                <w:sz w:val="20"/>
                <w:szCs w:val="20"/>
                <w:lang w:val="sr-Cyrl-CS"/>
              </w:rPr>
              <w:t>Партија 1</w:t>
            </w:r>
          </w:p>
        </w:tc>
        <w:tc>
          <w:tcPr>
            <w:tcW w:w="8075" w:type="dxa"/>
            <w:gridSpan w:val="2"/>
            <w:vAlign w:val="center"/>
          </w:tcPr>
          <w:p w:rsidR="001F27CA" w:rsidRPr="00476762" w:rsidRDefault="001F27CA" w:rsidP="001F27CA">
            <w:pPr>
              <w:tabs>
                <w:tab w:val="left" w:pos="851"/>
              </w:tabs>
              <w:rPr>
                <w:noProof/>
                <w:sz w:val="20"/>
                <w:szCs w:val="20"/>
                <w:lang w:val="sr-Cyrl-CS"/>
              </w:rPr>
            </w:pPr>
            <w:r w:rsidRPr="00476762">
              <w:rPr>
                <w:b/>
                <w:i/>
                <w:noProof/>
                <w:color w:val="000000"/>
                <w:sz w:val="20"/>
                <w:szCs w:val="20"/>
                <w:lang w:val="sr-Cyrl-RS"/>
              </w:rPr>
              <w:t>Ш</w:t>
            </w:r>
            <w:r w:rsidRPr="00476762">
              <w:rPr>
                <w:b/>
                <w:i/>
                <w:noProof/>
                <w:color w:val="000000"/>
                <w:sz w:val="20"/>
                <w:szCs w:val="20"/>
                <w:lang w:val="sr-Cyrl-CS"/>
              </w:rPr>
              <w:t>раф</w:t>
            </w:r>
            <w:r w:rsidRPr="00476762">
              <w:rPr>
                <w:b/>
                <w:i/>
                <w:noProof/>
                <w:color w:val="000000"/>
                <w:sz w:val="20"/>
                <w:szCs w:val="20"/>
              </w:rPr>
              <w:t>o</w:t>
            </w:r>
            <w:r w:rsidRPr="00476762">
              <w:rPr>
                <w:b/>
                <w:i/>
                <w:noProof/>
                <w:color w:val="000000"/>
                <w:sz w:val="20"/>
                <w:szCs w:val="20"/>
                <w:lang w:val="sr-Cyrl-RS"/>
              </w:rPr>
              <w:t xml:space="preserve">ви, плоче, жице и игле </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4.</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5.</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6.</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7.</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8.</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9.</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10.</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11.</w:t>
            </w:r>
          </w:p>
        </w:tc>
        <w:tc>
          <w:tcPr>
            <w:tcW w:w="6819" w:type="dxa"/>
            <w:vAlign w:val="center"/>
          </w:tcPr>
          <w:p w:rsidR="00BF13D2" w:rsidRDefault="001F27CA" w:rsidP="001F27CA">
            <w:pPr>
              <w:rPr>
                <w:noProof/>
                <w:color w:val="000000"/>
                <w:sz w:val="20"/>
                <w:szCs w:val="20"/>
                <w:lang w:eastAsia="sr-Latn-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w:t>
            </w:r>
          </w:p>
          <w:p w:rsidR="001F27CA" w:rsidRPr="00476762" w:rsidRDefault="001F27CA" w:rsidP="00BF13D2">
            <w:pPr>
              <w:rPr>
                <w:b/>
                <w:i/>
                <w:noProof/>
                <w:color w:val="000000"/>
                <w:sz w:val="20"/>
                <w:szCs w:val="20"/>
                <w:lang w:val="sr-Cyrl-CS"/>
              </w:rPr>
            </w:pPr>
            <w:r w:rsidRPr="00476762">
              <w:rPr>
                <w:noProof/>
                <w:color w:val="000000"/>
                <w:sz w:val="20"/>
                <w:szCs w:val="20"/>
                <w:lang w:val="sr-Cyrl-CS" w:eastAsia="sr-Latn-CS"/>
              </w:rPr>
              <w:t>(јединствен систем)</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12.</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13.</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14.</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15.</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16.</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метара</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17.</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Киршнерове игле од нерђајућег медицинског челика ( 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7</w:t>
            </w:r>
            <w:r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18.</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19.</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20.</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22.</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w:t>
            </w:r>
            <w:r w:rsidRPr="00476762">
              <w:rPr>
                <w:noProof/>
                <w:color w:val="000000"/>
                <w:sz w:val="20"/>
                <w:szCs w:val="20"/>
                <w:lang w:val="sr-Cyrl-CS"/>
              </w:rPr>
              <w:lastRenderedPageBreak/>
              <w:t xml:space="preserve">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lastRenderedPageBreak/>
              <w:t>10 ком.</w:t>
            </w:r>
          </w:p>
        </w:tc>
      </w:tr>
      <w:tr w:rsidR="001F27CA" w:rsidRPr="00476762" w:rsidTr="001F27CA">
        <w:tc>
          <w:tcPr>
            <w:tcW w:w="1501" w:type="dxa"/>
          </w:tcPr>
          <w:p w:rsidR="001F27CA" w:rsidRPr="00476762" w:rsidRDefault="001F27CA" w:rsidP="001F27CA">
            <w:pPr>
              <w:rPr>
                <w:i/>
                <w:iCs/>
                <w:noProof/>
                <w:sz w:val="20"/>
                <w:szCs w:val="20"/>
                <w:lang w:val="sr-Cyrl-RS"/>
              </w:rPr>
            </w:pPr>
            <w:r w:rsidRPr="00476762">
              <w:rPr>
                <w:i/>
                <w:iCs/>
                <w:noProof/>
                <w:sz w:val="20"/>
                <w:szCs w:val="20"/>
                <w:lang w:val="sr-Cyrl-RS"/>
              </w:rPr>
              <w:lastRenderedPageBreak/>
              <w:t>Ставка 23.</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256" w:type="dxa"/>
          </w:tcPr>
          <w:p w:rsidR="001F27CA" w:rsidRPr="00400A9F" w:rsidRDefault="001F27CA" w:rsidP="001F27CA">
            <w:pPr>
              <w:tabs>
                <w:tab w:val="clear" w:pos="1440"/>
              </w:tabs>
              <w:suppressAutoHyphens w:val="0"/>
              <w:jc w:val="right"/>
              <w:rPr>
                <w:rFonts w:eastAsia="Calibri"/>
                <w:noProof/>
                <w:sz w:val="20"/>
                <w:szCs w:val="20"/>
                <w:lang w:val="sr-Cyrl-RS" w:eastAsia="en-US"/>
              </w:rPr>
            </w:pPr>
            <w:r>
              <w:rPr>
                <w:rFonts w:eastAsia="Calibri"/>
                <w:noProof/>
                <w:sz w:val="20"/>
                <w:szCs w:val="20"/>
                <w:lang w:val="sr-Latn-RS" w:eastAsia="en-US"/>
              </w:rPr>
              <w:t>3</w:t>
            </w:r>
            <w:r w:rsidRPr="00476762">
              <w:rPr>
                <w:rFonts w:eastAsia="Calibri"/>
                <w:noProof/>
                <w:sz w:val="20"/>
                <w:szCs w:val="20"/>
                <w:lang w:val="sr-Latn-RS" w:eastAsia="en-US"/>
              </w:rPr>
              <w:t xml:space="preserve">0 </w:t>
            </w:r>
            <w:r>
              <w:rPr>
                <w:rFonts w:eastAsia="Calibri"/>
                <w:noProof/>
                <w:sz w:val="20"/>
                <w:szCs w:val="20"/>
                <w:lang w:val="sr-Cyrl-RS" w:eastAsia="en-US"/>
              </w:rPr>
              <w:t>ком.</w:t>
            </w:r>
          </w:p>
        </w:tc>
      </w:tr>
      <w:tr w:rsidR="001F27CA" w:rsidRPr="00476762" w:rsidTr="001F27CA">
        <w:tc>
          <w:tcPr>
            <w:tcW w:w="1501" w:type="dxa"/>
          </w:tcPr>
          <w:p w:rsidR="001F27CA" w:rsidRPr="00476762" w:rsidRDefault="001F27CA" w:rsidP="001F27CA">
            <w:pPr>
              <w:rPr>
                <w:i/>
                <w:iCs/>
                <w:noProof/>
                <w:sz w:val="20"/>
                <w:szCs w:val="20"/>
                <w:lang w:val="sr-Cyrl-CS"/>
              </w:rPr>
            </w:pPr>
            <w:r w:rsidRPr="00476762">
              <w:rPr>
                <w:i/>
                <w:iCs/>
                <w:noProof/>
                <w:sz w:val="20"/>
                <w:szCs w:val="20"/>
                <w:lang w:val="sr-Cyrl-CS"/>
              </w:rPr>
              <w:t>Ставка 24.</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256" w:type="dxa"/>
          </w:tcPr>
          <w:p w:rsidR="001F27CA" w:rsidRPr="00400A9F" w:rsidRDefault="001F27CA" w:rsidP="001F27CA">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Pr>
                <w:rFonts w:eastAsia="Calibri"/>
                <w:noProof/>
                <w:sz w:val="20"/>
                <w:szCs w:val="20"/>
                <w:lang w:val="sr-Cyrl-RS" w:eastAsia="en-US"/>
              </w:rPr>
              <w:t xml:space="preserve"> ком.</w:t>
            </w:r>
          </w:p>
        </w:tc>
      </w:tr>
      <w:tr w:rsidR="001F27CA" w:rsidRPr="00476762" w:rsidTr="001F27CA">
        <w:tc>
          <w:tcPr>
            <w:tcW w:w="1501" w:type="dxa"/>
          </w:tcPr>
          <w:p w:rsidR="001F27CA" w:rsidRPr="00476762" w:rsidRDefault="001F27CA" w:rsidP="001F27CA">
            <w:pPr>
              <w:rPr>
                <w:noProof/>
                <w:sz w:val="20"/>
                <w:szCs w:val="20"/>
                <w:lang w:val="sr-Latn-RS"/>
              </w:rPr>
            </w:pPr>
            <w:r w:rsidRPr="00476762">
              <w:rPr>
                <w:b/>
                <w:i/>
                <w:iCs/>
                <w:noProof/>
                <w:sz w:val="20"/>
                <w:szCs w:val="20"/>
                <w:lang w:val="sr-Cyrl-CS"/>
              </w:rPr>
              <w:t xml:space="preserve">Партија </w:t>
            </w:r>
            <w:r w:rsidRPr="00476762">
              <w:rPr>
                <w:b/>
                <w:i/>
                <w:iCs/>
                <w:noProof/>
                <w:sz w:val="20"/>
                <w:szCs w:val="20"/>
                <w:lang w:val="sr-Latn-RS"/>
              </w:rPr>
              <w:t>2</w:t>
            </w:r>
          </w:p>
        </w:tc>
        <w:tc>
          <w:tcPr>
            <w:tcW w:w="8075" w:type="dxa"/>
            <w:gridSpan w:val="2"/>
            <w:vAlign w:val="center"/>
          </w:tcPr>
          <w:p w:rsidR="001F27CA" w:rsidRPr="00476762" w:rsidRDefault="001F27CA" w:rsidP="001F27CA">
            <w:pPr>
              <w:tabs>
                <w:tab w:val="left" w:pos="851"/>
              </w:tabs>
              <w:rPr>
                <w:noProof/>
                <w:sz w:val="20"/>
                <w:szCs w:val="20"/>
                <w:lang w:val="sr-Cyrl-CS"/>
              </w:rPr>
            </w:pPr>
            <w:r w:rsidRPr="00476762">
              <w:rPr>
                <w:b/>
                <w:i/>
                <w:noProof/>
                <w:color w:val="000000"/>
                <w:sz w:val="20"/>
                <w:szCs w:val="20"/>
                <w:lang w:val="sr-Latn-RS"/>
              </w:rPr>
              <w:t>LCP</w:t>
            </w:r>
            <w:r w:rsidRPr="00476762">
              <w:rPr>
                <w:b/>
                <w:i/>
                <w:noProof/>
                <w:color w:val="000000"/>
                <w:sz w:val="20"/>
                <w:szCs w:val="20"/>
                <w:lang w:val="sr-Cyrl-CS"/>
              </w:rPr>
              <w:t xml:space="preserve">, </w:t>
            </w:r>
            <w:r w:rsidRPr="00476762">
              <w:rPr>
                <w:b/>
                <w:i/>
                <w:noProof/>
                <w:color w:val="000000"/>
                <w:sz w:val="20"/>
                <w:szCs w:val="20"/>
                <w:lang w:val="sr-Latn-RS"/>
              </w:rPr>
              <w:t>L</w:t>
            </w:r>
            <w:r w:rsidRPr="00476762">
              <w:rPr>
                <w:b/>
                <w:i/>
                <w:noProof/>
                <w:color w:val="000000"/>
                <w:sz w:val="20"/>
                <w:szCs w:val="20"/>
                <w:lang w:val="sr-Cyrl-CS"/>
              </w:rPr>
              <w:t xml:space="preserve"> и Т плоче и шрафови</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1F27CA" w:rsidRPr="00476762" w:rsidRDefault="001F27CA" w:rsidP="001F27CA">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Latn-RS" w:eastAsia="en-US"/>
              </w:rPr>
            </w:pPr>
            <w:r w:rsidRPr="00476762">
              <w:rPr>
                <w:noProof/>
                <w:color w:val="000000"/>
                <w:sz w:val="20"/>
                <w:szCs w:val="20"/>
                <w:lang w:val="sr-Latn-RS" w:eastAsia="sr-Latn-CS"/>
              </w:rPr>
              <w:t>40</w:t>
            </w:r>
            <w:r w:rsidRPr="00476762">
              <w:rPr>
                <w:noProof/>
                <w:color w:val="000000"/>
                <w:sz w:val="20"/>
                <w:szCs w:val="20"/>
                <w:lang w:val="sr-Cyrl-CS" w:eastAsia="sr-Latn-CS"/>
              </w:rPr>
              <w:t xml:space="preserve"> ком</w:t>
            </w:r>
            <w:r w:rsidRPr="00476762">
              <w:rPr>
                <w:noProof/>
                <w:color w:val="000000"/>
                <w:sz w:val="20"/>
                <w:szCs w:val="20"/>
                <w:lang w:val="sr-Latn-RS" w:eastAsia="sr-Latn-CS"/>
              </w:rPr>
              <w:t>.</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1F27CA" w:rsidRPr="00476762" w:rsidRDefault="001F27CA" w:rsidP="001F27CA">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4.</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5.</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6.</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7.</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8.</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noProof/>
                <w:color w:val="000000"/>
                <w:sz w:val="20"/>
                <w:szCs w:val="20"/>
                <w:lang w:eastAsia="sr-Latn-CS"/>
              </w:rPr>
              <w:t>30</w:t>
            </w:r>
            <w:r w:rsidRPr="00476762">
              <w:rPr>
                <w:noProof/>
                <w:color w:val="000000"/>
                <w:sz w:val="20"/>
                <w:szCs w:val="20"/>
                <w:lang w:val="sr-Cyrl-CS" w:eastAsia="sr-Latn-C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9.</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10.</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RS" w:eastAsia="en-US"/>
              </w:rPr>
              <w:t>2</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12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12.</w:t>
            </w:r>
          </w:p>
        </w:tc>
        <w:tc>
          <w:tcPr>
            <w:tcW w:w="6819" w:type="dxa"/>
            <w:vAlign w:val="center"/>
          </w:tcPr>
          <w:p w:rsidR="001F27CA" w:rsidRPr="00476762" w:rsidRDefault="001F27CA" w:rsidP="001F27CA">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84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13.</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14.</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15.</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16.</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42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17.</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18.</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70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19.</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20.</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21.</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22.</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b/>
                <w:i/>
                <w:iCs/>
                <w:noProof/>
                <w:sz w:val="20"/>
                <w:szCs w:val="20"/>
                <w:lang w:val="sr-Cyrl-CS"/>
              </w:rPr>
              <w:t>Партија 3</w:t>
            </w:r>
          </w:p>
        </w:tc>
        <w:tc>
          <w:tcPr>
            <w:tcW w:w="8075" w:type="dxa"/>
            <w:gridSpan w:val="2"/>
            <w:vAlign w:val="center"/>
          </w:tcPr>
          <w:p w:rsidR="001F27CA" w:rsidRPr="00476762" w:rsidRDefault="001F27CA" w:rsidP="00E5131B">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Ацетабуларна плоча</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1F27CA" w:rsidRPr="00476762" w:rsidRDefault="001F27CA" w:rsidP="001F27CA">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476762">
              <w:rPr>
                <w:rFonts w:eastAsia="Calibri"/>
                <w:noProof/>
                <w:sz w:val="20"/>
                <w:szCs w:val="20"/>
                <w:lang w:val="sr-Cyrl-CS" w:eastAsia="en-US"/>
              </w:rPr>
              <w:t xml:space="preserve"> ком.</w:t>
            </w:r>
          </w:p>
        </w:tc>
      </w:tr>
      <w:tr w:rsidR="001F27CA" w:rsidRPr="00476762" w:rsidTr="001F27CA">
        <w:trPr>
          <w:trHeight w:val="129"/>
        </w:trPr>
        <w:tc>
          <w:tcPr>
            <w:tcW w:w="1501" w:type="dxa"/>
          </w:tcPr>
          <w:p w:rsidR="001F27CA" w:rsidRPr="00476762" w:rsidRDefault="001F27CA" w:rsidP="001F27CA">
            <w:pPr>
              <w:rPr>
                <w:i/>
                <w:iCs/>
                <w:noProof/>
                <w:sz w:val="20"/>
                <w:szCs w:val="20"/>
                <w:lang w:val="sr-Cyrl-CS"/>
              </w:rPr>
            </w:pPr>
            <w:r>
              <w:rPr>
                <w:b/>
                <w:i/>
                <w:iCs/>
                <w:noProof/>
                <w:sz w:val="20"/>
                <w:szCs w:val="20"/>
                <w:lang w:val="sr-Cyrl-CS"/>
              </w:rPr>
              <w:t>Партија 4</w:t>
            </w:r>
          </w:p>
        </w:tc>
        <w:tc>
          <w:tcPr>
            <w:tcW w:w="8075" w:type="dxa"/>
            <w:gridSpan w:val="2"/>
            <w:vAlign w:val="center"/>
          </w:tcPr>
          <w:p w:rsidR="001F27CA" w:rsidRPr="00476762" w:rsidRDefault="001F27CA" w:rsidP="001F27CA">
            <w:pPr>
              <w:tabs>
                <w:tab w:val="clear" w:pos="1440"/>
              </w:tabs>
              <w:suppressAutoHyphens w:val="0"/>
              <w:jc w:val="left"/>
              <w:rPr>
                <w:rFonts w:eastAsia="Calibri"/>
                <w:noProof/>
                <w:sz w:val="20"/>
                <w:szCs w:val="20"/>
                <w:lang w:val="sr-Cyrl-CS" w:eastAsia="en-US"/>
              </w:rPr>
            </w:pPr>
            <w:r>
              <w:rPr>
                <w:b/>
                <w:i/>
                <w:noProof/>
                <w:color w:val="000000"/>
                <w:sz w:val="20"/>
                <w:szCs w:val="20"/>
                <w:lang w:val="sr-Cyrl-RS"/>
              </w:rPr>
              <w:t>Б</w:t>
            </w:r>
            <w:r w:rsidRPr="00476762">
              <w:rPr>
                <w:b/>
                <w:i/>
                <w:noProof/>
                <w:color w:val="000000"/>
                <w:sz w:val="20"/>
                <w:szCs w:val="20"/>
                <w:lang w:val="sr-Cyrl-CS"/>
              </w:rPr>
              <w:t>иоапсорбилни шрафови</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1</w:t>
            </w:r>
            <w:r w:rsidRPr="00476762">
              <w:rPr>
                <w:i/>
                <w:iCs/>
                <w:noProof/>
                <w:sz w:val="20"/>
                <w:szCs w:val="20"/>
                <w:lang w:val="sr-Cyrl-CS"/>
              </w:rPr>
              <w:t>.</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r>
      <w:tr w:rsidR="001F27CA" w:rsidRPr="00476762" w:rsidTr="001F27CA">
        <w:tc>
          <w:tcPr>
            <w:tcW w:w="1501" w:type="dxa"/>
          </w:tcPr>
          <w:p w:rsidR="001F27CA" w:rsidRPr="00476762" w:rsidRDefault="001F27CA" w:rsidP="001F27CA">
            <w:pPr>
              <w:rPr>
                <w:b/>
                <w:i/>
                <w:iCs/>
                <w:noProof/>
                <w:sz w:val="20"/>
                <w:szCs w:val="20"/>
                <w:lang w:val="sr-Cyrl-CS"/>
              </w:rPr>
            </w:pPr>
            <w:r>
              <w:rPr>
                <w:b/>
                <w:i/>
                <w:iCs/>
                <w:noProof/>
                <w:sz w:val="20"/>
                <w:szCs w:val="20"/>
                <w:lang w:val="sr-Cyrl-CS"/>
              </w:rPr>
              <w:t>Партија 5</w:t>
            </w:r>
          </w:p>
        </w:tc>
        <w:tc>
          <w:tcPr>
            <w:tcW w:w="8075" w:type="dxa"/>
            <w:gridSpan w:val="2"/>
            <w:vAlign w:val="center"/>
          </w:tcPr>
          <w:p w:rsidR="001F27CA" w:rsidRPr="00476762" w:rsidRDefault="001F27CA" w:rsidP="001F27CA">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rPr>
              <w:t>Анкери и сет за ушивање менискуса</w:t>
            </w:r>
            <w:r w:rsidRPr="00476762">
              <w:rPr>
                <w:noProof/>
                <w:color w:val="000000"/>
                <w:sz w:val="20"/>
                <w:szCs w:val="20"/>
                <w:lang w:val="sr-Cyrl-CS" w:eastAsia="sr-Latn-CS"/>
              </w:rPr>
              <w:t xml:space="preserve"> </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lastRenderedPageBreak/>
              <w:t>Ставка 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Анкери са концима за хируршко лечење нестабилности рамена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 xml:space="preserve">Сет </w:t>
            </w:r>
            <w:r w:rsidRPr="00476762">
              <w:rPr>
                <w:noProof/>
                <w:color w:val="000000"/>
                <w:sz w:val="20"/>
                <w:szCs w:val="20"/>
                <w:lang w:val="sr-Cyrl-CS"/>
              </w:rPr>
              <w:t>за ушивање менискуса</w:t>
            </w:r>
            <w:r w:rsidRPr="00476762">
              <w:rPr>
                <w:noProof/>
                <w:color w:val="000000"/>
                <w:sz w:val="20"/>
                <w:szCs w:val="20"/>
                <w:lang w:val="sr-Cyrl-CS" w:eastAsia="sr-Latn-CS"/>
              </w:rPr>
              <w:t xml:space="preserve"> од два имплантата </w:t>
            </w:r>
            <w:r w:rsidRPr="00476762">
              <w:rPr>
                <w:noProof/>
                <w:color w:val="000000"/>
                <w:sz w:val="20"/>
                <w:szCs w:val="20"/>
                <w:lang w:val="sr-Latn-CS" w:eastAsia="sr-Latn-CS"/>
              </w:rPr>
              <w:t>PEEK</w:t>
            </w:r>
            <w:r w:rsidRPr="00476762">
              <w:rPr>
                <w:noProof/>
                <w:color w:val="000000"/>
                <w:sz w:val="20"/>
                <w:szCs w:val="20"/>
                <w:lang w:val="sr-Cyrl-CS" w:eastAsia="sr-Latn-CS"/>
              </w:rPr>
              <w:t xml:space="preserve"> метеријала, повезана са мултифиламентиним концем, направљеним од </w:t>
            </w:r>
            <w:r w:rsidRPr="00476762">
              <w:rPr>
                <w:noProof/>
                <w:color w:val="000000"/>
                <w:sz w:val="20"/>
                <w:szCs w:val="20"/>
                <w:lang w:val="sr-Latn-CS" w:eastAsia="sr-Latn-CS"/>
              </w:rPr>
              <w:t>UHMNJPE</w:t>
            </w:r>
            <w:r w:rsidRPr="00476762">
              <w:rPr>
                <w:noProof/>
                <w:color w:val="000000"/>
                <w:sz w:val="20"/>
                <w:szCs w:val="20"/>
                <w:lang w:val="sr-Cyrl-CS" w:eastAsia="sr-Latn-CS"/>
              </w:rPr>
              <w:t xml:space="preserve"> и полиестера са чворовима и апликатором</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016184">
            <w:pPr>
              <w:rPr>
                <w:b/>
                <w:i/>
                <w:iCs/>
                <w:noProof/>
                <w:sz w:val="20"/>
                <w:szCs w:val="20"/>
                <w:lang w:val="sr-Cyrl-CS"/>
              </w:rPr>
            </w:pPr>
            <w:r w:rsidRPr="00476762">
              <w:rPr>
                <w:b/>
                <w:i/>
                <w:iCs/>
                <w:noProof/>
                <w:sz w:val="20"/>
                <w:szCs w:val="20"/>
                <w:lang w:val="sr-Cyrl-CS"/>
              </w:rPr>
              <w:t xml:space="preserve">Партија </w:t>
            </w:r>
            <w:r w:rsidR="00016184">
              <w:rPr>
                <w:b/>
                <w:i/>
                <w:iCs/>
                <w:noProof/>
                <w:sz w:val="20"/>
                <w:szCs w:val="20"/>
                <w:lang w:val="sr-Cyrl-CS"/>
              </w:rPr>
              <w:t>6</w:t>
            </w:r>
          </w:p>
        </w:tc>
        <w:tc>
          <w:tcPr>
            <w:tcW w:w="8075" w:type="dxa"/>
            <w:gridSpan w:val="2"/>
            <w:vAlign w:val="center"/>
          </w:tcPr>
          <w:p w:rsidR="001F27CA" w:rsidRPr="00476762" w:rsidRDefault="001F27CA" w:rsidP="001F27CA">
            <w:pPr>
              <w:tabs>
                <w:tab w:val="left" w:pos="851"/>
              </w:tabs>
              <w:rPr>
                <w:noProof/>
                <w:sz w:val="20"/>
                <w:szCs w:val="20"/>
                <w:lang w:val="sr-Cyrl-CS"/>
              </w:rPr>
            </w:pPr>
            <w:r w:rsidRPr="00476762">
              <w:rPr>
                <w:b/>
                <w:i/>
                <w:noProof/>
                <w:color w:val="000000"/>
                <w:sz w:val="20"/>
                <w:szCs w:val="20"/>
                <w:lang w:val="sr-Cyrl-CS"/>
              </w:rPr>
              <w:t>Интрамедуларни клинови</w:t>
            </w:r>
            <w:r w:rsidR="00016184">
              <w:rPr>
                <w:b/>
                <w:i/>
                <w:noProof/>
                <w:color w:val="000000"/>
                <w:sz w:val="20"/>
                <w:szCs w:val="20"/>
                <w:lang w:val="sr-Cyrl-CS"/>
              </w:rPr>
              <w:t xml:space="preserve"> </w:t>
            </w:r>
            <w:r w:rsidR="00016184" w:rsidRPr="00016184">
              <w:rPr>
                <w:b/>
                <w:i/>
                <w:noProof/>
                <w:color w:val="000000"/>
                <w:sz w:val="20"/>
                <w:szCs w:val="20"/>
                <w:lang w:val="sr-Cyrl-CS"/>
              </w:rPr>
              <w:t>за Тибију</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noProof/>
                <w:color w:val="000000"/>
                <w:sz w:val="20"/>
                <w:szCs w:val="20"/>
                <w:highlight w:val="yellow"/>
                <w:lang w:eastAsia="sr-Latn-CS"/>
              </w:rPr>
            </w:pPr>
            <w:r w:rsidRPr="00016184">
              <w:rPr>
                <w:noProof/>
                <w:color w:val="000000"/>
                <w:sz w:val="20"/>
                <w:szCs w:val="20"/>
                <w:lang w:eastAsia="sr-Latn-CS"/>
              </w:rPr>
              <w:t>Анатомски закривљен, канулирани титанијумски интрамедуларни клин за тибију са мултипланарним закључавањем, распона дебљина од 8 - 13 мм, дужине 255-465 мм, за технике са римовањем и без и инсерцију преко жичаног водича и припадајућим завртњима, би и уникортикалним и завршним завртњем за затварање проксималнок канала клина-стерилисан.</w:t>
            </w:r>
          </w:p>
        </w:tc>
        <w:tc>
          <w:tcPr>
            <w:tcW w:w="1256" w:type="dxa"/>
          </w:tcPr>
          <w:p w:rsidR="00016184" w:rsidRPr="00476762" w:rsidRDefault="00016184" w:rsidP="00BF13D2">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10</w:t>
            </w:r>
            <w:r w:rsidRPr="00476762">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highlight w:val="yellow"/>
                <w:lang w:val="sr-Cyrl-CS" w:eastAsia="sr-Latn-CS"/>
              </w:rPr>
            </w:pPr>
            <w:r w:rsidRPr="00016184">
              <w:rPr>
                <w:noProof/>
                <w:color w:val="000000"/>
                <w:sz w:val="20"/>
                <w:szCs w:val="20"/>
                <w:lang w:val="sr-Cyrl-CS" w:eastAsia="sr-Latn-CS"/>
              </w:rPr>
              <w:t>Шрафови од титанијума за закључавање интрамедуларног клина за тибију 5,0 мм- стерилисан</w:t>
            </w:r>
          </w:p>
        </w:tc>
        <w:tc>
          <w:tcPr>
            <w:tcW w:w="1256" w:type="dxa"/>
          </w:tcPr>
          <w:p w:rsidR="00016184" w:rsidRPr="00476762" w:rsidRDefault="00016184"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4</w:t>
            </w:r>
            <w:r w:rsidRPr="00476762">
              <w:rPr>
                <w:rFonts w:eastAsia="Calibri"/>
                <w:noProof/>
                <w:sz w:val="20"/>
                <w:szCs w:val="20"/>
                <w:lang w:eastAsia="en-US"/>
              </w:rPr>
              <w:t>0</w:t>
            </w:r>
            <w:r w:rsidRPr="00476762">
              <w:rPr>
                <w:rFonts w:eastAsia="Calibri"/>
                <w:noProof/>
                <w:sz w:val="20"/>
                <w:szCs w:val="20"/>
                <w:lang w:val="sr-Cyrl-CS" w:eastAsia="en-US"/>
              </w:rPr>
              <w:t xml:space="preserve"> ком.</w:t>
            </w:r>
          </w:p>
        </w:tc>
      </w:tr>
      <w:tr w:rsidR="009C3F09" w:rsidRPr="00476762" w:rsidTr="00BF13D2">
        <w:tc>
          <w:tcPr>
            <w:tcW w:w="1501" w:type="dxa"/>
          </w:tcPr>
          <w:p w:rsidR="009C3F09" w:rsidRPr="00476762" w:rsidRDefault="009C3F09" w:rsidP="00BF13D2">
            <w:pPr>
              <w:rPr>
                <w:b/>
                <w:i/>
                <w:iCs/>
                <w:noProof/>
                <w:sz w:val="20"/>
                <w:szCs w:val="20"/>
                <w:lang w:val="sr-Cyrl-CS"/>
              </w:rPr>
            </w:pPr>
            <w:r w:rsidRPr="00476762">
              <w:rPr>
                <w:b/>
                <w:i/>
                <w:iCs/>
                <w:noProof/>
                <w:sz w:val="20"/>
                <w:szCs w:val="20"/>
                <w:lang w:val="sr-Cyrl-CS"/>
              </w:rPr>
              <w:t xml:space="preserve">Партија </w:t>
            </w:r>
            <w:r>
              <w:rPr>
                <w:b/>
                <w:i/>
                <w:iCs/>
                <w:noProof/>
                <w:sz w:val="20"/>
                <w:szCs w:val="20"/>
                <w:lang w:val="sr-Cyrl-CS"/>
              </w:rPr>
              <w:t>7</w:t>
            </w:r>
          </w:p>
        </w:tc>
        <w:tc>
          <w:tcPr>
            <w:tcW w:w="8075" w:type="dxa"/>
            <w:gridSpan w:val="2"/>
            <w:vAlign w:val="center"/>
          </w:tcPr>
          <w:p w:rsidR="009C3F09" w:rsidRPr="00476762" w:rsidRDefault="009C3F09" w:rsidP="009C3F09">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за Фемур</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noProof/>
                <w:color w:val="000000"/>
                <w:sz w:val="20"/>
                <w:szCs w:val="20"/>
                <w:highlight w:val="yellow"/>
                <w:lang w:eastAsia="sr-Latn-CS"/>
              </w:rPr>
            </w:pPr>
            <w:r w:rsidRPr="00016184">
              <w:rPr>
                <w:noProof/>
                <w:color w:val="000000"/>
                <w:sz w:val="20"/>
                <w:szCs w:val="20"/>
                <w:lang w:val="sr-Cyrl-CS" w:eastAsia="sr-Latn-CS"/>
              </w:rPr>
              <w:t>Анатомски закривљен, канулирани титанијумски интрамедуларни клин за дијафизу фемура, са могућношћу антероградне и ретроградне имплантације, римујући или не римујући феморални канал, са најмање седам расположивих дијаметара пречника клина и најмање 12 расположивих дужина клина за инсерцију преко жичаног водича са припадајућим завртњима за проксимално и дистално закључавање, уз могућност избора варијанте закључавања са два паралелна завртња у дистални део клина или закључавање у дистални део уз помоћ спиралне оштрице, са завршним завртњем различитих дужина за затварање проксималног канала клина</w:t>
            </w:r>
            <w:r w:rsidRPr="00016184">
              <w:rPr>
                <w:noProof/>
                <w:color w:val="000000"/>
                <w:sz w:val="20"/>
                <w:szCs w:val="20"/>
                <w:lang w:eastAsia="sr-Latn-CS"/>
              </w:rPr>
              <w:t>- 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5</w:t>
            </w:r>
            <w:r w:rsidRPr="00016184">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highlight w:val="yellow"/>
                <w:lang w:val="sr-Cyrl-CS" w:eastAsia="sr-Latn-CS"/>
              </w:rPr>
            </w:pPr>
            <w:r w:rsidRPr="00016184">
              <w:rPr>
                <w:noProof/>
                <w:color w:val="000000"/>
                <w:sz w:val="20"/>
                <w:szCs w:val="20"/>
                <w:lang w:val="sr-Cyrl-CS" w:eastAsia="sr-Latn-CS"/>
              </w:rPr>
              <w:t>Шрафови од нерђајућег медицинског челика за закључавање интрамедуларног клина за дијафизу фемура дијаметра 5,0 - 6,0 мм –стерилисан.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noProof/>
                <w:color w:val="000000"/>
                <w:sz w:val="20"/>
                <w:szCs w:val="20"/>
                <w:lang w:eastAsia="sr-Latn-CS"/>
              </w:rPr>
              <w:t xml:space="preserve">20 </w:t>
            </w:r>
            <w:r w:rsidRPr="00016184">
              <w:rPr>
                <w:noProof/>
                <w:color w:val="000000"/>
                <w:sz w:val="20"/>
                <w:szCs w:val="20"/>
                <w:lang w:val="sr-Cyrl-CS" w:eastAsia="sr-Latn-CS"/>
              </w:rPr>
              <w:t>ком.</w:t>
            </w:r>
          </w:p>
        </w:tc>
      </w:tr>
      <w:tr w:rsidR="009C3F09" w:rsidRPr="00476762" w:rsidTr="00BF13D2">
        <w:tc>
          <w:tcPr>
            <w:tcW w:w="1501" w:type="dxa"/>
          </w:tcPr>
          <w:p w:rsidR="009C3F09" w:rsidRPr="00476762" w:rsidRDefault="009C3F09" w:rsidP="00016184">
            <w:pPr>
              <w:rPr>
                <w:b/>
                <w:i/>
                <w:iCs/>
                <w:noProof/>
                <w:sz w:val="20"/>
                <w:szCs w:val="20"/>
                <w:lang w:val="sr-Cyrl-CS"/>
              </w:rPr>
            </w:pPr>
            <w:r w:rsidRPr="00476762">
              <w:rPr>
                <w:b/>
                <w:i/>
                <w:iCs/>
                <w:noProof/>
                <w:sz w:val="20"/>
                <w:szCs w:val="20"/>
                <w:lang w:val="sr-Cyrl-CS"/>
              </w:rPr>
              <w:t xml:space="preserve">Партија </w:t>
            </w:r>
            <w:r>
              <w:rPr>
                <w:b/>
                <w:i/>
                <w:iCs/>
                <w:noProof/>
                <w:sz w:val="20"/>
                <w:szCs w:val="20"/>
                <w:lang w:val="sr-Cyrl-CS"/>
              </w:rPr>
              <w:t>8</w:t>
            </w:r>
          </w:p>
        </w:tc>
        <w:tc>
          <w:tcPr>
            <w:tcW w:w="8075" w:type="dxa"/>
            <w:gridSpan w:val="2"/>
            <w:vAlign w:val="center"/>
          </w:tcPr>
          <w:p w:rsidR="009C3F09" w:rsidRPr="00016184" w:rsidRDefault="009C3F09" w:rsidP="009C3F09">
            <w:pPr>
              <w:tabs>
                <w:tab w:val="clear" w:pos="1440"/>
              </w:tabs>
              <w:suppressAutoHyphens w:val="0"/>
              <w:jc w:val="left"/>
              <w:rPr>
                <w:noProof/>
                <w:color w:val="000000"/>
                <w:sz w:val="20"/>
                <w:szCs w:val="20"/>
                <w:lang w:eastAsia="sr-Latn-C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 xml:space="preserve">за Проксимални фемур – тип </w:t>
            </w:r>
            <w:r w:rsidRPr="00016184">
              <w:rPr>
                <w:b/>
                <w:i/>
                <w:noProof/>
                <w:color w:val="000000"/>
                <w:sz w:val="20"/>
                <w:szCs w:val="20"/>
                <w:lang w:val="sr-Latn-RS"/>
              </w:rPr>
              <w:t>1</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val="sr-Cyrl-CS" w:eastAsia="sr-Latn-CS"/>
              </w:rPr>
              <w:t>Закључавајући интрамедуларни клин, кратки (дужине 1</w:t>
            </w:r>
            <w:r w:rsidRPr="00016184">
              <w:rPr>
                <w:noProof/>
                <w:color w:val="000000"/>
                <w:sz w:val="20"/>
                <w:szCs w:val="20"/>
                <w:lang w:eastAsia="sr-Latn-CS"/>
              </w:rPr>
              <w:t>8</w:t>
            </w:r>
            <w:r w:rsidRPr="00016184">
              <w:rPr>
                <w:noProof/>
                <w:color w:val="000000"/>
                <w:sz w:val="20"/>
                <w:szCs w:val="20"/>
                <w:lang w:val="sr-Cyrl-CS" w:eastAsia="sr-Latn-CS"/>
              </w:rPr>
              <w:t>0-</w:t>
            </w:r>
            <w:r w:rsidRPr="00016184">
              <w:rPr>
                <w:noProof/>
                <w:color w:val="000000"/>
                <w:sz w:val="20"/>
                <w:szCs w:val="20"/>
                <w:lang w:eastAsia="sr-Latn-CS"/>
              </w:rPr>
              <w:t>20</w:t>
            </w:r>
            <w:r w:rsidRPr="00016184">
              <w:rPr>
                <w:noProof/>
                <w:color w:val="000000"/>
                <w:sz w:val="20"/>
                <w:szCs w:val="20"/>
                <w:lang w:val="sr-Cyrl-CS" w:eastAsia="sr-Latn-CS"/>
              </w:rPr>
              <w:t>0</w:t>
            </w:r>
            <w:r w:rsidRPr="00016184">
              <w:rPr>
                <w:noProof/>
                <w:color w:val="000000"/>
                <w:sz w:val="20"/>
                <w:szCs w:val="20"/>
                <w:lang w:eastAsia="sr-Latn-CS"/>
              </w:rPr>
              <w:t xml:space="preserve">mm) </w:t>
            </w:r>
            <w:r w:rsidRPr="00016184">
              <w:rPr>
                <w:noProof/>
                <w:color w:val="000000"/>
                <w:sz w:val="20"/>
                <w:szCs w:val="20"/>
                <w:lang w:val="sr-Cyrl-CS" w:eastAsia="sr-Latn-CS"/>
              </w:rPr>
              <w:t xml:space="preserve">или дуги (дужине </w:t>
            </w:r>
            <w:r w:rsidRPr="00016184">
              <w:rPr>
                <w:noProof/>
                <w:color w:val="000000"/>
                <w:sz w:val="20"/>
                <w:szCs w:val="20"/>
                <w:lang w:eastAsia="sr-Latn-CS"/>
              </w:rPr>
              <w:t>26</w:t>
            </w:r>
            <w:r w:rsidRPr="00016184">
              <w:rPr>
                <w:noProof/>
                <w:color w:val="000000"/>
                <w:sz w:val="20"/>
                <w:szCs w:val="20"/>
                <w:lang w:val="sr-Cyrl-CS" w:eastAsia="sr-Latn-CS"/>
              </w:rPr>
              <w:t>0-</w:t>
            </w:r>
            <w:r w:rsidRPr="00016184">
              <w:rPr>
                <w:noProof/>
                <w:color w:val="000000"/>
                <w:sz w:val="20"/>
                <w:szCs w:val="20"/>
                <w:lang w:eastAsia="sr-Latn-CS"/>
              </w:rPr>
              <w:t>46</w:t>
            </w:r>
            <w:r w:rsidRPr="00016184">
              <w:rPr>
                <w:noProof/>
                <w:color w:val="000000"/>
                <w:sz w:val="20"/>
                <w:szCs w:val="20"/>
                <w:lang w:val="sr-Cyrl-CS" w:eastAsia="sr-Latn-CS"/>
              </w:rPr>
              <w:t>0</w:t>
            </w:r>
            <w:r w:rsidRPr="00016184">
              <w:rPr>
                <w:noProof/>
                <w:color w:val="000000"/>
                <w:sz w:val="20"/>
                <w:szCs w:val="20"/>
                <w:lang w:eastAsia="sr-Latn-CS"/>
              </w:rPr>
              <w:t>mm)</w:t>
            </w:r>
            <w:r w:rsidRPr="00016184">
              <w:rPr>
                <w:noProof/>
                <w:color w:val="000000"/>
                <w:sz w:val="20"/>
                <w:szCs w:val="20"/>
                <w:lang w:val="sr-Cyrl-CS" w:eastAsia="sr-Latn-CS"/>
              </w:rPr>
              <w:t>;</w:t>
            </w:r>
            <w:r w:rsidRPr="00016184">
              <w:rPr>
                <w:noProof/>
                <w:color w:val="000000"/>
                <w:sz w:val="20"/>
                <w:szCs w:val="20"/>
                <w:lang w:eastAsia="sr-Latn-CS"/>
              </w:rPr>
              <w:t xml:space="preserve"> дистални дијаметар клина: 10, 11.5 i 13 mm; </w:t>
            </w:r>
            <w:r>
              <w:rPr>
                <w:noProof/>
                <w:color w:val="000000"/>
                <w:sz w:val="20"/>
                <w:szCs w:val="20"/>
                <w:lang w:val="sr-Cyrl-CS" w:eastAsia="sr-Latn-CS"/>
              </w:rPr>
              <w:t>могућност</w:t>
            </w:r>
            <w:r w:rsidRPr="00016184">
              <w:rPr>
                <w:noProof/>
                <w:color w:val="000000"/>
                <w:sz w:val="20"/>
                <w:szCs w:val="20"/>
                <w:lang w:val="sr-Cyrl-CS" w:eastAsia="sr-Latn-CS"/>
              </w:rPr>
              <w:t xml:space="preserve"> </w:t>
            </w:r>
            <w:r>
              <w:rPr>
                <w:noProof/>
                <w:color w:val="000000"/>
                <w:sz w:val="20"/>
                <w:szCs w:val="20"/>
                <w:lang w:val="sr-Cyrl-CS" w:eastAsia="sr-Latn-CS"/>
              </w:rPr>
              <w:t>динамичког</w:t>
            </w:r>
            <w:r w:rsidRPr="00016184">
              <w:rPr>
                <w:noProof/>
                <w:color w:val="000000"/>
                <w:sz w:val="20"/>
                <w:szCs w:val="20"/>
                <w:lang w:val="sr-Cyrl-CS" w:eastAsia="sr-Latn-CS"/>
              </w:rPr>
              <w:t xml:space="preserve"> </w:t>
            </w:r>
            <w:r>
              <w:rPr>
                <w:noProof/>
                <w:color w:val="000000"/>
                <w:sz w:val="20"/>
                <w:szCs w:val="20"/>
                <w:lang w:val="sr-Cyrl-CS" w:eastAsia="sr-Latn-CS"/>
              </w:rPr>
              <w:t>и</w:t>
            </w:r>
            <w:r w:rsidRPr="00016184">
              <w:rPr>
                <w:noProof/>
                <w:color w:val="000000"/>
                <w:sz w:val="20"/>
                <w:szCs w:val="20"/>
                <w:lang w:val="sr-Cyrl-CS" w:eastAsia="sr-Latn-CS"/>
              </w:rPr>
              <w:t xml:space="preserve"> </w:t>
            </w:r>
            <w:r>
              <w:rPr>
                <w:noProof/>
                <w:color w:val="000000"/>
                <w:sz w:val="20"/>
                <w:szCs w:val="20"/>
                <w:lang w:val="sr-Cyrl-CS" w:eastAsia="sr-Latn-CS"/>
              </w:rPr>
              <w:t>статичког</w:t>
            </w:r>
            <w:r w:rsidRPr="00016184">
              <w:rPr>
                <w:noProof/>
                <w:color w:val="000000"/>
                <w:sz w:val="20"/>
                <w:szCs w:val="20"/>
                <w:lang w:val="sr-Cyrl-CS" w:eastAsia="sr-Latn-CS"/>
              </w:rPr>
              <w:t xml:space="preserve"> </w:t>
            </w:r>
            <w:r>
              <w:rPr>
                <w:noProof/>
                <w:color w:val="000000"/>
                <w:sz w:val="20"/>
                <w:szCs w:val="20"/>
                <w:lang w:val="sr-Cyrl-CS" w:eastAsia="sr-Latn-CS"/>
              </w:rPr>
              <w:t>закључавања</w:t>
            </w:r>
            <w:r w:rsidRPr="00016184">
              <w:rPr>
                <w:noProof/>
                <w:color w:val="000000"/>
                <w:sz w:val="20"/>
                <w:szCs w:val="20"/>
                <w:lang w:eastAsia="sr-Latn-CS"/>
              </w:rPr>
              <w:t xml:space="preserve">; CD </w:t>
            </w:r>
            <w:r>
              <w:rPr>
                <w:noProof/>
                <w:color w:val="000000"/>
                <w:sz w:val="20"/>
                <w:szCs w:val="20"/>
                <w:lang w:val="sr-Cyrl-CS" w:eastAsia="sr-Latn-CS"/>
              </w:rPr>
              <w:t>угао</w:t>
            </w:r>
            <w:r w:rsidRPr="00016184">
              <w:rPr>
                <w:noProof/>
                <w:color w:val="000000"/>
                <w:sz w:val="20"/>
                <w:szCs w:val="20"/>
                <w:lang w:eastAsia="sr-Latn-CS"/>
              </w:rPr>
              <w:t xml:space="preserve">: 125 i 130 st.; </w:t>
            </w:r>
            <w:r w:rsidRPr="00016184">
              <w:rPr>
                <w:noProof/>
                <w:color w:val="000000"/>
                <w:sz w:val="20"/>
                <w:szCs w:val="20"/>
                <w:lang w:val="sr-Cyrl-CS" w:eastAsia="sr-Latn-CS"/>
              </w:rPr>
              <w:t xml:space="preserve">од титанијума; </w:t>
            </w:r>
            <w:r w:rsidRPr="00016184">
              <w:rPr>
                <w:noProof/>
                <w:color w:val="000000"/>
                <w:sz w:val="20"/>
                <w:szCs w:val="20"/>
                <w:lang w:eastAsia="sr-Latn-CS"/>
              </w:rPr>
              <w:t>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val="sr-Cyrl-CS" w:eastAsia="sr-Latn-CS"/>
              </w:rPr>
              <w:t>Интегрирани проксимални завртањ (</w:t>
            </w:r>
            <w:r w:rsidRPr="00016184">
              <w:rPr>
                <w:noProof/>
                <w:color w:val="000000"/>
                <w:sz w:val="20"/>
                <w:szCs w:val="20"/>
                <w:lang w:eastAsia="sr-Latn-CS"/>
              </w:rPr>
              <w:t>Lag screw + компресивни шраф) дијаметра 15,25мм, дужине 70-125 мм од титанијума,  стерилисан, или субтрохантерни проксимални завртањ (Lag screw) дијаметра 11мм и  дужине 70-125мм,  од титанијума,стерилисан..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r w:rsidR="009C3F09">
              <w:rPr>
                <w:rFonts w:eastAsia="Calibri"/>
                <w:noProof/>
                <w:sz w:val="20"/>
                <w:szCs w:val="20"/>
                <w:lang w:val="sr-Cyrl-CS" w:eastAsia="en-US"/>
              </w:rPr>
              <w:t>.</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016184" w:rsidRPr="00016184" w:rsidRDefault="00016184" w:rsidP="00016184">
            <w:pPr>
              <w:rPr>
                <w:noProof/>
                <w:color w:val="000000"/>
                <w:sz w:val="20"/>
                <w:szCs w:val="20"/>
                <w:lang w:eastAsia="sr-Latn-CS"/>
              </w:rPr>
            </w:pPr>
            <w:r w:rsidRPr="00016184">
              <w:rPr>
                <w:noProof/>
                <w:color w:val="000000"/>
                <w:sz w:val="20"/>
                <w:szCs w:val="20"/>
                <w:lang w:eastAsia="sr-Latn-CS"/>
              </w:rPr>
              <w:t>Дистални завртањ: дијаметра 5мм и расположивих дужина 25-50мм од титанијума, 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r w:rsidR="009C3F09">
              <w:rPr>
                <w:rFonts w:eastAsia="Calibri"/>
                <w:noProof/>
                <w:sz w:val="20"/>
                <w:szCs w:val="20"/>
                <w:lang w:val="sr-Cyrl-CS" w:eastAsia="en-US"/>
              </w:rPr>
              <w:t>.</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4.</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eastAsia="sr-Latn-CS"/>
              </w:rPr>
              <w:t>Завршни завртањ (end cup)-  од титанијума, 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r w:rsidR="009C3F09">
              <w:rPr>
                <w:rFonts w:eastAsia="Calibri"/>
                <w:noProof/>
                <w:sz w:val="20"/>
                <w:szCs w:val="20"/>
                <w:lang w:val="sr-Cyrl-CS" w:eastAsia="en-US"/>
              </w:rPr>
              <w:t>.</w:t>
            </w:r>
          </w:p>
        </w:tc>
      </w:tr>
      <w:tr w:rsidR="009C3F09" w:rsidRPr="00476762" w:rsidTr="00BF13D2">
        <w:tc>
          <w:tcPr>
            <w:tcW w:w="1501" w:type="dxa"/>
          </w:tcPr>
          <w:p w:rsidR="009C3F09" w:rsidRPr="00476762" w:rsidRDefault="009C3F09" w:rsidP="00016184">
            <w:pPr>
              <w:rPr>
                <w:b/>
                <w:i/>
                <w:iCs/>
                <w:noProof/>
                <w:sz w:val="20"/>
                <w:szCs w:val="20"/>
                <w:lang w:val="sr-Cyrl-CS"/>
              </w:rPr>
            </w:pPr>
            <w:r w:rsidRPr="00476762">
              <w:rPr>
                <w:b/>
                <w:i/>
                <w:iCs/>
                <w:noProof/>
                <w:sz w:val="20"/>
                <w:szCs w:val="20"/>
                <w:lang w:val="sr-Cyrl-CS"/>
              </w:rPr>
              <w:t xml:space="preserve">Партија </w:t>
            </w:r>
            <w:r>
              <w:rPr>
                <w:b/>
                <w:i/>
                <w:iCs/>
                <w:noProof/>
                <w:sz w:val="20"/>
                <w:szCs w:val="20"/>
                <w:lang w:val="sr-Cyrl-CS"/>
              </w:rPr>
              <w:t>9</w:t>
            </w:r>
          </w:p>
        </w:tc>
        <w:tc>
          <w:tcPr>
            <w:tcW w:w="8075" w:type="dxa"/>
            <w:gridSpan w:val="2"/>
            <w:vAlign w:val="center"/>
          </w:tcPr>
          <w:p w:rsidR="009C3F09" w:rsidRPr="00016184" w:rsidRDefault="009C3F09" w:rsidP="009C3F09">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 xml:space="preserve">за Проксимални фемур – тип </w:t>
            </w:r>
            <w:r>
              <w:rPr>
                <w:b/>
                <w:i/>
                <w:noProof/>
                <w:color w:val="000000"/>
                <w:sz w:val="20"/>
                <w:szCs w:val="20"/>
                <w:lang w:val="sr-Cyrl-RS"/>
              </w:rPr>
              <w:t>2</w:t>
            </w:r>
          </w:p>
        </w:tc>
      </w:tr>
      <w:tr w:rsidR="00016184" w:rsidRPr="00476762" w:rsidTr="001F27CA">
        <w:tc>
          <w:tcPr>
            <w:tcW w:w="1501" w:type="dxa"/>
          </w:tcPr>
          <w:p w:rsidR="00016184" w:rsidRPr="00476762" w:rsidRDefault="00016184" w:rsidP="00016184">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1</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eastAsia="sr-Latn-CS"/>
              </w:rPr>
              <w:t>Интрамедуларни клин за проксималну трансфиксацију бутне кости  од титанијумске легуре, (дужине 170 до 240 мм кратка верзија,  300-420 мм у дугој верзији) са сетом инструмената за уградњу, припадајућим завртњем за дистално закључавање различитих дужина 16 - 100мм; уз могућност динамичког и статичког закључавања; проксимални деротациони клин  дужина од 75- 130 мм; проксимална трансфиксација под углом 125,  130, 135 степени са могућношћу аугментације коштаним цементом кроз главеновратни клин,</w:t>
            </w:r>
            <w:r>
              <w:rPr>
                <w:noProof/>
                <w:color w:val="000000"/>
                <w:sz w:val="20"/>
                <w:szCs w:val="20"/>
                <w:lang w:val="sr-Cyrl-RS" w:eastAsia="sr-Latn-CS"/>
              </w:rPr>
              <w:t xml:space="preserve"> </w:t>
            </w:r>
            <w:r w:rsidRPr="00016184">
              <w:rPr>
                <w:noProof/>
                <w:color w:val="000000"/>
                <w:sz w:val="20"/>
                <w:szCs w:val="20"/>
                <w:lang w:eastAsia="sr-Latn-CS"/>
              </w:rPr>
              <w:t>стерилан.</w:t>
            </w:r>
          </w:p>
        </w:tc>
        <w:tc>
          <w:tcPr>
            <w:tcW w:w="1256" w:type="dxa"/>
          </w:tcPr>
          <w:p w:rsidR="00016184" w:rsidRPr="009C3F09" w:rsidRDefault="00016184" w:rsidP="00BF13D2">
            <w:pPr>
              <w:tabs>
                <w:tab w:val="clear" w:pos="1440"/>
              </w:tabs>
              <w:suppressAutoHyphens w:val="0"/>
              <w:jc w:val="right"/>
              <w:rPr>
                <w:rFonts w:eastAsia="Calibri"/>
                <w:noProof/>
                <w:sz w:val="20"/>
                <w:szCs w:val="20"/>
                <w:lang w:val="sr-Cyrl-RS" w:eastAsia="en-US"/>
              </w:rPr>
            </w:pPr>
            <w:r w:rsidRPr="00016184">
              <w:rPr>
                <w:rFonts w:eastAsia="Calibri"/>
                <w:noProof/>
                <w:sz w:val="20"/>
                <w:szCs w:val="20"/>
                <w:lang w:eastAsia="en-US"/>
              </w:rPr>
              <w:t>20 ком</w:t>
            </w:r>
            <w:r w:rsidR="009C3F09">
              <w:rPr>
                <w:rFonts w:eastAsia="Calibri"/>
                <w:noProof/>
                <w:sz w:val="20"/>
                <w:szCs w:val="20"/>
                <w:lang w:val="sr-Cyrl-RS" w:eastAsia="en-US"/>
              </w:rPr>
              <w:t>.</w:t>
            </w:r>
          </w:p>
        </w:tc>
      </w:tr>
      <w:tr w:rsidR="009C3F09" w:rsidRPr="00476762" w:rsidTr="00BF13D2">
        <w:tc>
          <w:tcPr>
            <w:tcW w:w="1501" w:type="dxa"/>
          </w:tcPr>
          <w:p w:rsidR="009C3F09" w:rsidRPr="00476762" w:rsidRDefault="009C3F09" w:rsidP="00016184">
            <w:pPr>
              <w:rPr>
                <w:b/>
                <w:i/>
                <w:iCs/>
                <w:noProof/>
                <w:sz w:val="20"/>
                <w:szCs w:val="20"/>
                <w:lang w:val="sr-Cyrl-CS"/>
              </w:rPr>
            </w:pPr>
            <w:r w:rsidRPr="00476762">
              <w:rPr>
                <w:b/>
                <w:i/>
                <w:iCs/>
                <w:noProof/>
                <w:sz w:val="20"/>
                <w:szCs w:val="20"/>
                <w:lang w:val="sr-Cyrl-CS"/>
              </w:rPr>
              <w:t xml:space="preserve">Партија </w:t>
            </w:r>
            <w:r>
              <w:rPr>
                <w:b/>
                <w:i/>
                <w:iCs/>
                <w:noProof/>
                <w:sz w:val="20"/>
                <w:szCs w:val="20"/>
                <w:lang w:val="sr-Cyrl-CS"/>
              </w:rPr>
              <w:t>10</w:t>
            </w:r>
          </w:p>
        </w:tc>
        <w:tc>
          <w:tcPr>
            <w:tcW w:w="8075" w:type="dxa"/>
            <w:gridSpan w:val="2"/>
            <w:vAlign w:val="center"/>
          </w:tcPr>
          <w:p w:rsidR="009C3F09" w:rsidRPr="00016184" w:rsidRDefault="009C3F09" w:rsidP="009C3F09">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 xml:space="preserve">за </w:t>
            </w:r>
            <w:r w:rsidRPr="00016184">
              <w:rPr>
                <w:b/>
                <w:i/>
                <w:noProof/>
                <w:color w:val="000000"/>
                <w:sz w:val="20"/>
                <w:szCs w:val="20"/>
                <w:lang w:val="sr-Cyrl-RS"/>
              </w:rPr>
              <w:t>Хумерус</w:t>
            </w:r>
          </w:p>
        </w:tc>
      </w:tr>
      <w:tr w:rsidR="00016184" w:rsidRPr="00476762" w:rsidTr="001F27CA">
        <w:tc>
          <w:tcPr>
            <w:tcW w:w="1501" w:type="dxa"/>
          </w:tcPr>
          <w:p w:rsidR="00016184" w:rsidRPr="00476762" w:rsidRDefault="00016184" w:rsidP="00016184">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1</w:t>
            </w:r>
            <w:r w:rsidRPr="00476762">
              <w:rPr>
                <w:i/>
                <w:iCs/>
                <w:noProof/>
                <w:sz w:val="20"/>
                <w:szCs w:val="20"/>
                <w:lang w:val="sr-Cyrl-CS"/>
              </w:rPr>
              <w:t>.</w:t>
            </w:r>
          </w:p>
        </w:tc>
        <w:tc>
          <w:tcPr>
            <w:tcW w:w="6819" w:type="dxa"/>
            <w:vAlign w:val="center"/>
          </w:tcPr>
          <w:p w:rsidR="00016184" w:rsidRPr="00016184" w:rsidRDefault="00016184" w:rsidP="00BF13D2">
            <w:pPr>
              <w:rPr>
                <w:noProof/>
                <w:sz w:val="20"/>
                <w:szCs w:val="20"/>
                <w:highlight w:val="yellow"/>
                <w:lang w:val="sr-Cyrl-CS" w:eastAsia="sr-Latn-CS"/>
              </w:rPr>
            </w:pPr>
            <w:r w:rsidRPr="00016184">
              <w:rPr>
                <w:noProof/>
                <w:sz w:val="20"/>
                <w:szCs w:val="20"/>
                <w:lang w:val="sr-Cyrl-CS" w:eastAsia="sr-Latn-CS"/>
              </w:rPr>
              <w:t>Анатомски, канулирани титанијумски интрамедуларни клин за хумерус са</w:t>
            </w:r>
            <w:r w:rsidRPr="00016184">
              <w:rPr>
                <w:noProof/>
                <w:sz w:val="20"/>
                <w:szCs w:val="20"/>
                <w:lang w:eastAsia="sr-Latn-CS"/>
              </w:rPr>
              <w:t xml:space="preserve"> </w:t>
            </w:r>
            <w:r w:rsidRPr="00016184">
              <w:rPr>
                <w:noProof/>
                <w:sz w:val="20"/>
                <w:szCs w:val="20"/>
                <w:lang w:val="sr-Cyrl-CS" w:eastAsia="sr-Latn-CS"/>
              </w:rPr>
              <w:t>мултипланарним закључавањем, кратка и дуга опција, распона дебљина од 7-11мм, дужине 150 - 320 мм, за инсерцију преко жичаног водича и припадајућим</w:t>
            </w:r>
            <w:r w:rsidRPr="00016184">
              <w:rPr>
                <w:noProof/>
                <w:sz w:val="20"/>
                <w:szCs w:val="20"/>
                <w:lang w:eastAsia="sr-Latn-CS"/>
              </w:rPr>
              <w:t xml:space="preserve"> </w:t>
            </w:r>
            <w:r w:rsidRPr="00016184">
              <w:rPr>
                <w:noProof/>
                <w:sz w:val="20"/>
                <w:szCs w:val="20"/>
                <w:lang w:val="sr-Cyrl-CS" w:eastAsia="sr-Latn-CS"/>
              </w:rPr>
              <w:t>завртњима са могућношћу пласирања асцендетног завртња за медијалнукалкарну подршку и завршним завртњем за затварање проксималног канала клина-стерилисан.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val="sr-Cyrl-CS" w:eastAsia="en-US"/>
              </w:rPr>
              <w:t>1</w:t>
            </w:r>
            <w:r w:rsidRPr="00016184">
              <w:rPr>
                <w:rFonts w:eastAsia="Calibri"/>
                <w:noProof/>
                <w:sz w:val="20"/>
                <w:szCs w:val="20"/>
                <w:lang w:eastAsia="en-US"/>
              </w:rPr>
              <w:t>5</w:t>
            </w:r>
            <w:r w:rsidRPr="00016184">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016184">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2</w:t>
            </w:r>
            <w:r w:rsidRPr="00476762">
              <w:rPr>
                <w:i/>
                <w:iCs/>
                <w:noProof/>
                <w:sz w:val="20"/>
                <w:szCs w:val="20"/>
                <w:lang w:val="sr-Cyrl-CS"/>
              </w:rPr>
              <w:t>.</w:t>
            </w:r>
          </w:p>
        </w:tc>
        <w:tc>
          <w:tcPr>
            <w:tcW w:w="6819" w:type="dxa"/>
            <w:vAlign w:val="center"/>
          </w:tcPr>
          <w:p w:rsidR="00016184" w:rsidRPr="00016184" w:rsidRDefault="00016184" w:rsidP="00BF13D2">
            <w:pPr>
              <w:rPr>
                <w:noProof/>
                <w:sz w:val="20"/>
                <w:szCs w:val="20"/>
                <w:lang w:val="sr-Cyrl-CS" w:eastAsia="sr-Latn-CS"/>
              </w:rPr>
            </w:pPr>
            <w:r w:rsidRPr="00016184">
              <w:rPr>
                <w:noProof/>
                <w:sz w:val="20"/>
                <w:szCs w:val="20"/>
                <w:lang w:val="sr-Cyrl-CS" w:eastAsia="sr-Latn-CS"/>
              </w:rPr>
              <w:t>Шрафови самонарезујући за закључавање интрамедуларног клина, дијаметра 4.0mm,  стерилисан</w:t>
            </w:r>
          </w:p>
        </w:tc>
        <w:tc>
          <w:tcPr>
            <w:tcW w:w="1256" w:type="dxa"/>
          </w:tcPr>
          <w:p w:rsidR="00016184" w:rsidRPr="00016184" w:rsidRDefault="00016184" w:rsidP="00BF13D2">
            <w:pPr>
              <w:tabs>
                <w:tab w:val="clear" w:pos="1440"/>
              </w:tabs>
              <w:suppressAutoHyphens w:val="0"/>
              <w:jc w:val="right"/>
              <w:rPr>
                <w:rFonts w:eastAsia="Calibri"/>
                <w:noProof/>
                <w:sz w:val="20"/>
                <w:szCs w:val="20"/>
                <w:lang w:val="sr-Cyrl-CS" w:eastAsia="en-US"/>
              </w:rPr>
            </w:pPr>
            <w:r w:rsidRPr="00016184">
              <w:rPr>
                <w:rFonts w:eastAsia="Calibri"/>
                <w:noProof/>
                <w:sz w:val="20"/>
                <w:szCs w:val="20"/>
                <w:lang w:val="sr-Cyrl-CS" w:eastAsia="en-US"/>
              </w:rPr>
              <w:t>60 ком</w:t>
            </w:r>
            <w:r>
              <w:rPr>
                <w:rFonts w:eastAsia="Calibri"/>
                <w:noProof/>
                <w:sz w:val="20"/>
                <w:szCs w:val="20"/>
                <w:lang w:val="sr-Cyrl-CS" w:eastAsia="en-US"/>
              </w:rPr>
              <w:t>.</w:t>
            </w:r>
          </w:p>
        </w:tc>
      </w:tr>
      <w:tr w:rsidR="00016184" w:rsidRPr="00476762" w:rsidTr="001F27CA">
        <w:tc>
          <w:tcPr>
            <w:tcW w:w="1501" w:type="dxa"/>
          </w:tcPr>
          <w:p w:rsidR="00016184" w:rsidRPr="00476762" w:rsidRDefault="00016184" w:rsidP="00016184">
            <w:pPr>
              <w:rPr>
                <w:noProof/>
                <w:sz w:val="20"/>
                <w:szCs w:val="20"/>
                <w:lang w:val="sr-Cyrl-CS"/>
              </w:rPr>
            </w:pPr>
            <w:r w:rsidRPr="00476762">
              <w:rPr>
                <w:b/>
                <w:i/>
                <w:iCs/>
                <w:noProof/>
                <w:sz w:val="20"/>
                <w:szCs w:val="20"/>
                <w:lang w:val="sr-Cyrl-CS"/>
              </w:rPr>
              <w:t xml:space="preserve">Партија </w:t>
            </w:r>
            <w:r>
              <w:rPr>
                <w:b/>
                <w:i/>
                <w:iCs/>
                <w:noProof/>
                <w:sz w:val="20"/>
                <w:szCs w:val="20"/>
                <w:lang w:val="sr-Cyrl-CS"/>
              </w:rPr>
              <w:t>11</w:t>
            </w:r>
          </w:p>
        </w:tc>
        <w:tc>
          <w:tcPr>
            <w:tcW w:w="8075" w:type="dxa"/>
            <w:gridSpan w:val="2"/>
            <w:vAlign w:val="center"/>
          </w:tcPr>
          <w:p w:rsidR="00016184" w:rsidRPr="00476762" w:rsidRDefault="00016184" w:rsidP="001F27CA">
            <w:pPr>
              <w:tabs>
                <w:tab w:val="left" w:pos="851"/>
              </w:tabs>
              <w:rPr>
                <w:noProof/>
                <w:sz w:val="20"/>
                <w:szCs w:val="20"/>
                <w:lang w:val="sr-Cyrl-CS"/>
              </w:rPr>
            </w:pPr>
            <w:r w:rsidRPr="00476762">
              <w:rPr>
                <w:b/>
                <w:i/>
                <w:noProof/>
                <w:color w:val="000000"/>
                <w:sz w:val="20"/>
                <w:szCs w:val="20"/>
                <w:lang w:val="sr-Cyrl-CS"/>
              </w:rPr>
              <w:t>Спољашњи фиксатори</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тибију, са </w:t>
            </w:r>
            <w:r w:rsidRPr="00016184">
              <w:rPr>
                <w:noProof/>
                <w:color w:val="000000"/>
                <w:sz w:val="20"/>
                <w:szCs w:val="20"/>
                <w:lang w:val="sr-Latn-CS" w:eastAsia="sr-Latn-CS"/>
              </w:rPr>
              <w:t>self-</w:t>
            </w:r>
            <w:r w:rsidRPr="00016184">
              <w:rPr>
                <w:noProof/>
                <w:color w:val="000000"/>
                <w:sz w:val="20"/>
                <w:szCs w:val="20"/>
                <w:lang w:val="sr-Latn-CS" w:eastAsia="sr-Latn-CS"/>
              </w:rPr>
              <w:lastRenderedPageBreak/>
              <w:t>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16184" w:rsidRPr="00476762" w:rsidRDefault="00016184"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lastRenderedPageBreak/>
              <w:t>7 ком.</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lastRenderedPageBreak/>
              <w:t>Ставка 2.</w:t>
            </w:r>
          </w:p>
        </w:tc>
        <w:tc>
          <w:tcPr>
            <w:tcW w:w="6819" w:type="dxa"/>
            <w:vAlign w:val="center"/>
          </w:tcPr>
          <w:p w:rsidR="00016184" w:rsidRPr="00016184" w:rsidRDefault="00016184" w:rsidP="00BF13D2">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фемур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16184" w:rsidRPr="00476762" w:rsidRDefault="00016184"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016184" w:rsidRPr="00016184" w:rsidRDefault="00016184" w:rsidP="00BF13D2">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ручни зглоб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256" w:type="dxa"/>
          </w:tcPr>
          <w:p w:rsidR="00016184" w:rsidRPr="00476762" w:rsidRDefault="00016184"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 ком.</w:t>
            </w:r>
          </w:p>
        </w:tc>
      </w:tr>
      <w:tr w:rsidR="00016184" w:rsidRPr="00476762" w:rsidTr="001F27CA">
        <w:tc>
          <w:tcPr>
            <w:tcW w:w="1501" w:type="dxa"/>
          </w:tcPr>
          <w:p w:rsidR="00016184" w:rsidRPr="00476762" w:rsidRDefault="00016184" w:rsidP="009C3F09">
            <w:pPr>
              <w:rPr>
                <w:i/>
                <w:iCs/>
                <w:noProof/>
                <w:sz w:val="20"/>
                <w:szCs w:val="20"/>
                <w:lang w:val="sr-Cyrl-CS"/>
              </w:rPr>
            </w:pPr>
            <w:r w:rsidRPr="00476762">
              <w:rPr>
                <w:b/>
                <w:i/>
                <w:iCs/>
                <w:noProof/>
                <w:sz w:val="20"/>
                <w:szCs w:val="20"/>
                <w:lang w:val="sr-Cyrl-CS"/>
              </w:rPr>
              <w:t xml:space="preserve">Партија </w:t>
            </w:r>
            <w:r w:rsidR="009C3F09">
              <w:rPr>
                <w:b/>
                <w:i/>
                <w:iCs/>
                <w:noProof/>
                <w:sz w:val="20"/>
                <w:szCs w:val="20"/>
                <w:lang w:val="sr-Cyrl-CS"/>
              </w:rPr>
              <w:t>12</w:t>
            </w:r>
          </w:p>
        </w:tc>
        <w:tc>
          <w:tcPr>
            <w:tcW w:w="8075" w:type="dxa"/>
            <w:gridSpan w:val="2"/>
            <w:vAlign w:val="center"/>
          </w:tcPr>
          <w:p w:rsidR="00016184" w:rsidRPr="00476762" w:rsidRDefault="00016184" w:rsidP="001F27CA">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eastAsia="sr-Latn-CS"/>
              </w:rPr>
              <w:t>Коштани цемент без антибиотика</w:t>
            </w:r>
          </w:p>
        </w:tc>
      </w:tr>
      <w:tr w:rsidR="00016184" w:rsidRPr="00476762" w:rsidTr="001F27CA">
        <w:tc>
          <w:tcPr>
            <w:tcW w:w="1501" w:type="dxa"/>
          </w:tcPr>
          <w:p w:rsidR="00016184" w:rsidRPr="00476762" w:rsidRDefault="00016184" w:rsidP="001F27CA">
            <w:pPr>
              <w:rPr>
                <w:i/>
                <w:iCs/>
                <w:noProof/>
                <w:sz w:val="20"/>
                <w:szCs w:val="20"/>
                <w:lang w:val="sr-Cyrl-CS"/>
              </w:rPr>
            </w:pPr>
            <w:r w:rsidRPr="00476762">
              <w:rPr>
                <w:i/>
                <w:iCs/>
                <w:noProof/>
                <w:sz w:val="20"/>
                <w:szCs w:val="20"/>
                <w:lang w:val="sr-Cyrl-CS"/>
              </w:rPr>
              <w:t>Ставка 1.</w:t>
            </w:r>
          </w:p>
        </w:tc>
        <w:tc>
          <w:tcPr>
            <w:tcW w:w="6819" w:type="dxa"/>
          </w:tcPr>
          <w:p w:rsidR="00016184" w:rsidRPr="00476762" w:rsidRDefault="00016184" w:rsidP="001F27CA">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 xml:space="preserve">Стерилисан етилен оксидом. Ниско вискозан. Предвиђен за припрему и мешање </w:t>
            </w:r>
            <w:r w:rsidR="009C3F09">
              <w:rPr>
                <w:noProof/>
                <w:sz w:val="20"/>
                <w:szCs w:val="20"/>
                <w:lang w:val="sr-Cyrl-CS" w:eastAsia="sr-Latn-CS"/>
              </w:rPr>
              <w:t xml:space="preserve">у </w:t>
            </w:r>
            <w:r w:rsidRPr="00476762">
              <w:rPr>
                <w:noProof/>
                <w:sz w:val="20"/>
                <w:szCs w:val="20"/>
                <w:lang w:val="sr-Cyrl-CS" w:eastAsia="sr-Latn-CS"/>
              </w:rPr>
              <w:t>вакумском систему и апликовање уз помоћ шприца за коштани цемент.</w:t>
            </w:r>
          </w:p>
        </w:tc>
        <w:tc>
          <w:tcPr>
            <w:tcW w:w="1256" w:type="dxa"/>
          </w:tcPr>
          <w:p w:rsidR="00016184" w:rsidRPr="00476762" w:rsidRDefault="00016184" w:rsidP="001F27CA">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r>
    </w:tbl>
    <w:p w:rsidR="000C64AE" w:rsidRDefault="000C64AE" w:rsidP="00AD6869">
      <w:pPr>
        <w:tabs>
          <w:tab w:val="clear" w:pos="1440"/>
        </w:tabs>
        <w:suppressAutoHyphens w:val="0"/>
        <w:autoSpaceDE w:val="0"/>
        <w:autoSpaceDN w:val="0"/>
        <w:adjustRightInd w:val="0"/>
        <w:rPr>
          <w:rFonts w:eastAsia="Calibri"/>
          <w:noProof/>
          <w:sz w:val="20"/>
          <w:szCs w:val="20"/>
          <w:lang w:eastAsia="en-US"/>
        </w:rPr>
      </w:pPr>
    </w:p>
    <w:p w:rsidR="00A500A3" w:rsidRPr="00A500A3" w:rsidRDefault="00A500A3" w:rsidP="00AD6869">
      <w:pPr>
        <w:tabs>
          <w:tab w:val="clear" w:pos="1440"/>
        </w:tabs>
        <w:suppressAutoHyphens w:val="0"/>
        <w:autoSpaceDE w:val="0"/>
        <w:autoSpaceDN w:val="0"/>
        <w:adjustRightInd w:val="0"/>
        <w:rPr>
          <w:rFonts w:eastAsia="Calibri"/>
          <w:noProof/>
          <w:sz w:val="20"/>
          <w:szCs w:val="20"/>
          <w:lang w:eastAsia="en-US"/>
        </w:rPr>
      </w:pPr>
    </w:p>
    <w:p w:rsidR="00A500A3" w:rsidRDefault="00D15EFF" w:rsidP="00A500A3">
      <w:pPr>
        <w:pStyle w:val="Heading3"/>
        <w:spacing w:before="0" w:after="0"/>
        <w:jc w:val="center"/>
        <w:rPr>
          <w:rFonts w:ascii="Times New Roman" w:eastAsiaTheme="majorEastAsia" w:hAnsi="Times New Roman"/>
          <w:noProof/>
          <w:sz w:val="20"/>
          <w:szCs w:val="20"/>
        </w:rPr>
      </w:pPr>
      <w:bookmarkStart w:id="28" w:name="_Toc372499441"/>
      <w:bookmarkStart w:id="29" w:name="_Toc417377459"/>
      <w:r w:rsidRPr="00F26BEB">
        <w:rPr>
          <w:rStyle w:val="Heading5Char"/>
          <w:rFonts w:ascii="Times New Roman" w:hAnsi="Times New Roman" w:cs="Times New Roman"/>
          <w:noProof/>
          <w:color w:val="auto"/>
          <w:sz w:val="20"/>
          <w:szCs w:val="20"/>
          <w:lang w:val="sr-Latn-CS"/>
        </w:rPr>
        <w:t>I</w:t>
      </w:r>
      <w:bookmarkEnd w:id="28"/>
      <w:bookmarkEnd w:id="29"/>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 xml:space="preserve">ЗЈН И </w:t>
      </w:r>
    </w:p>
    <w:p w:rsidR="007301C7" w:rsidRPr="00F26BEB" w:rsidRDefault="007301C7" w:rsidP="00A500A3">
      <w:pPr>
        <w:pStyle w:val="Heading3"/>
        <w:spacing w:before="0" w:after="0"/>
        <w:jc w:val="center"/>
        <w:rPr>
          <w:rFonts w:ascii="Times New Roman" w:eastAsiaTheme="majorEastAsia" w:hAnsi="Times New Roman"/>
          <w:noProof/>
          <w:sz w:val="20"/>
          <w:szCs w:val="20"/>
        </w:rPr>
      </w:pPr>
      <w:r w:rsidRPr="00F26BEB">
        <w:rPr>
          <w:rFonts w:ascii="Times New Roman" w:eastAsiaTheme="majorEastAsia" w:hAnsi="Times New Roman"/>
          <w:noProof/>
          <w:sz w:val="20"/>
          <w:szCs w:val="20"/>
          <w:lang w:val="sr-Cyrl-CS"/>
        </w:rPr>
        <w:t>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0" w:name="_Toc417377460"/>
      <w:r w:rsidRPr="00F26BEB">
        <w:rPr>
          <w:b/>
          <w:noProof/>
          <w:sz w:val="20"/>
          <w:szCs w:val="20"/>
        </w:rPr>
        <w:t xml:space="preserve"> </w:t>
      </w:r>
      <w:r w:rsidRPr="00F26BEB">
        <w:rPr>
          <w:b/>
          <w:noProof/>
          <w:sz w:val="20"/>
          <w:szCs w:val="20"/>
          <w:lang w:val="sr-Cyrl-CS"/>
        </w:rPr>
        <w:t>ИЗ ЧЛАНА 75. ЗЈН</w:t>
      </w:r>
      <w:bookmarkEnd w:id="30"/>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BF13D2" w:rsidRDefault="0041351B" w:rsidP="0041351B">
      <w:pPr>
        <w:rPr>
          <w:noProof/>
          <w:sz w:val="20"/>
          <w:szCs w:val="20"/>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CC62B8" w:rsidRPr="00F26BEB" w:rsidRDefault="00CC62B8"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1"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1"/>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CC62B8" w:rsidRDefault="00D71913" w:rsidP="000E439B">
      <w:pPr>
        <w:spacing w:line="100" w:lineRule="atLeast"/>
        <w:rPr>
          <w:noProof/>
          <w:sz w:val="20"/>
          <w:szCs w:val="20"/>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BF13D2" w:rsidRDefault="00BF13D2" w:rsidP="000E439B">
      <w:pPr>
        <w:spacing w:line="100" w:lineRule="atLeast"/>
        <w:rPr>
          <w:noProof/>
          <w:sz w:val="20"/>
          <w:szCs w:val="20"/>
        </w:rPr>
      </w:pPr>
    </w:p>
    <w:p w:rsidR="00BF13D2" w:rsidRPr="00BF13D2" w:rsidRDefault="00BF13D2" w:rsidP="000E439B">
      <w:pPr>
        <w:spacing w:line="100" w:lineRule="atLeast"/>
        <w:rPr>
          <w:noProof/>
          <w:sz w:val="20"/>
          <w:szCs w:val="20"/>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Default="00A31C5C" w:rsidP="00593FF0">
      <w:pPr>
        <w:tabs>
          <w:tab w:val="clear" w:pos="1440"/>
          <w:tab w:val="left" w:pos="1134"/>
          <w:tab w:val="left" w:pos="1276"/>
        </w:tabs>
        <w:rPr>
          <w:noProof/>
          <w:sz w:val="20"/>
          <w:szCs w:val="20"/>
          <w:lang w:val="sr-Cyrl-CS"/>
        </w:rPr>
      </w:pP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Default="00F26BEB" w:rsidP="00593FF0">
      <w:pPr>
        <w:tabs>
          <w:tab w:val="clear" w:pos="1440"/>
          <w:tab w:val="left" w:pos="1134"/>
          <w:tab w:val="left" w:pos="1276"/>
        </w:tabs>
        <w:rPr>
          <w:b/>
          <w:noProof/>
          <w:sz w:val="20"/>
          <w:szCs w:val="20"/>
        </w:rPr>
      </w:pPr>
    </w:p>
    <w:p w:rsidR="00BF13D2" w:rsidRDefault="00BF13D2" w:rsidP="00593FF0">
      <w:pPr>
        <w:tabs>
          <w:tab w:val="clear" w:pos="1440"/>
          <w:tab w:val="left" w:pos="1134"/>
          <w:tab w:val="left" w:pos="1276"/>
        </w:tabs>
        <w:rPr>
          <w:b/>
          <w:noProof/>
          <w:sz w:val="20"/>
          <w:szCs w:val="20"/>
        </w:rPr>
      </w:pPr>
    </w:p>
    <w:p w:rsidR="00BF13D2" w:rsidRDefault="00BF13D2" w:rsidP="00593FF0">
      <w:pPr>
        <w:tabs>
          <w:tab w:val="clear" w:pos="1440"/>
          <w:tab w:val="left" w:pos="1134"/>
          <w:tab w:val="left" w:pos="1276"/>
        </w:tabs>
        <w:rPr>
          <w:b/>
          <w:noProof/>
          <w:sz w:val="20"/>
          <w:szCs w:val="20"/>
        </w:rPr>
      </w:pPr>
    </w:p>
    <w:p w:rsidR="00BF13D2" w:rsidRPr="00BF13D2" w:rsidRDefault="00BF13D2" w:rsidP="00593FF0">
      <w:pPr>
        <w:tabs>
          <w:tab w:val="clear" w:pos="1440"/>
          <w:tab w:val="left" w:pos="1134"/>
          <w:tab w:val="left" w:pos="1276"/>
        </w:tabs>
        <w:rPr>
          <w:b/>
          <w:noProof/>
          <w:sz w:val="20"/>
          <w:szCs w:val="20"/>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31C5C" w:rsidRPr="00BF13D2" w:rsidRDefault="00A31C5C" w:rsidP="00AB230F">
      <w:pPr>
        <w:rPr>
          <w:b/>
          <w:i/>
          <w:noProof/>
          <w:sz w:val="20"/>
          <w:szCs w:val="20"/>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2" w:name="_Toc410026677"/>
      <w:bookmarkStart w:id="33"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2"/>
      <w:bookmarkEnd w:id="33"/>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Default="00291DD7" w:rsidP="001B2B0A">
      <w:pPr>
        <w:rPr>
          <w:b/>
          <w:i/>
          <w:sz w:val="20"/>
          <w:szCs w:val="20"/>
          <w:lang w:val="sr-Cyrl-RS"/>
        </w:rPr>
      </w:pPr>
    </w:p>
    <w:p w:rsidR="00A31C5C" w:rsidRPr="00F26BEB" w:rsidRDefault="00A31C5C"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rPr>
      </w:pPr>
    </w:p>
    <w:p w:rsidR="00A500A3" w:rsidRPr="00A500A3" w:rsidRDefault="00A500A3" w:rsidP="005D19D3">
      <w:pPr>
        <w:pStyle w:val="BodyText"/>
        <w:rPr>
          <w:b/>
          <w:i/>
          <w:sz w:val="20"/>
          <w:szCs w:val="20"/>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Default="001B2B0A" w:rsidP="001B2B0A">
      <w:pPr>
        <w:rPr>
          <w:noProof/>
          <w:sz w:val="20"/>
          <w:szCs w:val="20"/>
        </w:rPr>
      </w:pPr>
    </w:p>
    <w:p w:rsidR="00A500A3" w:rsidRPr="00A500A3" w:rsidRDefault="00A500A3" w:rsidP="001B2B0A">
      <w:pPr>
        <w:rPr>
          <w:noProof/>
          <w:sz w:val="20"/>
          <w:szCs w:val="20"/>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Pr="00F26BEB" w:rsidRDefault="00A31C5C" w:rsidP="00D71913">
      <w:pPr>
        <w:spacing w:before="120" w:after="120"/>
        <w:jc w:val="center"/>
        <w:rPr>
          <w:rFonts w:eastAsia="Calibri"/>
          <w:b/>
          <w:noProof/>
          <w:sz w:val="20"/>
          <w:szCs w:val="20"/>
          <w:lang w:val="sr-Cyrl-CS"/>
        </w:rPr>
      </w:pPr>
    </w:p>
    <w:p w:rsidR="00F26BEB" w:rsidRDefault="00F26BEB" w:rsidP="000C64AE">
      <w:pPr>
        <w:spacing w:before="120" w:after="120"/>
        <w:rPr>
          <w:rFonts w:eastAsia="Calibri"/>
          <w:b/>
          <w:noProof/>
          <w:sz w:val="20"/>
          <w:szCs w:val="20"/>
          <w:lang w:val="sr-Cyrl-CS"/>
        </w:rPr>
      </w:pPr>
    </w:p>
    <w:p w:rsidR="00A31C5C" w:rsidRDefault="00A31C5C" w:rsidP="000C64AE">
      <w:pPr>
        <w:spacing w:before="120" w:after="120"/>
        <w:rPr>
          <w:rFonts w:eastAsia="Calibri"/>
          <w:b/>
          <w:noProof/>
          <w:sz w:val="20"/>
          <w:szCs w:val="20"/>
          <w:lang w:val="sr-Cyrl-CS"/>
        </w:rPr>
      </w:pPr>
    </w:p>
    <w:p w:rsidR="00A31C5C" w:rsidRDefault="00A31C5C"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Default="00A500A3" w:rsidP="000C64AE">
      <w:pPr>
        <w:spacing w:before="120" w:after="120"/>
        <w:rPr>
          <w:rFonts w:eastAsia="Calibri"/>
          <w:b/>
          <w:noProof/>
          <w:sz w:val="20"/>
          <w:szCs w:val="20"/>
        </w:rPr>
      </w:pPr>
    </w:p>
    <w:p w:rsidR="00A500A3" w:rsidRPr="00A500A3" w:rsidRDefault="00A500A3" w:rsidP="000C64AE">
      <w:pPr>
        <w:spacing w:before="120" w:after="120"/>
        <w:rPr>
          <w:rFonts w:eastAsia="Calibri"/>
          <w:b/>
          <w:noProof/>
          <w:sz w:val="20"/>
          <w:szCs w:val="20"/>
        </w:rPr>
      </w:pPr>
    </w:p>
    <w:p w:rsidR="00A31C5C" w:rsidRPr="00F26BEB" w:rsidRDefault="00A31C5C" w:rsidP="000C64AE">
      <w:pPr>
        <w:spacing w:before="120" w:after="120"/>
        <w:rPr>
          <w:rFonts w:eastAsia="Calibri"/>
          <w:b/>
          <w:noProof/>
          <w:sz w:val="20"/>
          <w:szCs w:val="20"/>
          <w:lang w:val="sr-Cyrl-CS"/>
        </w:rPr>
      </w:pPr>
    </w:p>
    <w:p w:rsidR="00B809E5" w:rsidRPr="00F26BEB" w:rsidRDefault="00B809E5"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0C64AE" w:rsidRPr="00400A9F">
        <w:rPr>
          <w:sz w:val="20"/>
          <w:szCs w:val="20"/>
          <w:lang w:val="sr-Cyrl-RS"/>
        </w:rPr>
        <w:t xml:space="preserve">остали </w:t>
      </w:r>
      <w:r w:rsidR="000C64AE" w:rsidRPr="000C64AE">
        <w:rPr>
          <w:sz w:val="20"/>
          <w:szCs w:val="20"/>
          <w:lang w:val="sr-Cyrl-RS"/>
        </w:rPr>
        <w:t xml:space="preserve">уградни материјал у ортопедији (остеосинтетски материјал) </w:t>
      </w:r>
      <w:r w:rsidR="00C83229" w:rsidRPr="000C64AE">
        <w:rPr>
          <w:rFonts w:eastAsia="Calibri"/>
          <w:sz w:val="20"/>
          <w:szCs w:val="20"/>
          <w:lang w:val="sr-Cyrl-RS" w:eastAsia="en-US"/>
        </w:rPr>
        <w:t xml:space="preserve">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Pr="000C64AE">
        <w:rPr>
          <w:rFonts w:eastAsia="Calibri"/>
          <w:noProof/>
          <w:sz w:val="20"/>
          <w:szCs w:val="20"/>
          <w:lang w:val="sr-Cyrl-CS" w:eastAsia="en-US"/>
        </w:rPr>
        <w:t>,</w:t>
      </w:r>
      <w:r w:rsidRPr="000C64AE">
        <w:rPr>
          <w:noProof/>
          <w:sz w:val="20"/>
          <w:szCs w:val="20"/>
          <w:lang w:val="sr-Cyrl-CS"/>
        </w:rPr>
        <w:t xml:space="preserve"> за</w:t>
      </w:r>
      <w:r w:rsidRPr="00F26BEB">
        <w:rPr>
          <w:noProof/>
          <w:sz w:val="20"/>
          <w:szCs w:val="20"/>
          <w:lang w:val="sr-Cyrl-CS"/>
        </w:rPr>
        <w:t xml:space="preserve">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9C3F09">
        <w:rPr>
          <w:noProof/>
          <w:sz w:val="20"/>
          <w:szCs w:val="20"/>
          <w:lang w:val="sr-Cyrl-CS"/>
        </w:rPr>
        <w:t>67</w:t>
      </w:r>
      <w:r w:rsidRPr="00F26BEB">
        <w:rPr>
          <w:noProof/>
          <w:sz w:val="20"/>
          <w:szCs w:val="20"/>
          <w:lang w:val="sr-Cyrl-CS"/>
        </w:rPr>
        <w:t>Д/1</w:t>
      </w:r>
      <w:r w:rsidR="00A31C5C">
        <w:rPr>
          <w:noProof/>
          <w:sz w:val="20"/>
          <w:szCs w:val="20"/>
          <w:lang w:val="sr-Cyrl-CS"/>
        </w:rPr>
        <w:t>8</w:t>
      </w:r>
      <w:r w:rsidRPr="00F26B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A500A3">
        <w:rPr>
          <w:noProof/>
          <w:sz w:val="20"/>
          <w:szCs w:val="20"/>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A500A3">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w:t>
      </w:r>
      <w:r w:rsidR="002E5931" w:rsidRPr="00F26BEB">
        <w:rPr>
          <w:sz w:val="20"/>
          <w:szCs w:val="20"/>
          <w:lang w:val="sr-Cyrl-RS" w:eastAsia="en-US"/>
        </w:rPr>
        <w:t xml:space="preserve">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9C3F09">
        <w:rPr>
          <w:noProof/>
          <w:sz w:val="20"/>
          <w:szCs w:val="20"/>
          <w:lang w:val="sr-Cyrl-CS"/>
        </w:rPr>
        <w:t>67</w:t>
      </w:r>
      <w:r w:rsidR="00C83229" w:rsidRPr="00F26BEB">
        <w:rPr>
          <w:noProof/>
          <w:sz w:val="20"/>
          <w:szCs w:val="20"/>
          <w:lang w:val="sr-Cyrl-CS"/>
        </w:rPr>
        <w:t>Д/1</w:t>
      </w:r>
      <w:r w:rsidR="00A31C5C">
        <w:rPr>
          <w:noProof/>
          <w:sz w:val="20"/>
          <w:szCs w:val="20"/>
          <w:lang w:val="sr-Cyrl-CS"/>
        </w:rPr>
        <w:t>8</w:t>
      </w:r>
      <w:r w:rsidR="00C83229" w:rsidRPr="00F26BEB">
        <w:rPr>
          <w:noProof/>
          <w:sz w:val="20"/>
          <w:szCs w:val="20"/>
          <w:lang w:val="sr-Cyrl-CS"/>
        </w:rPr>
        <w:t>,</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A500A3">
        <w:rPr>
          <w:noProof/>
          <w:sz w:val="20"/>
          <w:szCs w:val="20"/>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A500A3">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9C3F09">
        <w:rPr>
          <w:noProof/>
          <w:sz w:val="20"/>
          <w:szCs w:val="20"/>
          <w:lang w:val="sr-Cyrl-CS"/>
        </w:rPr>
        <w:t>67</w:t>
      </w:r>
      <w:r w:rsidR="00C83229" w:rsidRPr="00F26BEB">
        <w:rPr>
          <w:noProof/>
          <w:sz w:val="20"/>
          <w:szCs w:val="20"/>
          <w:lang w:val="sr-Cyrl-CS"/>
        </w:rPr>
        <w:t>Д/1</w:t>
      </w:r>
      <w:r w:rsidR="00A31C5C">
        <w:rPr>
          <w:noProof/>
          <w:sz w:val="20"/>
          <w:szCs w:val="20"/>
          <w:lang w:val="sr-Cyrl-CS"/>
        </w:rPr>
        <w:t>8</w:t>
      </w:r>
      <w:r w:rsidR="00C83229" w:rsidRPr="00F26BEB">
        <w:rPr>
          <w:noProof/>
          <w:sz w:val="20"/>
          <w:szCs w:val="20"/>
          <w:lang w:val="sr-Cyrl-CS"/>
        </w:rPr>
        <w:t xml:space="preserve">,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Default="003E00C5" w:rsidP="003E00C5">
      <w:pPr>
        <w:tabs>
          <w:tab w:val="left" w:pos="6028"/>
        </w:tabs>
        <w:autoSpaceDE w:val="0"/>
        <w:jc w:val="left"/>
        <w:rPr>
          <w:rFonts w:eastAsia="Arial Unicode MS"/>
          <w:bCs/>
          <w:iCs/>
          <w:noProof/>
          <w:color w:val="000000"/>
          <w:kern w:val="1"/>
          <w:sz w:val="20"/>
          <w:szCs w:val="20"/>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00A500A3">
        <w:rPr>
          <w:rFonts w:eastAsia="Arial Unicode MS"/>
          <w:bCs/>
          <w:iCs/>
          <w:noProof/>
          <w:color w:val="000000"/>
          <w:kern w:val="1"/>
          <w:sz w:val="20"/>
          <w:szCs w:val="20"/>
        </w:rPr>
        <w:t xml:space="preserve">               </w:t>
      </w:r>
      <w:r w:rsidRPr="00F26BEB">
        <w:rPr>
          <w:rFonts w:eastAsia="Arial Unicode MS"/>
          <w:bCs/>
          <w:iCs/>
          <w:noProof/>
          <w:color w:val="000000"/>
          <w:kern w:val="1"/>
          <w:sz w:val="20"/>
          <w:szCs w:val="20"/>
          <w:lang w:val="sr-Cyrl-CS"/>
        </w:rPr>
        <w:t>Понуђач</w:t>
      </w:r>
    </w:p>
    <w:p w:rsidR="00A500A3" w:rsidRPr="00A500A3" w:rsidRDefault="00A500A3" w:rsidP="003E00C5">
      <w:pPr>
        <w:tabs>
          <w:tab w:val="left" w:pos="6028"/>
        </w:tabs>
        <w:autoSpaceDE w:val="0"/>
        <w:jc w:val="left"/>
        <w:rPr>
          <w:rFonts w:eastAsia="Arial Unicode MS"/>
          <w:bCs/>
          <w:iCs/>
          <w:noProof/>
          <w:color w:val="000000"/>
          <w:kern w:val="1"/>
          <w:sz w:val="20"/>
          <w:szCs w:val="20"/>
        </w:rPr>
      </w:pP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A500A3">
        <w:rPr>
          <w:rFonts w:eastAsia="Arial Unicode MS"/>
          <w:bCs/>
          <w:iCs/>
          <w:noProof/>
          <w:color w:val="000000"/>
          <w:kern w:val="1"/>
          <w:sz w:val="20"/>
          <w:szCs w:val="20"/>
        </w:rPr>
        <w:t xml:space="preserve">                      </w:t>
      </w:r>
      <w:r w:rsidR="00E70440" w:rsidRPr="00F26BEB">
        <w:rPr>
          <w:rFonts w:eastAsia="Arial Unicode MS"/>
          <w:bCs/>
          <w:iCs/>
          <w:noProof/>
          <w:kern w:val="1"/>
          <w:sz w:val="20"/>
          <w:szCs w:val="20"/>
          <w:lang w:val="sr-Cyrl-CS"/>
        </w:rPr>
        <w:t xml:space="preserve">М.П.                                      </w:t>
      </w:r>
      <w:r w:rsidR="00A500A3">
        <w:rPr>
          <w:rFonts w:eastAsia="Arial Unicode MS"/>
          <w:bCs/>
          <w:iCs/>
          <w:noProof/>
          <w:kern w:val="1"/>
          <w:sz w:val="20"/>
          <w:szCs w:val="20"/>
        </w:rPr>
        <w:t xml:space="preserve">           </w:t>
      </w:r>
      <w:r w:rsidR="00E70440" w:rsidRPr="00F26BEB">
        <w:rPr>
          <w:rFonts w:eastAsia="Arial Unicode MS"/>
          <w:bCs/>
          <w:iCs/>
          <w:noProof/>
          <w:kern w:val="1"/>
          <w:sz w:val="20"/>
          <w:szCs w:val="20"/>
          <w:lang w:val="sr-Cyrl-CS"/>
        </w:rPr>
        <w:t>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F26BEB" w:rsidRDefault="00DD7483"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rPr>
      </w:pPr>
    </w:p>
    <w:p w:rsidR="00A500A3" w:rsidRPr="00A500A3" w:rsidRDefault="00A500A3" w:rsidP="00D15EFF">
      <w:pPr>
        <w:tabs>
          <w:tab w:val="clear" w:pos="1440"/>
          <w:tab w:val="left" w:pos="142"/>
          <w:tab w:val="left" w:pos="709"/>
          <w:tab w:val="left" w:pos="1080"/>
        </w:tabs>
        <w:rPr>
          <w:b/>
          <w:noProof/>
          <w:sz w:val="20"/>
          <w:szCs w:val="20"/>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00AA5574">
        <w:rPr>
          <w:rFonts w:eastAsia="Calibri"/>
          <w:b/>
          <w:noProof/>
          <w:color w:val="000000"/>
          <w:sz w:val="20"/>
          <w:szCs w:val="20"/>
          <w:lang w:eastAsia="en-US"/>
        </w:rPr>
        <w:t xml:space="preserve"> </w:t>
      </w:r>
      <w:r w:rsidR="00AA5574" w:rsidRPr="00AA5574">
        <w:rPr>
          <w:rFonts w:eastAsia="Calibri"/>
          <w:noProof/>
          <w:color w:val="000000"/>
          <w:sz w:val="20"/>
          <w:szCs w:val="20"/>
          <w:lang w:val="sr-Cyrl-RS" w:eastAsia="en-US"/>
        </w:rPr>
        <w:t>за све партије</w:t>
      </w:r>
      <w:r w:rsidRPr="00AA5574">
        <w:rPr>
          <w:rFonts w:eastAsia="Calibri"/>
          <w:noProof/>
          <w:sz w:val="20"/>
          <w:szCs w:val="20"/>
          <w:lang w:val="sr-Cyrl-CS" w:eastAsia="en-US"/>
        </w:rPr>
        <w:t>.</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AA5574" w:rsidRDefault="00D71913" w:rsidP="00D71913">
      <w:pPr>
        <w:rPr>
          <w:noProof/>
          <w:sz w:val="20"/>
          <w:szCs w:val="20"/>
          <w:lang w:val="sr-Cyrl-CS"/>
        </w:rPr>
      </w:pPr>
      <w:r w:rsidRPr="00AA5574">
        <w:rPr>
          <w:noProof/>
          <w:sz w:val="20"/>
          <w:szCs w:val="20"/>
          <w:lang w:val="sr-Cyrl-CS"/>
        </w:rPr>
        <w:t xml:space="preserve">2.1.6. Рок за подношење понуде је </w:t>
      </w:r>
      <w:r w:rsidR="009C3F09" w:rsidRPr="00AA5574">
        <w:rPr>
          <w:b/>
          <w:noProof/>
          <w:sz w:val="20"/>
          <w:szCs w:val="20"/>
          <w:lang w:val="sr-Cyrl-RS"/>
        </w:rPr>
        <w:t>2</w:t>
      </w:r>
      <w:r w:rsidR="00AA5574" w:rsidRPr="00AA5574">
        <w:rPr>
          <w:b/>
          <w:noProof/>
          <w:sz w:val="20"/>
          <w:szCs w:val="20"/>
          <w:lang w:val="sr-Cyrl-RS"/>
        </w:rPr>
        <w:t>5</w:t>
      </w:r>
      <w:r w:rsidRPr="00AA5574">
        <w:rPr>
          <w:b/>
          <w:noProof/>
          <w:sz w:val="20"/>
          <w:szCs w:val="20"/>
          <w:lang w:val="sr-Cyrl-CS"/>
        </w:rPr>
        <w:t>.</w:t>
      </w:r>
      <w:r w:rsidR="009C3F09" w:rsidRPr="00AA5574">
        <w:rPr>
          <w:b/>
          <w:noProof/>
          <w:sz w:val="20"/>
          <w:szCs w:val="20"/>
          <w:lang w:val="sr-Cyrl-CS"/>
        </w:rPr>
        <w:t>12</w:t>
      </w:r>
      <w:r w:rsidRPr="00AA5574">
        <w:rPr>
          <w:b/>
          <w:noProof/>
          <w:sz w:val="20"/>
          <w:szCs w:val="20"/>
          <w:lang w:val="sr-Cyrl-CS"/>
        </w:rPr>
        <w:t>.201</w:t>
      </w:r>
      <w:r w:rsidR="008038B0" w:rsidRPr="00AA5574">
        <w:rPr>
          <w:b/>
          <w:noProof/>
          <w:sz w:val="20"/>
          <w:szCs w:val="20"/>
          <w:lang w:val="sr-Cyrl-CS"/>
        </w:rPr>
        <w:t>8</w:t>
      </w:r>
      <w:r w:rsidRPr="00AA5574">
        <w:rPr>
          <w:b/>
          <w:noProof/>
          <w:sz w:val="20"/>
          <w:szCs w:val="20"/>
          <w:lang w:val="sr-Cyrl-CS"/>
        </w:rPr>
        <w:t>. године до 09:00 часова</w:t>
      </w:r>
      <w:r w:rsidRPr="00AA5574">
        <w:rPr>
          <w:noProof/>
          <w:sz w:val="20"/>
          <w:szCs w:val="20"/>
          <w:lang w:val="sr-Cyrl-CS"/>
        </w:rPr>
        <w:t>.</w:t>
      </w:r>
    </w:p>
    <w:p w:rsidR="00D71913" w:rsidRPr="00AA5574" w:rsidRDefault="00D71913" w:rsidP="00D71913">
      <w:pPr>
        <w:rPr>
          <w:b/>
          <w:noProof/>
          <w:sz w:val="20"/>
          <w:szCs w:val="20"/>
          <w:lang w:val="sr-Cyrl-CS"/>
        </w:rPr>
      </w:pPr>
      <w:r w:rsidRPr="00AA5574">
        <w:rPr>
          <w:noProof/>
          <w:sz w:val="20"/>
          <w:szCs w:val="20"/>
          <w:lang w:val="sr-Cyrl-CS"/>
        </w:rPr>
        <w:t xml:space="preserve">Понуда се сматра </w:t>
      </w:r>
      <w:r w:rsidRPr="00AA5574">
        <w:rPr>
          <w:b/>
          <w:noProof/>
          <w:sz w:val="20"/>
          <w:szCs w:val="20"/>
          <w:lang w:val="sr-Cyrl-CS"/>
        </w:rPr>
        <w:t>благовременом</w:t>
      </w:r>
      <w:r w:rsidRPr="00AA5574">
        <w:rPr>
          <w:noProof/>
          <w:sz w:val="20"/>
          <w:szCs w:val="20"/>
          <w:lang w:val="sr-Cyrl-CS"/>
        </w:rPr>
        <w:t xml:space="preserve"> ако је у архиву наручиоца на адреси Наручиоца, Бежанијска коса бб, Београд, пристигла закључно </w:t>
      </w:r>
      <w:r w:rsidRPr="00AA5574">
        <w:rPr>
          <w:b/>
          <w:noProof/>
          <w:sz w:val="20"/>
          <w:szCs w:val="20"/>
          <w:lang w:val="sr-Cyrl-CS"/>
        </w:rPr>
        <w:t xml:space="preserve">са </w:t>
      </w:r>
      <w:r w:rsidR="009C3F09" w:rsidRPr="00AA5574">
        <w:rPr>
          <w:b/>
          <w:noProof/>
          <w:sz w:val="20"/>
          <w:szCs w:val="20"/>
          <w:lang w:val="sr-Cyrl-RS"/>
        </w:rPr>
        <w:t>2</w:t>
      </w:r>
      <w:r w:rsidR="00AA5574" w:rsidRPr="00AA5574">
        <w:rPr>
          <w:b/>
          <w:noProof/>
          <w:sz w:val="20"/>
          <w:szCs w:val="20"/>
          <w:lang w:val="sr-Cyrl-RS"/>
        </w:rPr>
        <w:t>5</w:t>
      </w:r>
      <w:r w:rsidRPr="00AA5574">
        <w:rPr>
          <w:b/>
          <w:noProof/>
          <w:sz w:val="20"/>
          <w:szCs w:val="20"/>
          <w:lang w:val="sr-Cyrl-CS"/>
        </w:rPr>
        <w:t>.</w:t>
      </w:r>
      <w:r w:rsidR="009C3F09" w:rsidRPr="00AA5574">
        <w:rPr>
          <w:b/>
          <w:noProof/>
          <w:sz w:val="20"/>
          <w:szCs w:val="20"/>
          <w:lang w:val="sr-Cyrl-CS"/>
        </w:rPr>
        <w:t>12</w:t>
      </w:r>
      <w:r w:rsidRPr="00AA5574">
        <w:rPr>
          <w:b/>
          <w:noProof/>
          <w:sz w:val="20"/>
          <w:szCs w:val="20"/>
          <w:lang w:val="sr-Cyrl-CS"/>
        </w:rPr>
        <w:t>.201</w:t>
      </w:r>
      <w:r w:rsidR="000215E3" w:rsidRPr="00AA5574">
        <w:rPr>
          <w:b/>
          <w:noProof/>
          <w:sz w:val="20"/>
          <w:szCs w:val="20"/>
          <w:lang w:val="sr-Cyrl-CS"/>
        </w:rPr>
        <w:t>8</w:t>
      </w:r>
      <w:r w:rsidRPr="00AA5574">
        <w:rPr>
          <w:b/>
          <w:noProof/>
          <w:sz w:val="20"/>
          <w:szCs w:val="20"/>
          <w:lang w:val="sr-Cyrl-CS"/>
        </w:rPr>
        <w:t xml:space="preserve">.  године до 09:00 часова, </w:t>
      </w:r>
      <w:r w:rsidRPr="00AA5574">
        <w:rPr>
          <w:noProof/>
          <w:sz w:val="20"/>
          <w:szCs w:val="20"/>
          <w:lang w:val="sr-Cyrl-CS"/>
        </w:rPr>
        <w:t>без обзира на начин достављања.</w:t>
      </w:r>
    </w:p>
    <w:p w:rsidR="00D71913" w:rsidRPr="00AA5574" w:rsidRDefault="00D71913" w:rsidP="00D71913">
      <w:pPr>
        <w:rPr>
          <w:noProof/>
          <w:sz w:val="20"/>
          <w:szCs w:val="20"/>
          <w:lang w:val="sr-Cyrl-CS"/>
        </w:rPr>
      </w:pPr>
      <w:r w:rsidRPr="00AA5574">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C3F09" w:rsidRPr="00AA5574">
        <w:rPr>
          <w:b/>
          <w:noProof/>
          <w:sz w:val="20"/>
          <w:szCs w:val="20"/>
          <w:lang w:val="sr-Cyrl-RS"/>
        </w:rPr>
        <w:t>2</w:t>
      </w:r>
      <w:r w:rsidR="00AA5574" w:rsidRPr="00AA5574">
        <w:rPr>
          <w:b/>
          <w:noProof/>
          <w:sz w:val="20"/>
          <w:szCs w:val="20"/>
          <w:lang w:val="sr-Cyrl-RS"/>
        </w:rPr>
        <w:t>5</w:t>
      </w:r>
      <w:r w:rsidRPr="00AA5574">
        <w:rPr>
          <w:b/>
          <w:noProof/>
          <w:sz w:val="20"/>
          <w:szCs w:val="20"/>
          <w:lang w:val="sr-Cyrl-CS"/>
        </w:rPr>
        <w:t>.</w:t>
      </w:r>
      <w:r w:rsidR="009C3F09" w:rsidRPr="00AA5574">
        <w:rPr>
          <w:b/>
          <w:noProof/>
          <w:sz w:val="20"/>
          <w:szCs w:val="20"/>
          <w:lang w:val="sr-Cyrl-CS"/>
        </w:rPr>
        <w:t>12</w:t>
      </w:r>
      <w:r w:rsidRPr="00AA5574">
        <w:rPr>
          <w:b/>
          <w:noProof/>
          <w:sz w:val="20"/>
          <w:szCs w:val="20"/>
          <w:lang w:val="sr-Cyrl-CS"/>
        </w:rPr>
        <w:t>.201</w:t>
      </w:r>
      <w:r w:rsidR="000215E3" w:rsidRPr="00AA5574">
        <w:rPr>
          <w:b/>
          <w:noProof/>
          <w:sz w:val="20"/>
          <w:szCs w:val="20"/>
          <w:lang w:val="sr-Cyrl-CS"/>
        </w:rPr>
        <w:t>8</w:t>
      </w:r>
      <w:r w:rsidRPr="00AA5574">
        <w:rPr>
          <w:b/>
          <w:noProof/>
          <w:sz w:val="20"/>
          <w:szCs w:val="20"/>
          <w:lang w:val="sr-Cyrl-CS"/>
        </w:rPr>
        <w:t>. године до 09:00 часова</w:t>
      </w:r>
      <w:r w:rsidRPr="00AA5574">
        <w:rPr>
          <w:noProof/>
          <w:sz w:val="20"/>
          <w:szCs w:val="20"/>
          <w:lang w:val="sr-Cyrl-CS"/>
        </w:rPr>
        <w:t>, без обзира на начин достављања.</w:t>
      </w:r>
    </w:p>
    <w:p w:rsidR="00D71913" w:rsidRPr="00AA5574" w:rsidRDefault="00D71913" w:rsidP="00D71913">
      <w:pPr>
        <w:rPr>
          <w:b/>
          <w:noProof/>
          <w:sz w:val="20"/>
          <w:szCs w:val="20"/>
          <w:lang w:val="sr-Cyrl-CS"/>
        </w:rPr>
      </w:pPr>
      <w:r w:rsidRPr="00AA5574">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F76136" w:rsidRDefault="00D71913" w:rsidP="005C5E24">
      <w:pPr>
        <w:rPr>
          <w:sz w:val="20"/>
          <w:szCs w:val="20"/>
        </w:rPr>
      </w:pPr>
      <w:r w:rsidRPr="00AA5574">
        <w:rPr>
          <w:noProof/>
          <w:sz w:val="20"/>
          <w:szCs w:val="20"/>
          <w:lang w:val="sr-Cyrl-CS"/>
        </w:rPr>
        <w:t xml:space="preserve">Отварање понуда је јавно и одржаће се одмах након истека рока за подношење понуда,  дана </w:t>
      </w:r>
      <w:r w:rsidR="009C3F09" w:rsidRPr="00AA5574">
        <w:rPr>
          <w:b/>
          <w:noProof/>
          <w:sz w:val="20"/>
          <w:szCs w:val="20"/>
          <w:lang w:val="sr-Cyrl-RS"/>
        </w:rPr>
        <w:t>2</w:t>
      </w:r>
      <w:r w:rsidR="00AA5574" w:rsidRPr="00AA5574">
        <w:rPr>
          <w:b/>
          <w:noProof/>
          <w:sz w:val="20"/>
          <w:szCs w:val="20"/>
          <w:lang w:val="sr-Cyrl-RS"/>
        </w:rPr>
        <w:t>5</w:t>
      </w:r>
      <w:r w:rsidRPr="00AA5574">
        <w:rPr>
          <w:b/>
          <w:noProof/>
          <w:sz w:val="20"/>
          <w:szCs w:val="20"/>
          <w:lang w:val="sr-Cyrl-CS"/>
        </w:rPr>
        <w:t>.</w:t>
      </w:r>
      <w:r w:rsidR="009C3F09" w:rsidRPr="00AA5574">
        <w:rPr>
          <w:b/>
          <w:noProof/>
          <w:sz w:val="20"/>
          <w:szCs w:val="20"/>
          <w:lang w:val="sr-Cyrl-CS"/>
        </w:rPr>
        <w:t>12</w:t>
      </w:r>
      <w:r w:rsidRPr="00AA5574">
        <w:rPr>
          <w:b/>
          <w:noProof/>
          <w:sz w:val="20"/>
          <w:szCs w:val="20"/>
          <w:lang w:val="sr-Cyrl-CS"/>
        </w:rPr>
        <w:t>.201</w:t>
      </w:r>
      <w:r w:rsidR="000215E3" w:rsidRPr="00AA5574">
        <w:rPr>
          <w:b/>
          <w:noProof/>
          <w:sz w:val="20"/>
          <w:szCs w:val="20"/>
          <w:lang w:val="sr-Cyrl-CS"/>
        </w:rPr>
        <w:t>8</w:t>
      </w:r>
      <w:r w:rsidRPr="00AA5574">
        <w:rPr>
          <w:b/>
          <w:noProof/>
          <w:sz w:val="20"/>
          <w:szCs w:val="20"/>
          <w:lang w:val="sr-Cyrl-CS"/>
        </w:rPr>
        <w:t xml:space="preserve">. године, у 11:00 часова. </w:t>
      </w:r>
      <w:r w:rsidRPr="00AA5574">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AA5574">
        <w:rPr>
          <w:sz w:val="20"/>
          <w:szCs w:val="20"/>
        </w:rPr>
        <w:t xml:space="preserve">Отварање понуда ће се обавити у просторијама наручиоца, КБЦ "Бежанијска коса", Београд, Бежанијска Коса бб, </w:t>
      </w:r>
      <w:r w:rsidR="005C5E24" w:rsidRPr="00F76136">
        <w:rPr>
          <w:sz w:val="20"/>
          <w:szCs w:val="20"/>
        </w:rPr>
        <w:t>стара поликлиника, одсек за јавне набавке.</w:t>
      </w:r>
    </w:p>
    <w:p w:rsidR="00D71913" w:rsidRPr="00F76136" w:rsidRDefault="00D71913" w:rsidP="00D71913">
      <w:pPr>
        <w:rPr>
          <w:noProof/>
          <w:sz w:val="20"/>
          <w:szCs w:val="20"/>
          <w:lang w:val="sr-Cyrl-CS"/>
        </w:rPr>
      </w:pPr>
      <w:r w:rsidRPr="00F76136">
        <w:rPr>
          <w:noProof/>
          <w:sz w:val="20"/>
          <w:szCs w:val="20"/>
          <w:lang w:val="sr-Cyrl-CS"/>
        </w:rPr>
        <w:t>Отварању понуда могу присуствовати сва заинтересована лица.</w:t>
      </w:r>
    </w:p>
    <w:p w:rsidR="00D71913" w:rsidRPr="00F76136" w:rsidRDefault="00D71913" w:rsidP="00D71913">
      <w:pPr>
        <w:rPr>
          <w:noProof/>
          <w:sz w:val="20"/>
          <w:szCs w:val="20"/>
          <w:lang w:val="sr-Cyrl-CS"/>
        </w:rPr>
      </w:pPr>
      <w:r w:rsidRPr="00F76136">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F76136" w:rsidRDefault="00D71913" w:rsidP="00D71913">
      <w:pPr>
        <w:rPr>
          <w:noProof/>
          <w:sz w:val="20"/>
          <w:szCs w:val="20"/>
        </w:rPr>
      </w:pPr>
      <w:r w:rsidRPr="00F76136">
        <w:rPr>
          <w:noProof/>
          <w:sz w:val="20"/>
          <w:szCs w:val="20"/>
          <w:lang w:val="sr-Cyrl-CS"/>
        </w:rPr>
        <w:t xml:space="preserve">Одлука о </w:t>
      </w:r>
      <w:r w:rsidR="00C2661D" w:rsidRPr="00F76136">
        <w:rPr>
          <w:noProof/>
          <w:sz w:val="20"/>
          <w:szCs w:val="20"/>
          <w:lang w:val="sr-Cyrl-CS"/>
        </w:rPr>
        <w:t>закључењу оквирног споразума</w:t>
      </w:r>
      <w:r w:rsidRPr="00F76136">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76136">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F26BEB">
        <w:rPr>
          <w:b/>
          <w:i/>
          <w:noProof/>
          <w:sz w:val="20"/>
          <w:szCs w:val="20"/>
          <w:lang w:val="sr-Cyrl-RS"/>
        </w:rPr>
        <w:t>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9C3F09">
        <w:rPr>
          <w:noProof/>
          <w:sz w:val="20"/>
          <w:szCs w:val="20"/>
          <w:lang w:val="sr-Cyrl-CS"/>
        </w:rPr>
        <w:t>67</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9C3F09">
        <w:rPr>
          <w:noProof/>
          <w:sz w:val="20"/>
          <w:szCs w:val="20"/>
          <w:lang w:val="sr-Cyrl-RS"/>
        </w:rPr>
        <w:t>67</w:t>
      </w:r>
      <w:r w:rsidRPr="00F26BEB">
        <w:rPr>
          <w:noProof/>
          <w:sz w:val="20"/>
          <w:szCs w:val="20"/>
          <w:lang w:val="sr-Cyrl-CS"/>
        </w:rPr>
        <w:t>Д/1</w:t>
      </w:r>
      <w:r w:rsidR="00AF5681">
        <w:rPr>
          <w:noProof/>
          <w:sz w:val="20"/>
          <w:szCs w:val="20"/>
          <w:lang w:val="sr-Cyrl-CS"/>
        </w:rPr>
        <w:t>8</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9C3F09">
        <w:rPr>
          <w:noProof/>
          <w:sz w:val="20"/>
          <w:szCs w:val="20"/>
          <w:lang w:val="sr-Cyrl-RS"/>
        </w:rPr>
        <w:t>67</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9C3F09">
        <w:rPr>
          <w:noProof/>
          <w:sz w:val="20"/>
          <w:szCs w:val="20"/>
          <w:lang w:val="sr-Cyrl-RS"/>
        </w:rPr>
        <w:t>67</w:t>
      </w:r>
      <w:r w:rsidRPr="00F26BEB">
        <w:rPr>
          <w:noProof/>
          <w:sz w:val="20"/>
          <w:szCs w:val="20"/>
          <w:lang w:val="sr-Cyrl-CS"/>
        </w:rPr>
        <w:t>Д/1</w:t>
      </w:r>
      <w:r w:rsidR="00AF5681">
        <w:rPr>
          <w:noProof/>
          <w:sz w:val="20"/>
          <w:szCs w:val="20"/>
          <w:lang w:val="sr-Cyrl-CS"/>
        </w:rPr>
        <w:t>8</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w:t>
      </w:r>
      <w:r w:rsidR="00A500A3">
        <w:rPr>
          <w:noProof/>
          <w:sz w:val="20"/>
          <w:szCs w:val="20"/>
          <w:lang w:val="sr-Cyrl-CS"/>
        </w:rPr>
        <w:t>) дана од дана пријема захтева.</w:t>
      </w:r>
      <w:r w:rsidR="00A500A3">
        <w:rPr>
          <w:noProof/>
          <w:sz w:val="20"/>
          <w:szCs w:val="20"/>
        </w:rPr>
        <w:t xml:space="preserve"> </w:t>
      </w:r>
      <w:r w:rsidRPr="00F26BEB">
        <w:rPr>
          <w:noProof/>
          <w:sz w:val="20"/>
          <w:szCs w:val="20"/>
          <w:lang w:val="sr-Cyrl-CS"/>
        </w:rPr>
        <w:t>Наручилац ће по добијању образложења провери</w:t>
      </w:r>
      <w:r w:rsidR="00A500A3">
        <w:rPr>
          <w:noProof/>
          <w:sz w:val="20"/>
          <w:szCs w:val="20"/>
          <w:lang w:val="sr-Cyrl-CS"/>
        </w:rPr>
        <w:t>т</w:t>
      </w:r>
      <w:r w:rsidR="00A500A3">
        <w:rPr>
          <w:noProof/>
          <w:sz w:val="20"/>
          <w:szCs w:val="20"/>
          <w:lang w:val="sr-Cyrl-RS"/>
        </w:rPr>
        <w:t>и</w:t>
      </w:r>
      <w:r w:rsidRPr="00F26BEB">
        <w:rPr>
          <w:noProof/>
          <w:sz w:val="20"/>
          <w:szCs w:val="20"/>
          <w:lang w:val="sr-Cyrl-CS"/>
        </w:rPr>
        <w:t xml:space="preserve">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F755CA" w:rsidRPr="00F26BEB" w:rsidRDefault="00F755CA"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9C3F09" w:rsidRDefault="00D71913" w:rsidP="009C3F09">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9C3F09">
        <w:rPr>
          <w:noProof/>
          <w:sz w:val="20"/>
          <w:szCs w:val="20"/>
          <w:lang w:val="sr-Cyrl-CS"/>
        </w:rPr>
        <w:t xml:space="preserve">а коса бб, електронска адреса: </w:t>
      </w:r>
      <w:r w:rsidR="009C3F09">
        <w:rPr>
          <w:noProof/>
          <w:color w:val="0000FF"/>
          <w:sz w:val="20"/>
          <w:szCs w:val="20"/>
          <w:u w:val="single"/>
          <w:lang w:val="sr-Latn-CS"/>
        </w:rPr>
        <w:t>javne.nabavke</w:t>
      </w:r>
      <w:r w:rsidRPr="00F26BEB">
        <w:rPr>
          <w:noProof/>
          <w:color w:val="0000FF"/>
          <w:sz w:val="20"/>
          <w:szCs w:val="20"/>
          <w:u w:val="single"/>
          <w:lang w:val="sr-Latn-CS"/>
        </w:rPr>
        <w:t>@bkosa.edu.rs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9C3F09">
        <w:rPr>
          <w:noProof/>
          <w:sz w:val="20"/>
          <w:szCs w:val="20"/>
          <w:lang w:val="sr-Cyrl-CS"/>
        </w:rPr>
        <w:t>67</w:t>
      </w:r>
      <w:r w:rsidRPr="00F26BEB">
        <w:rPr>
          <w:noProof/>
          <w:sz w:val="20"/>
          <w:szCs w:val="20"/>
          <w:lang w:val="sr-Cyrl-CS"/>
        </w:rPr>
        <w:t>Д/1</w:t>
      </w:r>
      <w:r w:rsidR="00AF5681">
        <w:rPr>
          <w:noProof/>
          <w:sz w:val="20"/>
          <w:szCs w:val="20"/>
          <w:lang w:val="sr-Cyrl-CS"/>
        </w:rPr>
        <w:t>8</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0029D5" w:rsidRPr="00F26BEB" w:rsidRDefault="000029D5" w:rsidP="005D325D">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722265">
        <w:rPr>
          <w:iCs/>
          <w:noProof/>
          <w:sz w:val="20"/>
          <w:szCs w:val="20"/>
          <w:lang w:val="sr-Cyrl-CS"/>
        </w:rPr>
        <w:t>9</w:t>
      </w:r>
      <w:r w:rsidRPr="00F26BEB">
        <w:rPr>
          <w:iCs/>
          <w:noProof/>
          <w:sz w:val="20"/>
          <w:szCs w:val="20"/>
          <w:lang w:val="sr-Cyrl-CS"/>
        </w:rPr>
        <w:t xml:space="preserve"> и </w:t>
      </w:r>
      <w:r w:rsidR="00722265">
        <w:rPr>
          <w:iCs/>
          <w:noProof/>
          <w:sz w:val="20"/>
          <w:szCs w:val="20"/>
          <w:lang w:val="sr-Cyrl-CS"/>
        </w:rPr>
        <w:t>10</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722265">
        <w:rPr>
          <w:iCs/>
          <w:noProof/>
          <w:sz w:val="20"/>
          <w:szCs w:val="20"/>
          <w:lang w:val="sr-Cyrl-RS"/>
        </w:rPr>
        <w:t>10 и 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1</w:t>
      </w:r>
      <w:r w:rsidR="00722265">
        <w:rPr>
          <w:iCs/>
          <w:sz w:val="20"/>
          <w:szCs w:val="20"/>
          <w:lang w:val="sr-Cyrl-RS"/>
        </w:rPr>
        <w:t>8</w:t>
      </w:r>
      <w:r w:rsidR="009221B1">
        <w:rPr>
          <w:iCs/>
          <w:sz w:val="20"/>
          <w:szCs w:val="20"/>
          <w:lang w:val="sr-Cyrl-RS"/>
        </w:rPr>
        <w:t xml:space="preserve"> и </w:t>
      </w:r>
      <w:r w:rsidR="00CF3352" w:rsidRPr="00F26BEB">
        <w:rPr>
          <w:iCs/>
          <w:sz w:val="20"/>
          <w:szCs w:val="20"/>
        </w:rPr>
        <w:t>1</w:t>
      </w:r>
      <w:r w:rsidR="00722265">
        <w:rPr>
          <w:iCs/>
          <w:sz w:val="20"/>
          <w:szCs w:val="20"/>
          <w:lang w:val="sr-Cyrl-RS"/>
        </w:rPr>
        <w:t>9</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435735">
      <w:pPr>
        <w:autoSpaceDE w:val="0"/>
        <w:autoSpaceDN w:val="0"/>
        <w:adjustRightInd w:val="0"/>
        <w:rPr>
          <w:b/>
          <w:noProof/>
          <w:sz w:val="20"/>
          <w:szCs w:val="20"/>
          <w:lang w:val="sr-Cyrl-CS"/>
        </w:rPr>
      </w:pPr>
    </w:p>
    <w:p w:rsidR="00F755CA" w:rsidRDefault="00F755CA" w:rsidP="00435735">
      <w:pPr>
        <w:autoSpaceDE w:val="0"/>
        <w:autoSpaceDN w:val="0"/>
        <w:adjustRightInd w:val="0"/>
        <w:rPr>
          <w:b/>
          <w:noProof/>
          <w:sz w:val="20"/>
          <w:szCs w:val="20"/>
          <w:lang w:val="sr-Cyrl-CS"/>
        </w:rPr>
      </w:pPr>
    </w:p>
    <w:p w:rsidR="00F755CA" w:rsidRDefault="00F755CA"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0" w:name="_Toc410026685"/>
            <w:bookmarkStart w:id="61" w:name="_Toc424299621"/>
            <w:r w:rsidRPr="00F26BEB">
              <w:rPr>
                <w:b/>
                <w:noProof/>
                <w:sz w:val="20"/>
                <w:szCs w:val="20"/>
                <w:lang w:val="sr-Cyrl-CS"/>
              </w:rPr>
              <w:t>ПОДАЦИ О ПОНУЂАЧУ</w:t>
            </w:r>
            <w:bookmarkEnd w:id="60"/>
            <w:bookmarkEnd w:id="61"/>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A500A3" w:rsidRDefault="00A500A3"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2" w:name="_Toc410026686"/>
            <w:bookmarkStart w:id="63" w:name="_Toc424299622"/>
            <w:r w:rsidRPr="00F26BEB">
              <w:rPr>
                <w:b/>
                <w:noProof/>
                <w:sz w:val="20"/>
                <w:szCs w:val="20"/>
                <w:lang w:val="sr-Cyrl-CS"/>
              </w:rPr>
              <w:t>ПОДАЦИ О ПОДИЗВОЂАЧУ</w:t>
            </w:r>
            <w:bookmarkEnd w:id="62"/>
            <w:bookmarkEnd w:id="63"/>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4" w:name="_Toc410026687"/>
            <w:bookmarkStart w:id="65" w:name="_Toc424299623"/>
            <w:r w:rsidRPr="00F26BEB">
              <w:rPr>
                <w:b/>
                <w:noProof/>
                <w:sz w:val="20"/>
                <w:szCs w:val="20"/>
                <w:lang w:val="sr-Cyrl-CS"/>
              </w:rPr>
              <w:t>ПОДАЦИ О УЧЕСНИКУ ЗАЈЕДНИЧКЕ ПОНУДЕ</w:t>
            </w:r>
            <w:bookmarkEnd w:id="64"/>
            <w:bookmarkEnd w:id="65"/>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A500A3" w:rsidRDefault="00A500A3" w:rsidP="0081780A">
      <w:pPr>
        <w:rPr>
          <w:b/>
          <w:noProof/>
          <w:sz w:val="20"/>
          <w:szCs w:val="20"/>
          <w:lang w:val="sr-Cyrl-CS"/>
        </w:rPr>
      </w:pPr>
    </w:p>
    <w:p w:rsidR="00A500A3" w:rsidRDefault="00A500A3" w:rsidP="0081780A">
      <w:pPr>
        <w:rPr>
          <w:b/>
          <w:noProof/>
          <w:sz w:val="20"/>
          <w:szCs w:val="20"/>
          <w:lang w:val="sr-Cyrl-CS"/>
        </w:rPr>
      </w:pPr>
    </w:p>
    <w:p w:rsidR="00A500A3" w:rsidRDefault="00A500A3" w:rsidP="0081780A">
      <w:pPr>
        <w:rPr>
          <w:b/>
          <w:noProof/>
          <w:sz w:val="20"/>
          <w:szCs w:val="20"/>
          <w:lang w:val="sr-Cyrl-CS"/>
        </w:rPr>
      </w:pPr>
    </w:p>
    <w:p w:rsidR="00A500A3" w:rsidRDefault="00A500A3"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A500A3" w:rsidP="00785B31">
            <w:pPr>
              <w:tabs>
                <w:tab w:val="clear" w:pos="1440"/>
              </w:tabs>
              <w:suppressAutoHyphens w:val="0"/>
              <w:spacing w:before="120" w:after="120" w:line="276" w:lineRule="auto"/>
              <w:jc w:val="center"/>
              <w:rPr>
                <w:rFonts w:eastAsia="Calibri"/>
                <w:noProof/>
                <w:sz w:val="20"/>
                <w:szCs w:val="20"/>
                <w:lang w:val="sr-Cyrl-CS"/>
              </w:rPr>
            </w:pPr>
            <w:r>
              <w:rPr>
                <w:rFonts w:eastAsia="Calibri"/>
                <w:noProof/>
                <w:sz w:val="20"/>
                <w:szCs w:val="20"/>
                <w:lang w:val="sr-Cyrl-CS"/>
              </w:rPr>
              <w:t xml:space="preserve">                       </w:t>
            </w:r>
            <w:r w:rsidR="00DA0F1D"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A500A3" w:rsidP="00785B31">
            <w:pPr>
              <w:tabs>
                <w:tab w:val="clear" w:pos="1440"/>
              </w:tabs>
              <w:suppressAutoHyphens w:val="0"/>
              <w:spacing w:before="360" w:after="120" w:line="276" w:lineRule="auto"/>
              <w:rPr>
                <w:rFonts w:eastAsia="Calibri"/>
                <w:noProof/>
                <w:sz w:val="20"/>
                <w:szCs w:val="20"/>
                <w:lang w:val="sr-Cyrl-CS"/>
              </w:rPr>
            </w:pPr>
            <w:r>
              <w:rPr>
                <w:rFonts w:eastAsia="Calibri"/>
                <w:noProof/>
                <w:sz w:val="20"/>
                <w:szCs w:val="20"/>
                <w:lang w:val="sr-Cyrl-CS"/>
              </w:rPr>
              <w:t xml:space="preserve">                         </w:t>
            </w:r>
            <w:r w:rsidR="00DA0F1D"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6"/>
      <w:bookmarkEnd w:id="67"/>
    </w:p>
    <w:p w:rsidR="00DA0F1D" w:rsidRDefault="00DA0F1D" w:rsidP="00DA0F1D">
      <w:pPr>
        <w:jc w:val="center"/>
        <w:outlineLvl w:val="0"/>
        <w:rPr>
          <w:b/>
          <w:noProof/>
          <w:sz w:val="20"/>
          <w:szCs w:val="20"/>
          <w:lang w:val="sr-Cyrl-CS"/>
        </w:rPr>
      </w:pPr>
    </w:p>
    <w:p w:rsidR="00AF5681" w:rsidRDefault="00AF5681" w:rsidP="00DA0F1D">
      <w:pPr>
        <w:spacing w:after="120"/>
        <w:rPr>
          <w:b/>
          <w:noProof/>
          <w:sz w:val="20"/>
          <w:szCs w:val="20"/>
          <w:lang w:val="sr-Cyrl-CS"/>
        </w:rPr>
      </w:pPr>
    </w:p>
    <w:p w:rsidR="00AF5681" w:rsidRDefault="00AF5681" w:rsidP="00DA0F1D">
      <w:pPr>
        <w:spacing w:after="12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AF5681">
      <w:pPr>
        <w:pStyle w:val="BodyText3"/>
        <w:spacing w:before="360" w:after="360"/>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F27CA">
            <w:rPr>
              <w:rFonts w:eastAsia="Calibri"/>
              <w:noProof/>
              <w:sz w:val="20"/>
              <w:szCs w:val="20"/>
              <w:lang w:val="sr-Latn-RS" w:eastAsia="en-US"/>
            </w:rPr>
            <w:t>остали уградни материјал у ортопедији (остеосинтетски материјал) по партијама за период до годину дана, ЈН ОП 67Д/18</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7F5B39" w:rsidRDefault="00EA7448" w:rsidP="007F5B39">
      <w:pPr>
        <w:rPr>
          <w:b/>
          <w:bCs/>
          <w:i/>
          <w:noProof/>
          <w:color w:val="000000"/>
          <w:sz w:val="20"/>
          <w:szCs w:val="20"/>
          <w:lang w:val="sr-Cyrl-CS"/>
        </w:rPr>
      </w:pPr>
      <w:r w:rsidRPr="007F5B39">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7F5B39" w:rsidRPr="007F5B39">
        <w:rPr>
          <w:b/>
          <w:bCs/>
          <w:i/>
          <w:noProof/>
          <w:color w:val="000000"/>
          <w:sz w:val="20"/>
          <w:szCs w:val="20"/>
          <w:lang w:val="sr-Cyrl-CS"/>
        </w:rPr>
        <w:t xml:space="preserve">. </w:t>
      </w:r>
      <w:r w:rsidRPr="007F5B39">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7F5B39"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7F5B39" w:rsidRDefault="00EA7448" w:rsidP="00EA7448">
      <w:pPr>
        <w:tabs>
          <w:tab w:val="clear" w:pos="1440"/>
        </w:tabs>
        <w:suppressAutoHyphens w:val="0"/>
        <w:autoSpaceDE w:val="0"/>
        <w:autoSpaceDN w:val="0"/>
        <w:adjustRightInd w:val="0"/>
        <w:rPr>
          <w:i/>
          <w:iCs/>
          <w:noProof/>
          <w:color w:val="FF0000"/>
          <w:sz w:val="20"/>
          <w:szCs w:val="20"/>
          <w:lang w:val="sr-Cyrl-CS" w:eastAsia="en-US"/>
        </w:rPr>
      </w:pP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Напомена:</w:t>
      </w: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r w:rsidR="007F5B39">
        <w:rPr>
          <w:b/>
          <w:i/>
          <w:iCs/>
          <w:noProof/>
          <w:sz w:val="20"/>
          <w:szCs w:val="20"/>
          <w:lang w:val="sr-Cyrl-CS" w:eastAsia="en-US"/>
        </w:rPr>
        <w:t>.</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7F5B39" w:rsidRPr="00F26BEB" w:rsidRDefault="007F5B39" w:rsidP="00EA7448">
      <w:pPr>
        <w:tabs>
          <w:tab w:val="clear" w:pos="1440"/>
        </w:tabs>
        <w:rPr>
          <w:bCs/>
          <w:noProof/>
          <w:sz w:val="20"/>
          <w:szCs w:val="20"/>
          <w:lang w:val="sr-Cyrl-CS"/>
        </w:rPr>
      </w:pP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6" w:name="_Toc326656235"/>
      <w:bookmarkStart w:id="77" w:name="_Toc325539387"/>
      <w:r w:rsidRPr="00F26BEB">
        <w:rPr>
          <w:bCs/>
          <w:noProof/>
          <w:sz w:val="20"/>
          <w:szCs w:val="20"/>
          <w:lang w:val="sr-Cyrl-CS"/>
        </w:rPr>
        <w:t xml:space="preserve">ОКВИРНИ СПОРАЗУМ </w:t>
      </w:r>
      <w:bookmarkEnd w:id="76"/>
      <w:bookmarkEnd w:id="77"/>
      <w:r w:rsidR="00AF5681">
        <w:rPr>
          <w:bCs/>
          <w:noProof/>
          <w:sz w:val="20"/>
          <w:szCs w:val="20"/>
          <w:lang w:val="sr-Cyrl-CS"/>
        </w:rPr>
        <w:t>БР._____</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 xml:space="preserve"> </w:t>
      </w:r>
      <w:r w:rsidRPr="00435735">
        <w:rPr>
          <w:bCs/>
          <w:noProof/>
          <w:sz w:val="20"/>
          <w:szCs w:val="20"/>
          <w:lang w:val="sr-Cyrl-CS"/>
        </w:rPr>
        <w:t>-</w:t>
      </w:r>
    </w:p>
    <w:p w:rsidR="00AF5681" w:rsidRPr="002060F7" w:rsidRDefault="00AF5681" w:rsidP="00AF5681">
      <w:pPr>
        <w:jc w:val="center"/>
        <w:outlineLvl w:val="0"/>
        <w:rPr>
          <w:bCs/>
          <w:noProof/>
          <w:sz w:val="20"/>
          <w:szCs w:val="20"/>
          <w:lang w:val="sr-Cyrl-CS"/>
        </w:rPr>
      </w:pPr>
      <w:r>
        <w:rPr>
          <w:sz w:val="20"/>
          <w:szCs w:val="20"/>
          <w:lang w:val="sr-Cyrl-RS"/>
        </w:rPr>
        <w:t>за партију/е ________</w:t>
      </w:r>
    </w:p>
    <w:p w:rsidR="00EA7448" w:rsidRDefault="00EA7448" w:rsidP="00EA7448">
      <w:pPr>
        <w:tabs>
          <w:tab w:val="left" w:pos="720"/>
        </w:tabs>
        <w:jc w:val="center"/>
        <w:rPr>
          <w:bCs/>
          <w:noProof/>
          <w:sz w:val="20"/>
          <w:szCs w:val="20"/>
          <w:lang w:val="sr-Cyrl-CS"/>
        </w:rPr>
      </w:pPr>
    </w:p>
    <w:p w:rsidR="007F5B39" w:rsidRPr="00F26BEB" w:rsidRDefault="007F5B39"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A500A3">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по партијама</w:t>
      </w:r>
      <w:r w:rsidRPr="00435735">
        <w:rPr>
          <w:sz w:val="20"/>
          <w:szCs w:val="20"/>
          <w:lang w:val="sr-Cyrl-RS" w:eastAsia="en-US"/>
        </w:rPr>
        <w:t xml:space="preserve">, ЈН ОП </w:t>
      </w:r>
      <w:r w:rsidR="009C3F09">
        <w:rPr>
          <w:sz w:val="20"/>
          <w:szCs w:val="20"/>
          <w:lang w:val="sr-Latn-RS" w:eastAsia="en-US"/>
        </w:rPr>
        <w:t>67</w:t>
      </w:r>
      <w:r w:rsidRPr="00435735">
        <w:rPr>
          <w:sz w:val="20"/>
          <w:szCs w:val="20"/>
          <w:lang w:val="sr-Cyrl-RS" w:eastAsia="en-US"/>
        </w:rPr>
        <w:t>Д/1</w:t>
      </w:r>
      <w:r w:rsidR="00AF5681">
        <w:rPr>
          <w:sz w:val="20"/>
          <w:szCs w:val="20"/>
          <w:lang w:val="sr-Cyrl-RS" w:eastAsia="en-US"/>
        </w:rPr>
        <w:t>8</w:t>
      </w:r>
      <w:r w:rsidRPr="00435735">
        <w:rPr>
          <w:sz w:val="20"/>
          <w:szCs w:val="20"/>
          <w:lang w:val="sr-Cyrl-RS" w:eastAsia="en-US"/>
        </w:rPr>
        <w:t>,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72620" w:rsidRDefault="00AF5681" w:rsidP="00AF5681">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Pr>
          <w:noProof/>
          <w:sz w:val="20"/>
          <w:szCs w:val="20"/>
          <w:lang w:val="sr-Cyrl-RS" w:eastAsia="sr-Cyrl-RS"/>
        </w:rPr>
        <w:t>ом, број _______ од ______</w:t>
      </w:r>
      <w:r w:rsidR="00F755CA">
        <w:rPr>
          <w:noProof/>
          <w:sz w:val="20"/>
          <w:szCs w:val="20"/>
          <w:lang w:val="sr-Cyrl-RS" w:eastAsia="sr-Cyrl-RS"/>
        </w:rPr>
        <w:t>________</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бројем_______ дана _________ године</w:t>
      </w:r>
      <w:r>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C16A97" w:rsidRDefault="00AF5681"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A500A3">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 </w:t>
      </w:r>
      <w:r w:rsidR="00435735" w:rsidRPr="00435735">
        <w:rPr>
          <w:sz w:val="20"/>
          <w:szCs w:val="20"/>
          <w:lang w:val="sr-Cyrl-RS"/>
        </w:rPr>
        <w:t>остали уградни материјал у ортопедији (остеосинтетски материјал)</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9C3F09">
        <w:rPr>
          <w:noProof/>
          <w:sz w:val="20"/>
          <w:szCs w:val="20"/>
          <w:lang w:val="sr-Latn-RS" w:eastAsia="sr-Cyrl-RS"/>
        </w:rPr>
        <w:t>67</w:t>
      </w:r>
      <w:r w:rsidRPr="00F26BEB">
        <w:rPr>
          <w:noProof/>
          <w:sz w:val="20"/>
          <w:szCs w:val="20"/>
          <w:lang w:val="sr-Cyrl-RS" w:eastAsia="sr-Cyrl-RS"/>
        </w:rPr>
        <w:t>Д/1</w:t>
      </w:r>
      <w:r w:rsidR="00AF5681">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A500A3">
        <w:rPr>
          <w:bCs/>
          <w:noProof/>
          <w:sz w:val="20"/>
          <w:szCs w:val="20"/>
          <w:lang w:val="sr-Cyrl-CS"/>
        </w:rPr>
        <w:tab/>
      </w:r>
      <w:r w:rsidRPr="00F26BEB">
        <w:rPr>
          <w:bCs/>
          <w:noProof/>
          <w:sz w:val="20"/>
          <w:szCs w:val="20"/>
          <w:lang w:val="sr-Cyrl-CS"/>
        </w:rPr>
        <w:t xml:space="preserve">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6243FA" w:rsidRDefault="00EA7448" w:rsidP="00EA7448">
      <w:pPr>
        <w:rPr>
          <w:noProof/>
          <w:sz w:val="20"/>
          <w:szCs w:val="20"/>
          <w:lang w:val="sr-Cyrl-CS"/>
        </w:rPr>
      </w:pPr>
      <w:r w:rsidRPr="00435735">
        <w:rPr>
          <w:noProof/>
          <w:sz w:val="20"/>
          <w:szCs w:val="20"/>
          <w:lang w:val="sr-Cyrl-CS"/>
        </w:rPr>
        <w:t xml:space="preserve">            </w:t>
      </w:r>
      <w:r w:rsidR="00A500A3" w:rsidRPr="006243FA">
        <w:rPr>
          <w:noProof/>
          <w:sz w:val="20"/>
          <w:szCs w:val="20"/>
          <w:lang w:val="sr-Cyrl-CS"/>
        </w:rPr>
        <w:tab/>
      </w:r>
      <w:r w:rsidRPr="006243FA">
        <w:rPr>
          <w:noProof/>
          <w:sz w:val="20"/>
          <w:szCs w:val="20"/>
          <w:lang w:val="sr-Cyrl-CS"/>
        </w:rPr>
        <w:t>Укупна вредност овог оквирног споразума за Партију 1 (</w:t>
      </w:r>
      <w:r w:rsidR="006243FA" w:rsidRPr="006243FA">
        <w:rPr>
          <w:rFonts w:eastAsia="Calibri"/>
          <w:noProof/>
          <w:color w:val="000000"/>
          <w:sz w:val="20"/>
          <w:szCs w:val="20"/>
          <w:lang w:val="sr-Cyrl-RS" w:eastAsia="en-US"/>
        </w:rPr>
        <w:t>Ш</w:t>
      </w:r>
      <w:r w:rsidR="006243FA" w:rsidRPr="006243FA">
        <w:rPr>
          <w:rFonts w:eastAsia="Calibri"/>
          <w:noProof/>
          <w:color w:val="000000"/>
          <w:sz w:val="20"/>
          <w:szCs w:val="20"/>
          <w:lang w:val="sr-Cyrl-CS" w:eastAsia="en-US"/>
        </w:rPr>
        <w:t>раф</w:t>
      </w:r>
      <w:r w:rsidR="006243FA" w:rsidRPr="006243FA">
        <w:rPr>
          <w:rFonts w:eastAsia="Calibri"/>
          <w:noProof/>
          <w:color w:val="000000"/>
          <w:sz w:val="20"/>
          <w:szCs w:val="20"/>
          <w:lang w:eastAsia="en-US"/>
        </w:rPr>
        <w:t>o</w:t>
      </w:r>
      <w:r w:rsidR="006243FA" w:rsidRPr="006243FA">
        <w:rPr>
          <w:rFonts w:eastAsia="Calibri"/>
          <w:noProof/>
          <w:color w:val="000000"/>
          <w:sz w:val="20"/>
          <w:szCs w:val="20"/>
          <w:lang w:val="sr-Cyrl-RS" w:eastAsia="en-US"/>
        </w:rPr>
        <w:t>ви, плоче, жице и игле</w:t>
      </w:r>
      <w:r w:rsidRPr="006243FA">
        <w:rPr>
          <w:noProof/>
          <w:sz w:val="20"/>
          <w:szCs w:val="20"/>
          <w:lang w:val="sr-Cyrl-CS"/>
        </w:rPr>
        <w:t>) износи _________  динара без ПДВ-а, ПДВ износи _________ динара, а са ПДВ-ом износи ________ динара.</w:t>
      </w:r>
    </w:p>
    <w:p w:rsidR="00EA7448" w:rsidRPr="006243FA" w:rsidRDefault="00EA7448" w:rsidP="00AF5681">
      <w:pPr>
        <w:rPr>
          <w:noProof/>
          <w:sz w:val="20"/>
          <w:szCs w:val="20"/>
          <w:lang w:val="sr-Cyrl-CS"/>
        </w:rPr>
      </w:pPr>
      <w:r w:rsidRPr="006243FA">
        <w:rPr>
          <w:noProof/>
          <w:sz w:val="20"/>
          <w:szCs w:val="20"/>
          <w:lang w:val="sr-Cyrl-CS"/>
        </w:rPr>
        <w:t xml:space="preserve">            </w:t>
      </w:r>
      <w:r w:rsidR="00A500A3" w:rsidRPr="006243FA">
        <w:rPr>
          <w:noProof/>
          <w:sz w:val="20"/>
          <w:szCs w:val="20"/>
          <w:lang w:val="sr-Cyrl-CS"/>
        </w:rPr>
        <w:tab/>
      </w:r>
      <w:r w:rsidRPr="006243FA">
        <w:rPr>
          <w:noProof/>
          <w:sz w:val="20"/>
          <w:szCs w:val="20"/>
          <w:lang w:val="sr-Cyrl-CS"/>
        </w:rPr>
        <w:t>Укупна вредност овог оквирног споразума за Партију 2 (</w:t>
      </w:r>
      <w:r w:rsidR="006243FA" w:rsidRPr="006243FA">
        <w:rPr>
          <w:noProof/>
          <w:color w:val="000000"/>
          <w:sz w:val="20"/>
          <w:szCs w:val="20"/>
          <w:lang w:val="sr-Latn-RS"/>
        </w:rPr>
        <w:t>LCP</w:t>
      </w:r>
      <w:r w:rsidR="006243FA" w:rsidRPr="006243FA">
        <w:rPr>
          <w:noProof/>
          <w:color w:val="000000"/>
          <w:sz w:val="20"/>
          <w:szCs w:val="20"/>
          <w:lang w:val="sr-Cyrl-CS"/>
        </w:rPr>
        <w:t xml:space="preserve">, </w:t>
      </w:r>
      <w:r w:rsidR="006243FA" w:rsidRPr="006243FA">
        <w:rPr>
          <w:noProof/>
          <w:color w:val="000000"/>
          <w:sz w:val="20"/>
          <w:szCs w:val="20"/>
          <w:lang w:val="sr-Latn-RS"/>
        </w:rPr>
        <w:t>L</w:t>
      </w:r>
      <w:r w:rsidR="006243FA" w:rsidRPr="006243FA">
        <w:rPr>
          <w:noProof/>
          <w:color w:val="000000"/>
          <w:sz w:val="20"/>
          <w:szCs w:val="20"/>
          <w:lang w:val="sr-Cyrl-CS"/>
        </w:rPr>
        <w:t xml:space="preserve"> и Т плоче и шрафови</w:t>
      </w:r>
      <w:r w:rsidRPr="006243FA">
        <w:rPr>
          <w:noProof/>
          <w:sz w:val="20"/>
          <w:szCs w:val="20"/>
          <w:lang w:val="sr-Cyrl-CS"/>
        </w:rPr>
        <w:t>) износи _________  динара без ПДВ-а, ПДВ износи _________ динара, а са</w:t>
      </w:r>
      <w:r w:rsidR="00AF5681" w:rsidRPr="006243FA">
        <w:rPr>
          <w:noProof/>
          <w:sz w:val="20"/>
          <w:szCs w:val="20"/>
          <w:lang w:val="sr-Cyrl-CS"/>
        </w:rPr>
        <w:t xml:space="preserve"> ПДВ-ом износи ________ динара.</w:t>
      </w:r>
    </w:p>
    <w:p w:rsidR="00435735" w:rsidRPr="006243FA" w:rsidRDefault="00435735" w:rsidP="00435735">
      <w:pPr>
        <w:suppressAutoHyphens w:val="0"/>
        <w:autoSpaceDE w:val="0"/>
        <w:autoSpaceDN w:val="0"/>
        <w:adjustRightInd w:val="0"/>
        <w:rPr>
          <w:noProof/>
          <w:sz w:val="20"/>
          <w:szCs w:val="20"/>
          <w:lang w:val="sr-Latn-RS"/>
        </w:rPr>
      </w:pPr>
      <w:r w:rsidRPr="006243FA">
        <w:rPr>
          <w:noProof/>
          <w:sz w:val="20"/>
          <w:szCs w:val="20"/>
          <w:lang w:val="sr-Cyrl-CS"/>
        </w:rPr>
        <w:t xml:space="preserve">            </w:t>
      </w:r>
      <w:r w:rsidR="00A500A3" w:rsidRPr="006243FA">
        <w:rPr>
          <w:noProof/>
          <w:sz w:val="20"/>
          <w:szCs w:val="20"/>
          <w:lang w:val="sr-Cyrl-CS"/>
        </w:rPr>
        <w:tab/>
      </w:r>
      <w:r w:rsidRPr="006243FA">
        <w:rPr>
          <w:noProof/>
          <w:sz w:val="20"/>
          <w:szCs w:val="20"/>
          <w:lang w:val="sr-Cyrl-CS"/>
        </w:rPr>
        <w:t xml:space="preserve">Укупна вредност овог оквирног споразума за Партију </w:t>
      </w:r>
      <w:r w:rsidR="00AF5681" w:rsidRPr="006243FA">
        <w:rPr>
          <w:noProof/>
          <w:sz w:val="20"/>
          <w:szCs w:val="20"/>
          <w:lang w:val="sr-Cyrl-CS"/>
        </w:rPr>
        <w:t>3</w:t>
      </w:r>
      <w:r w:rsidRPr="006243FA">
        <w:rPr>
          <w:noProof/>
          <w:sz w:val="20"/>
          <w:szCs w:val="20"/>
          <w:lang w:val="sr-Cyrl-CS"/>
        </w:rPr>
        <w:t xml:space="preserve"> (</w:t>
      </w:r>
      <w:r w:rsidR="006243FA" w:rsidRPr="006243FA">
        <w:rPr>
          <w:rFonts w:eastAsia="Calibri"/>
          <w:noProof/>
          <w:color w:val="000000"/>
          <w:sz w:val="20"/>
          <w:szCs w:val="20"/>
          <w:lang w:val="sr-Cyrl-CS" w:eastAsia="en-US"/>
        </w:rPr>
        <w:t xml:space="preserve">Ацетабуларна плоча  </w:t>
      </w:r>
      <w:r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9C3F09" w:rsidP="009C3F09">
      <w:pPr>
        <w:suppressAutoHyphens w:val="0"/>
        <w:autoSpaceDE w:val="0"/>
        <w:autoSpaceDN w:val="0"/>
        <w:adjustRightInd w:val="0"/>
        <w:rPr>
          <w:noProof/>
          <w:sz w:val="20"/>
          <w:szCs w:val="20"/>
          <w:lang w:val="sr-Cyrl-RS" w:eastAsia="sr-Cyrl-RS"/>
        </w:rPr>
      </w:pPr>
      <w:r w:rsidRPr="006243FA">
        <w:rPr>
          <w:noProof/>
          <w:sz w:val="20"/>
          <w:szCs w:val="20"/>
          <w:lang w:val="sr-Latn-RS"/>
        </w:rPr>
        <w:tab/>
      </w:r>
      <w:r w:rsidRPr="006243FA">
        <w:rPr>
          <w:noProof/>
          <w:sz w:val="20"/>
          <w:szCs w:val="20"/>
          <w:lang w:val="sr-Cyrl-CS"/>
        </w:rPr>
        <w:t xml:space="preserve">Укупна вредност овог оквирног споразума за Партију </w:t>
      </w:r>
      <w:r w:rsidR="00A500A3" w:rsidRPr="006243FA">
        <w:rPr>
          <w:noProof/>
          <w:sz w:val="20"/>
          <w:szCs w:val="20"/>
          <w:lang w:val="sr-Cyrl-CS"/>
        </w:rPr>
        <w:t>4</w:t>
      </w:r>
      <w:r w:rsidRPr="006243FA">
        <w:rPr>
          <w:noProof/>
          <w:sz w:val="20"/>
          <w:szCs w:val="20"/>
          <w:lang w:val="sr-Cyrl-CS"/>
        </w:rPr>
        <w:t xml:space="preserve"> (</w:t>
      </w:r>
      <w:r w:rsidR="006243FA" w:rsidRPr="006243FA">
        <w:rPr>
          <w:rFonts w:eastAsia="Calibri"/>
          <w:noProof/>
          <w:color w:val="000000"/>
          <w:sz w:val="20"/>
          <w:szCs w:val="20"/>
          <w:lang w:val="sr-Cyrl-RS" w:eastAsia="en-US"/>
        </w:rPr>
        <w:t>Б</w:t>
      </w:r>
      <w:r w:rsidR="006243FA" w:rsidRPr="006243FA">
        <w:rPr>
          <w:rFonts w:eastAsia="Calibri"/>
          <w:noProof/>
          <w:color w:val="000000"/>
          <w:sz w:val="20"/>
          <w:szCs w:val="20"/>
          <w:lang w:val="sr-Cyrl-CS" w:eastAsia="en-US"/>
        </w:rPr>
        <w:t>иоапсорбилни шрафови</w:t>
      </w:r>
      <w:r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5</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Анкери и сет за ушивање менискуса</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6</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Интрамедуларни клинови за Тибију</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7</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Интрамедуларни клинови за Фемур</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8</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 xml:space="preserve">Интрамедуларни клинови за Проксимални фемур – тип </w:t>
      </w:r>
      <w:r w:rsidR="006243FA" w:rsidRPr="006243FA">
        <w:rPr>
          <w:rFonts w:eastAsia="Calibri"/>
          <w:noProof/>
          <w:color w:val="000000"/>
          <w:sz w:val="20"/>
          <w:szCs w:val="20"/>
          <w:lang w:val="sr-Latn-RS" w:eastAsia="en-US"/>
        </w:rPr>
        <w:t>1</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9</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 xml:space="preserve">Интрамедуларни клинови за Проксимални фемур – тип </w:t>
      </w:r>
      <w:r w:rsidR="006243FA" w:rsidRPr="006243FA">
        <w:rPr>
          <w:rFonts w:eastAsia="Calibri"/>
          <w:noProof/>
          <w:color w:val="000000"/>
          <w:sz w:val="20"/>
          <w:szCs w:val="20"/>
          <w:lang w:val="sr-Latn-RS" w:eastAsia="en-US"/>
        </w:rPr>
        <w:t>2</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10</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 xml:space="preserve">Интрамедуларни клинови за </w:t>
      </w:r>
      <w:r w:rsidR="006243FA" w:rsidRPr="006243FA">
        <w:rPr>
          <w:rFonts w:eastAsia="Calibri"/>
          <w:noProof/>
          <w:color w:val="000000"/>
          <w:sz w:val="20"/>
          <w:szCs w:val="20"/>
          <w:lang w:val="sr-Cyrl-RS" w:eastAsia="en-US"/>
        </w:rPr>
        <w:t>Хумерус</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11</w:t>
      </w:r>
      <w:r w:rsidR="009C3F09" w:rsidRPr="006243FA">
        <w:rPr>
          <w:noProof/>
          <w:sz w:val="20"/>
          <w:szCs w:val="20"/>
          <w:lang w:val="sr-Cyrl-CS"/>
        </w:rPr>
        <w:t xml:space="preserve"> (</w:t>
      </w:r>
      <w:r w:rsidR="006243FA" w:rsidRPr="006243FA">
        <w:rPr>
          <w:rFonts w:eastAsia="Calibri"/>
          <w:noProof/>
          <w:color w:val="000000"/>
          <w:sz w:val="20"/>
          <w:szCs w:val="20"/>
          <w:lang w:val="sr-Cyrl-CS" w:eastAsia="en-US"/>
        </w:rPr>
        <w:t>Спољашњи фиксатори</w:t>
      </w:r>
      <w:r w:rsidR="009C3F09" w:rsidRPr="006243FA">
        <w:rPr>
          <w:noProof/>
          <w:sz w:val="20"/>
          <w:szCs w:val="20"/>
          <w:lang w:val="sr-Cyrl-CS"/>
        </w:rPr>
        <w:t>) износи _________  динара без ПДВ-а, ПДВ износи _________ динара, а са ПДВ-ом износи ________ динара.</w:t>
      </w:r>
    </w:p>
    <w:p w:rsidR="009C3F09" w:rsidRPr="006243FA" w:rsidRDefault="00A500A3" w:rsidP="00435735">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Pr="006243FA">
        <w:rPr>
          <w:noProof/>
          <w:sz w:val="20"/>
          <w:szCs w:val="20"/>
          <w:lang w:val="sr-Cyrl-CS"/>
        </w:rPr>
        <w:t>12</w:t>
      </w:r>
      <w:r w:rsidR="009C3F09" w:rsidRPr="006243FA">
        <w:rPr>
          <w:noProof/>
          <w:sz w:val="20"/>
          <w:szCs w:val="20"/>
          <w:lang w:val="sr-Cyrl-CS"/>
        </w:rPr>
        <w:t xml:space="preserve"> (</w:t>
      </w:r>
      <w:r w:rsidR="009C3F09" w:rsidRPr="006243FA">
        <w:rPr>
          <w:noProof/>
          <w:color w:val="000000"/>
          <w:sz w:val="20"/>
          <w:szCs w:val="20"/>
          <w:lang w:val="sr-Cyrl-CS" w:eastAsia="sr-Latn-CS"/>
        </w:rPr>
        <w:t>Коштани цемент без антибиотика</w:t>
      </w:r>
      <w:r w:rsidR="009C3F09" w:rsidRPr="006243FA">
        <w:rPr>
          <w:noProof/>
          <w:sz w:val="20"/>
          <w:szCs w:val="20"/>
          <w:lang w:val="sr-Cyrl-CS"/>
        </w:rPr>
        <w:t>) износи _________  динара без ПДВ-а, ПДВ износи _________ динара, а са ПДВ-ом износи ________ динара.</w:t>
      </w:r>
    </w:p>
    <w:p w:rsidR="00EA7448" w:rsidRPr="006243FA" w:rsidRDefault="00EA7448" w:rsidP="00EA7448">
      <w:pPr>
        <w:rPr>
          <w:i/>
          <w:noProof/>
          <w:sz w:val="20"/>
          <w:szCs w:val="20"/>
          <w:lang w:val="sr-Cyrl-CS"/>
        </w:rPr>
      </w:pPr>
      <w:r w:rsidRPr="006243FA">
        <w:rPr>
          <w:noProof/>
          <w:sz w:val="20"/>
          <w:szCs w:val="20"/>
          <w:lang w:val="sr-Cyrl-CS"/>
        </w:rPr>
        <w:t xml:space="preserve">            </w:t>
      </w:r>
      <w:r w:rsidR="00A500A3" w:rsidRPr="006243FA">
        <w:rPr>
          <w:noProof/>
          <w:sz w:val="20"/>
          <w:szCs w:val="20"/>
          <w:lang w:val="sr-Cyrl-CS"/>
        </w:rPr>
        <w:tab/>
      </w:r>
      <w:r w:rsidRPr="006243FA">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A500A3" w:rsidP="00EA7448">
      <w:pPr>
        <w:ind w:firstLine="720"/>
        <w:rPr>
          <w:noProof/>
          <w:sz w:val="20"/>
          <w:szCs w:val="20"/>
          <w:lang w:val="sr-Cyrl-CS"/>
        </w:rPr>
      </w:pPr>
      <w:r>
        <w:rPr>
          <w:noProof/>
          <w:sz w:val="20"/>
          <w:szCs w:val="20"/>
          <w:lang w:val="sr-Cyrl-CS"/>
        </w:rPr>
        <w:tab/>
      </w:r>
      <w:r w:rsidR="00EA7448" w:rsidRPr="0043573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A500A3" w:rsidP="00EA7448">
      <w:pPr>
        <w:ind w:firstLine="720"/>
        <w:rPr>
          <w:noProof/>
          <w:sz w:val="20"/>
          <w:szCs w:val="20"/>
          <w:lang w:val="sr-Cyrl-CS"/>
        </w:rPr>
      </w:pPr>
      <w:r>
        <w:rPr>
          <w:noProof/>
          <w:sz w:val="20"/>
          <w:szCs w:val="20"/>
          <w:lang w:val="sr-Cyrl-CS"/>
        </w:rPr>
        <w:tab/>
      </w:r>
      <w:r w:rsidR="00EA7448"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Pr>
          <w:bCs/>
          <w:noProof/>
          <w:sz w:val="20"/>
          <w:szCs w:val="20"/>
          <w:lang w:val="sr-Cyrl-RS"/>
        </w:rPr>
        <w:t>________</w:t>
      </w:r>
      <w:r w:rsidRPr="00F26BEB">
        <w:rPr>
          <w:bCs/>
          <w:noProof/>
          <w:sz w:val="20"/>
          <w:szCs w:val="20"/>
          <w:lang w:val="sr-Cyrl-RS"/>
        </w:rPr>
        <w:t>,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w:t>
      </w:r>
      <w:r w:rsidR="00A500A3">
        <w:rPr>
          <w:noProof/>
          <w:sz w:val="20"/>
          <w:szCs w:val="20"/>
          <w:lang w:val="sr-Cyrl-CS"/>
        </w:rPr>
        <w:tab/>
      </w:r>
      <w:r w:rsidRPr="00F26B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AF5681">
        <w:rPr>
          <w:noProof/>
          <w:sz w:val="20"/>
          <w:szCs w:val="20"/>
          <w:lang w:val="sr-Cyrl-CS"/>
        </w:rPr>
        <w:t>Наручиоца</w:t>
      </w:r>
      <w:r w:rsidRPr="00F26BEB">
        <w:rPr>
          <w:noProof/>
          <w:sz w:val="20"/>
          <w:szCs w:val="20"/>
          <w:lang w:val="sr-Cyrl-CS"/>
        </w:rPr>
        <w:t xml:space="preserve">,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w:t>
      </w:r>
      <w:r w:rsidR="00A500A3">
        <w:rPr>
          <w:rFonts w:eastAsia="Arial Unicode MS"/>
          <w:noProof/>
          <w:color w:val="000000"/>
          <w:kern w:val="1"/>
          <w:sz w:val="20"/>
          <w:szCs w:val="20"/>
          <w:lang w:val="sr-Cyrl-CS"/>
        </w:rPr>
        <w:tab/>
      </w:r>
      <w:r w:rsidR="00A500A3">
        <w:rPr>
          <w:rFonts w:eastAsia="Arial Unicode MS"/>
          <w:noProof/>
          <w:color w:val="000000"/>
          <w:kern w:val="1"/>
          <w:sz w:val="20"/>
          <w:szCs w:val="20"/>
          <w:lang w:val="sr-Cyrl-CS"/>
        </w:rPr>
        <w:tab/>
      </w:r>
      <w:r w:rsidRPr="00F26B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Место испоруке </w:t>
      </w:r>
      <w:r w:rsidRPr="00F26BEB">
        <w:rPr>
          <w:rFonts w:eastAsia="Arial Unicode MS"/>
          <w:noProof/>
          <w:color w:val="000000"/>
          <w:kern w:val="1"/>
          <w:sz w:val="20"/>
          <w:szCs w:val="20"/>
          <w:lang w:val="sr-Cyrl-CS"/>
        </w:rPr>
        <w:t>утврђује се појединачним уговором.</w:t>
      </w:r>
    </w:p>
    <w:p w:rsidR="007F5B39" w:rsidRDefault="007F5B39" w:rsidP="00EA7448">
      <w:pPr>
        <w:jc w:val="center"/>
        <w:rPr>
          <w:noProof/>
          <w:sz w:val="20"/>
          <w:szCs w:val="20"/>
          <w:lang w:val="sr-Cyrl-CS"/>
        </w:rPr>
      </w:pPr>
    </w:p>
    <w:p w:rsidR="007F5B39" w:rsidRDefault="007F5B39" w:rsidP="00EA7448">
      <w:pPr>
        <w:jc w:val="center"/>
        <w:rPr>
          <w:noProof/>
          <w:sz w:val="20"/>
          <w:szCs w:val="20"/>
          <w:lang w:val="sr-Cyrl-CS"/>
        </w:rPr>
      </w:pPr>
    </w:p>
    <w:p w:rsidR="007F5B39" w:rsidRDefault="007F5B39"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A500A3"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A500A3"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A500A3"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A500A3"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AF5681" w:rsidRPr="009C3F09" w:rsidRDefault="00AF5681" w:rsidP="009C3F09">
      <w:pP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A500A3">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A500A3">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A500A3">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r>
      <w:r w:rsidR="00A500A3">
        <w:rPr>
          <w:bCs/>
          <w:noProof/>
          <w:sz w:val="20"/>
          <w:szCs w:val="20"/>
          <w:lang w:val="sr-Cyrl-CS"/>
        </w:rPr>
        <w:tab/>
      </w:r>
      <w:r w:rsidRPr="00F26BEB">
        <w:rPr>
          <w:bCs/>
          <w:noProof/>
          <w:sz w:val="20"/>
          <w:szCs w:val="20"/>
          <w:lang w:val="sr-Cyrl-CS"/>
        </w:rPr>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A500A3">
        <w:rPr>
          <w:noProof/>
          <w:sz w:val="20"/>
          <w:szCs w:val="20"/>
          <w:lang w:val="sr-Cyrl-CS"/>
        </w:rPr>
        <w:tab/>
      </w:r>
      <w:r w:rsidR="00A500A3">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A500A3">
        <w:rPr>
          <w:noProof/>
          <w:sz w:val="20"/>
          <w:szCs w:val="20"/>
          <w:lang w:val="sr-Cyrl-CS" w:eastAsia="en-US"/>
        </w:rPr>
        <w:tab/>
      </w:r>
      <w:r w:rsidR="00A500A3">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Default="00EA7448" w:rsidP="00EA7448">
      <w:pPr>
        <w:tabs>
          <w:tab w:val="clear" w:pos="1440"/>
          <w:tab w:val="left" w:pos="720"/>
        </w:tabs>
        <w:spacing w:line="100" w:lineRule="atLeast"/>
        <w:rPr>
          <w:bCs/>
          <w:noProof/>
          <w:color w:val="000000"/>
          <w:sz w:val="20"/>
          <w:szCs w:val="20"/>
          <w:lang w:val="sr-Cyrl-CS"/>
        </w:rPr>
      </w:pPr>
    </w:p>
    <w:p w:rsidR="00AA5574" w:rsidRDefault="00AA5574" w:rsidP="00EA7448">
      <w:pPr>
        <w:tabs>
          <w:tab w:val="clear" w:pos="1440"/>
          <w:tab w:val="left" w:pos="720"/>
        </w:tabs>
        <w:spacing w:line="100" w:lineRule="atLeast"/>
        <w:rPr>
          <w:bCs/>
          <w:noProof/>
          <w:color w:val="000000"/>
          <w:sz w:val="20"/>
          <w:szCs w:val="20"/>
          <w:lang w:val="sr-Cyrl-CS"/>
        </w:rPr>
      </w:pPr>
    </w:p>
    <w:p w:rsidR="00AA5574" w:rsidRPr="00F26BEB" w:rsidRDefault="00AA5574"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A500A3" w:rsidRPr="00F26BEB" w:rsidRDefault="00A500A3"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435735">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9C3F09" w:rsidRDefault="009C3F09" w:rsidP="009C3F09">
      <w:pPr>
        <w:jc w:val="center"/>
        <w:rPr>
          <w:noProof/>
          <w:color w:val="000000"/>
          <w:sz w:val="20"/>
          <w:szCs w:val="20"/>
          <w:lang w:val="sr-Latn-RS"/>
        </w:rPr>
      </w:pPr>
      <w:r>
        <w:rPr>
          <w:noProof/>
          <w:color w:val="000000"/>
          <w:sz w:val="20"/>
          <w:szCs w:val="20"/>
          <w:lang w:val="sr-Cyrl-CS"/>
        </w:rPr>
        <w:t>Члан 18.</w:t>
      </w:r>
    </w:p>
    <w:p w:rsidR="009C3F09" w:rsidRPr="009C3F09" w:rsidRDefault="00A500A3" w:rsidP="009C3F09">
      <w:pPr>
        <w:rPr>
          <w:noProof/>
          <w:color w:val="000000"/>
          <w:sz w:val="20"/>
          <w:szCs w:val="20"/>
          <w:lang w:val="sr-Cyrl-CS"/>
        </w:rPr>
      </w:pPr>
      <w:r>
        <w:rPr>
          <w:noProof/>
          <w:color w:val="000000"/>
          <w:sz w:val="20"/>
          <w:szCs w:val="20"/>
          <w:lang w:val="sr-Cyrl-CS"/>
        </w:rPr>
        <w:tab/>
      </w:r>
      <w:r w:rsidR="009C3F09" w:rsidRPr="009C3F09">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9C3F09" w:rsidRPr="009C3F09" w:rsidRDefault="009C3F09" w:rsidP="009C3F09">
      <w:pPr>
        <w:rPr>
          <w:bCs/>
          <w:noProof/>
          <w:color w:val="000000"/>
          <w:sz w:val="20"/>
          <w:szCs w:val="20"/>
          <w:lang w:val="sr-Latn-RS"/>
        </w:rPr>
      </w:pPr>
      <w:r w:rsidRPr="009C3F09">
        <w:rPr>
          <w:noProof/>
          <w:color w:val="000000"/>
          <w:sz w:val="20"/>
          <w:szCs w:val="20"/>
          <w:lang w:val="sr-Cyrl-CS"/>
        </w:rPr>
        <w:t xml:space="preserve">          </w:t>
      </w:r>
      <w:r w:rsidRPr="009C3F09">
        <w:rPr>
          <w:bCs/>
          <w:noProof/>
          <w:color w:val="000000"/>
          <w:sz w:val="20"/>
          <w:szCs w:val="20"/>
          <w:lang w:val="sr-Latn-RS"/>
        </w:rPr>
        <w:t xml:space="preserve">   </w:t>
      </w:r>
      <w:r w:rsidRPr="009C3F09">
        <w:rPr>
          <w:bCs/>
          <w:noProof/>
          <w:color w:val="000000"/>
          <w:sz w:val="20"/>
          <w:szCs w:val="20"/>
          <w:lang w:val="sr-Cyrl-RS"/>
        </w:rPr>
        <w:tab/>
        <w:t xml:space="preserve"> </w:t>
      </w:r>
      <w:r w:rsidRPr="009C3F09">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9C3F09" w:rsidRPr="009C3F09" w:rsidRDefault="009C3F09" w:rsidP="009C3F09">
      <w:pPr>
        <w:rPr>
          <w:noProof/>
          <w:color w:val="000000"/>
          <w:sz w:val="20"/>
          <w:szCs w:val="20"/>
          <w:lang w:val="sr-Cyrl-CS"/>
        </w:rPr>
      </w:pPr>
      <w:r w:rsidRPr="009C3F09">
        <w:rPr>
          <w:noProof/>
          <w:color w:val="000000"/>
          <w:sz w:val="20"/>
          <w:szCs w:val="20"/>
          <w:lang w:val="sr-Cyrl-CS"/>
        </w:rPr>
        <w:t xml:space="preserve">            </w:t>
      </w:r>
      <w:r w:rsidRPr="009C3F09">
        <w:rPr>
          <w:noProof/>
          <w:color w:val="000000"/>
          <w:sz w:val="20"/>
          <w:szCs w:val="20"/>
          <w:lang w:val="sr-Latn-RS"/>
        </w:rPr>
        <w:t xml:space="preserve"> </w:t>
      </w:r>
      <w:r w:rsidRPr="009C3F09">
        <w:rPr>
          <w:noProof/>
          <w:color w:val="000000"/>
          <w:sz w:val="20"/>
          <w:szCs w:val="20"/>
          <w:lang w:val="sr-Cyrl-RS"/>
        </w:rPr>
        <w:tab/>
        <w:t xml:space="preserve"> </w:t>
      </w:r>
      <w:r w:rsidRPr="009C3F09">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9C3F09" w:rsidRPr="009C3F09" w:rsidRDefault="009C3F09" w:rsidP="009C3F09">
      <w:pPr>
        <w:rPr>
          <w:noProof/>
          <w:color w:val="000000"/>
          <w:sz w:val="20"/>
          <w:szCs w:val="20"/>
          <w:lang w:val="sr-Latn-RS"/>
        </w:rPr>
      </w:pPr>
      <w:r w:rsidRPr="009C3F09">
        <w:rPr>
          <w:noProof/>
          <w:color w:val="000000"/>
          <w:sz w:val="20"/>
          <w:szCs w:val="20"/>
          <w:lang w:val="sr-Cyrl-CS"/>
        </w:rPr>
        <w:t xml:space="preserve">            </w:t>
      </w:r>
      <w:r w:rsidRPr="009C3F09">
        <w:rPr>
          <w:noProof/>
          <w:color w:val="000000"/>
          <w:sz w:val="20"/>
          <w:szCs w:val="20"/>
          <w:lang w:val="sr-Latn-RS"/>
        </w:rPr>
        <w:t xml:space="preserve"> </w:t>
      </w:r>
      <w:r w:rsidRPr="009C3F09">
        <w:rPr>
          <w:noProof/>
          <w:color w:val="000000"/>
          <w:sz w:val="20"/>
          <w:szCs w:val="20"/>
          <w:lang w:val="sr-Cyrl-RS"/>
        </w:rPr>
        <w:tab/>
        <w:t xml:space="preserve"> </w:t>
      </w:r>
      <w:r w:rsidRPr="009C3F09">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9C3F09" w:rsidRDefault="009C3F09" w:rsidP="00EA7448">
      <w:pPr>
        <w:jc w:val="center"/>
        <w:rPr>
          <w:noProof/>
          <w:sz w:val="20"/>
          <w:szCs w:val="20"/>
          <w:lang w:val="sr-Latn-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A500A3">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w:t>
      </w:r>
      <w:r w:rsidR="00A500A3">
        <w:rPr>
          <w:noProof/>
          <w:sz w:val="20"/>
          <w:szCs w:val="20"/>
          <w:lang w:val="sr-Cyrl-CS"/>
        </w:rPr>
        <w:t xml:space="preserve">                        </w:t>
      </w:r>
      <w:r w:rsidRPr="00F26BEB">
        <w:rPr>
          <w:noProof/>
          <w:sz w:val="20"/>
          <w:szCs w:val="20"/>
          <w:lang w:val="sr-Cyrl-CS"/>
        </w:rPr>
        <w:t>ДОБАВЉАЧ</w:t>
      </w:r>
    </w:p>
    <w:p w:rsidR="00A500A3" w:rsidRPr="00F26BEB" w:rsidRDefault="00A500A3"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A500A3">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A500A3" w:rsidRPr="00AA5574" w:rsidRDefault="00A500A3" w:rsidP="00A500A3">
      <w:pPr>
        <w:pStyle w:val="Heading2"/>
        <w:rPr>
          <w:rFonts w:ascii="Times New Roman" w:hAnsi="Times New Roman"/>
          <w:i w:val="0"/>
          <w:noProof/>
          <w:sz w:val="20"/>
          <w:szCs w:val="20"/>
          <w:lang w:val="sr-Cyrl-RS"/>
        </w:rPr>
      </w:pPr>
      <w:bookmarkStart w:id="78" w:name="_GoBack"/>
      <w:bookmarkEnd w:id="78"/>
    </w:p>
    <w:p w:rsidR="00EA7448" w:rsidRPr="00F26BEB" w:rsidRDefault="00EA7448" w:rsidP="00A500A3">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7F5B39" w:rsidRDefault="00EA7448" w:rsidP="007F5B39">
      <w:pPr>
        <w:rPr>
          <w:b/>
          <w:bCs/>
          <w:i/>
          <w:noProof/>
          <w:color w:val="000000"/>
          <w:sz w:val="20"/>
          <w:szCs w:val="20"/>
          <w:lang w:val="sr-Cyrl-CS"/>
        </w:rPr>
      </w:pPr>
      <w:r w:rsidRPr="007F5B39">
        <w:rPr>
          <w:b/>
          <w:bCs/>
          <w:i/>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7F5B39" w:rsidRPr="007F5B39">
        <w:rPr>
          <w:b/>
          <w:bCs/>
          <w:i/>
          <w:noProof/>
          <w:color w:val="000000"/>
          <w:sz w:val="20"/>
          <w:szCs w:val="20"/>
          <w:lang w:val="sr-Cyrl-CS"/>
        </w:rPr>
        <w:t xml:space="preserve">. </w:t>
      </w:r>
      <w:r w:rsidRPr="007F5B39">
        <w:rPr>
          <w:b/>
          <w:i/>
          <w:noProof/>
          <w:color w:val="000000"/>
          <w:sz w:val="20"/>
          <w:szCs w:val="20"/>
          <w:lang w:val="sr-Cyrl-CS"/>
        </w:rPr>
        <w:t>Модел уговора ће у појединим члановима бити усклађен у складу са елементима наведеним у понуди</w:t>
      </w:r>
      <w:r w:rsidR="007F5B39" w:rsidRPr="007F5B39">
        <w:rPr>
          <w:b/>
          <w:i/>
          <w:noProof/>
          <w:color w:val="000000"/>
          <w:sz w:val="20"/>
          <w:szCs w:val="20"/>
          <w:lang w:val="sr-Cyrl-CS"/>
        </w:rPr>
        <w:t>.</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Напомена:</w:t>
      </w: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AF5681">
      <w:pPr>
        <w:tabs>
          <w:tab w:val="left" w:pos="720"/>
        </w:tabs>
        <w:rPr>
          <w:bCs/>
          <w:noProof/>
          <w:sz w:val="20"/>
          <w:szCs w:val="20"/>
          <w:lang w:val="sr-Cyrl-CS"/>
        </w:rPr>
      </w:pPr>
    </w:p>
    <w:p w:rsidR="00AF5681" w:rsidRDefault="00AF5681" w:rsidP="00AF568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AF5681" w:rsidRPr="00A72620" w:rsidRDefault="00AF5681" w:rsidP="00AF5681">
      <w:pPr>
        <w:tabs>
          <w:tab w:val="left" w:pos="720"/>
        </w:tabs>
        <w:jc w:val="center"/>
        <w:rPr>
          <w:bCs/>
          <w:noProof/>
          <w:sz w:val="20"/>
          <w:szCs w:val="20"/>
          <w:lang w:val="sr-Cyrl-CS"/>
        </w:rPr>
      </w:pPr>
    </w:p>
    <w:p w:rsidR="00AF5681" w:rsidRPr="00CC62B8" w:rsidRDefault="00AF5681" w:rsidP="00AF5681">
      <w:pPr>
        <w:rPr>
          <w:lang w:val="sr-Cyrl-R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7F5B39">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остали уградни материјал у ортопедији (остеосинтетски материјал)</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ЈН ОП </w:t>
      </w:r>
      <w:r w:rsidR="009C3F09">
        <w:rPr>
          <w:sz w:val="20"/>
          <w:szCs w:val="20"/>
          <w:lang w:val="sr-Latn-RS" w:eastAsia="en-US"/>
        </w:rPr>
        <w:t>67</w:t>
      </w:r>
      <w:r w:rsidRPr="00F26BEB">
        <w:rPr>
          <w:sz w:val="20"/>
          <w:szCs w:val="20"/>
          <w:lang w:val="sr-Cyrl-RS" w:eastAsia="en-US"/>
        </w:rPr>
        <w:t>Д/1</w:t>
      </w:r>
      <w:r w:rsidR="00AF5681">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CC62B8" w:rsidRPr="00A72620" w:rsidRDefault="00CC62B8" w:rsidP="00CC62B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CC62B8" w:rsidRPr="00A72620" w:rsidRDefault="00CC62B8" w:rsidP="00CC62B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w:t>
      </w:r>
      <w:r w:rsidR="007F5B39">
        <w:rPr>
          <w:noProof/>
          <w:sz w:val="20"/>
          <w:szCs w:val="20"/>
          <w:lang w:val="sr-Cyrl-CS"/>
        </w:rPr>
        <w:tab/>
      </w:r>
      <w:r w:rsidRPr="00F26BEB">
        <w:rPr>
          <w:noProof/>
          <w:sz w:val="20"/>
          <w:szCs w:val="20"/>
          <w:lang w:val="sr-Cyrl-CS"/>
        </w:rPr>
        <w:t xml:space="preserve">Предмет уговора је испорука добара  –  </w:t>
      </w:r>
      <w:r w:rsidR="00435735" w:rsidRPr="00435735">
        <w:rPr>
          <w:sz w:val="20"/>
          <w:szCs w:val="20"/>
          <w:lang w:val="sr-Cyrl-RS"/>
        </w:rPr>
        <w:t>остали уградни материјал у ортопедији (остеосинтетски материјал)</w:t>
      </w:r>
      <w:r w:rsidR="00435735" w:rsidRPr="00435735">
        <w:rPr>
          <w:rFonts w:eastAsia="Calibri"/>
          <w:sz w:val="20"/>
          <w:szCs w:val="20"/>
          <w:lang w:val="sr-Cyrl-RS" w:eastAsia="en-US"/>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w:t>
      </w:r>
      <w:r w:rsidR="00CC62B8">
        <w:rPr>
          <w:bCs/>
          <w:noProof/>
          <w:sz w:val="20"/>
          <w:szCs w:val="20"/>
          <w:lang w:val="sr-Cyrl-CS"/>
        </w:rPr>
        <w:t xml:space="preserve"> за партиј</w:t>
      </w:r>
      <w:r w:rsidR="009C3F09">
        <w:rPr>
          <w:bCs/>
          <w:noProof/>
          <w:sz w:val="20"/>
          <w:szCs w:val="20"/>
          <w:lang w:val="sr-Latn-RS"/>
        </w:rPr>
        <w:t>e</w:t>
      </w:r>
      <w:r w:rsidR="00CC62B8">
        <w:rPr>
          <w:bCs/>
          <w:noProof/>
          <w:sz w:val="20"/>
          <w:szCs w:val="20"/>
          <w:lang w:val="sr-Cyrl-CS"/>
        </w:rPr>
        <w:t xml:space="preserve"> _____,</w:t>
      </w:r>
      <w:r w:rsidRPr="00F26BEB">
        <w:rPr>
          <w:bCs/>
          <w:noProof/>
          <w:sz w:val="20"/>
          <w:szCs w:val="20"/>
          <w:lang w:val="sr-Cyrl-CS"/>
        </w:rPr>
        <w:t xml:space="preserve">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7F5B39">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7F5B39" w:rsidP="00EA7448">
      <w:pPr>
        <w:ind w:firstLine="720"/>
        <w:rPr>
          <w:noProof/>
          <w:sz w:val="20"/>
          <w:szCs w:val="20"/>
          <w:lang w:val="sr-Cyrl-CS"/>
        </w:rPr>
      </w:pPr>
      <w:r>
        <w:rPr>
          <w:noProof/>
          <w:sz w:val="20"/>
          <w:szCs w:val="20"/>
          <w:lang w:val="sr-Cyrl-CS"/>
        </w:rPr>
        <w:tab/>
      </w:r>
      <w:r w:rsidR="00EA7448"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F26BEB" w:rsidRDefault="007F5B39" w:rsidP="00EA7448">
      <w:pPr>
        <w:ind w:firstLine="720"/>
        <w:rPr>
          <w:noProof/>
          <w:sz w:val="20"/>
          <w:szCs w:val="20"/>
          <w:lang w:val="sr-Cyrl-CS"/>
        </w:rPr>
      </w:pPr>
      <w:r>
        <w:rPr>
          <w:noProof/>
          <w:sz w:val="20"/>
          <w:szCs w:val="20"/>
          <w:lang w:val="sr-Cyrl-CS"/>
        </w:rPr>
        <w:lastRenderedPageBreak/>
        <w:tab/>
      </w:r>
      <w:r w:rsidR="00EA7448"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r>
      <w:r w:rsidR="007F5B39">
        <w:rPr>
          <w:noProof/>
          <w:sz w:val="20"/>
          <w:szCs w:val="20"/>
          <w:lang w:val="sr-Cyrl-CS"/>
        </w:rPr>
        <w:tab/>
      </w:r>
      <w:r w:rsidRPr="00F26BEB">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 xml:space="preserve">захтеву  </w:t>
      </w:r>
      <w:r w:rsidR="00CC62B8">
        <w:rPr>
          <w:sz w:val="20"/>
          <w:szCs w:val="20"/>
          <w:lang w:val="ru-RU"/>
        </w:rPr>
        <w:t>Наручиоца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r>
      <w:r w:rsidR="007F5B39">
        <w:rPr>
          <w:rFonts w:eastAsia="Arial Unicode MS"/>
          <w:noProof/>
          <w:kern w:val="1"/>
          <w:sz w:val="20"/>
          <w:szCs w:val="20"/>
          <w:lang w:val="sr-Cyrl-CS"/>
        </w:rPr>
        <w:tab/>
      </w:r>
      <w:r w:rsidRPr="00F26BEB">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F5B39">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w:t>
      </w:r>
      <w:r w:rsidR="00CC62B8">
        <w:rPr>
          <w:rFonts w:eastAsia="Calibri"/>
          <w:bCs/>
          <w:noProof/>
          <w:sz w:val="20"/>
          <w:szCs w:val="20"/>
          <w:lang w:val="sr-Cyrl-CS" w:eastAsia="en-US"/>
        </w:rPr>
        <w:t>Наручиоца</w:t>
      </w:r>
      <w:r w:rsidRPr="00F26BEB">
        <w:rPr>
          <w:rFonts w:eastAsia="Calibri"/>
          <w:bCs/>
          <w:noProof/>
          <w:sz w:val="20"/>
          <w:szCs w:val="20"/>
          <w:lang w:val="sr-Cyrl-CS" w:eastAsia="en-US"/>
        </w:rPr>
        <w:t xml:space="preserve">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7F5B39"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7F5B3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7F5B3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7F5B3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7F5B39">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7F5B39">
        <w:rPr>
          <w:noProof/>
          <w:color w:val="000000"/>
          <w:sz w:val="20"/>
          <w:szCs w:val="20"/>
          <w:lang w:val="sr-Cyrl-CS" w:eastAsia="en-US"/>
        </w:rPr>
        <w:tab/>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7F5B39">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7F5B39">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r>
      <w:r w:rsidR="007F5B39">
        <w:rPr>
          <w:bCs/>
          <w:noProof/>
          <w:sz w:val="20"/>
          <w:szCs w:val="20"/>
          <w:lang w:val="sr-Cyrl-CS"/>
        </w:rPr>
        <w:tab/>
      </w:r>
      <w:r w:rsidRPr="00F26BEB">
        <w:rPr>
          <w:bCs/>
          <w:noProof/>
          <w:sz w:val="20"/>
          <w:szCs w:val="20"/>
          <w:lang w:val="sr-Cyrl-CS"/>
        </w:rPr>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7F5B39">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7F5B39">
        <w:rPr>
          <w:bCs/>
          <w:noProof/>
          <w:sz w:val="20"/>
          <w:szCs w:val="20"/>
          <w:lang w:val="sr-Cyrl-RS" w:eastAsia="en-US"/>
        </w:rPr>
        <w:t>шест</w:t>
      </w:r>
      <w:r w:rsidRPr="00F26BEB">
        <w:rPr>
          <w:bCs/>
          <w:noProof/>
          <w:sz w:val="20"/>
          <w:szCs w:val="20"/>
          <w:lang w:val="sr-Cyrl-CS" w:eastAsia="en-US"/>
        </w:rPr>
        <w:t xml:space="preserve"> месец</w:t>
      </w:r>
      <w:r w:rsidR="007F5B39">
        <w:rPr>
          <w:bCs/>
          <w:noProof/>
          <w:sz w:val="20"/>
          <w:szCs w:val="20"/>
          <w:lang w:val="sr-Cyrl-CS" w:eastAsia="en-US"/>
        </w:rPr>
        <w:t>и</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435735">
        <w:rPr>
          <w:bCs/>
          <w:noProof/>
          <w:sz w:val="20"/>
          <w:szCs w:val="20"/>
          <w:lang w:val="sr-Cyrl-CS" w:eastAsia="en-US"/>
        </w:rPr>
        <w:t xml:space="preserve">    </w:t>
      </w:r>
      <w:r w:rsidR="007F5B39">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7F5B39">
        <w:rPr>
          <w:bCs/>
          <w:noProof/>
          <w:sz w:val="20"/>
          <w:szCs w:val="20"/>
          <w:lang w:val="sr-Cyrl-CS" w:eastAsia="en-US"/>
        </w:rPr>
        <w:t>шест</w:t>
      </w:r>
      <w:r w:rsidRPr="00F26BEB">
        <w:rPr>
          <w:bCs/>
          <w:noProof/>
          <w:sz w:val="20"/>
          <w:szCs w:val="20"/>
          <w:lang w:val="sr-Cyrl-CS" w:eastAsia="en-US"/>
        </w:rPr>
        <w:t xml:space="preserve"> месец</w:t>
      </w:r>
      <w:r w:rsidR="007F5B39">
        <w:rPr>
          <w:bCs/>
          <w:noProof/>
          <w:sz w:val="20"/>
          <w:szCs w:val="20"/>
          <w:lang w:val="sr-Cyrl-CS" w:eastAsia="en-US"/>
        </w:rPr>
        <w:t>и</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2</w:t>
      </w:r>
      <w:r w:rsidRPr="00F26BEB">
        <w:rPr>
          <w:bCs/>
          <w:noProof/>
          <w:color w:val="000000"/>
          <w:sz w:val="20"/>
          <w:szCs w:val="20"/>
          <w:lang w:val="sr-Cyrl-CS"/>
        </w:rPr>
        <w:t>.</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w:t>
      </w:r>
      <w:r w:rsidR="00CC62B8">
        <w:rPr>
          <w:noProof/>
          <w:color w:val="000000"/>
          <w:sz w:val="20"/>
          <w:szCs w:val="20"/>
          <w:lang w:val="sr-Cyrl-CS"/>
        </w:rPr>
        <w:t>3</w:t>
      </w:r>
      <w:r w:rsidRPr="00F26BEB">
        <w:rPr>
          <w:noProof/>
          <w:color w:val="000000"/>
          <w:sz w:val="20"/>
          <w:szCs w:val="20"/>
          <w:lang w:val="sr-Cyrl-CS"/>
        </w:rPr>
        <w:t>.</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F755CA" w:rsidRDefault="00EA7448" w:rsidP="00EA7448">
      <w:pPr>
        <w:rPr>
          <w:noProof/>
          <w:color w:val="000000"/>
          <w:sz w:val="20"/>
          <w:szCs w:val="20"/>
          <w:lang w:val="sr-Cyrl-CS"/>
        </w:rPr>
      </w:pPr>
      <w:r w:rsidRPr="00F26BEB">
        <w:rPr>
          <w:noProof/>
          <w:color w:val="000000"/>
          <w:sz w:val="20"/>
          <w:szCs w:val="20"/>
          <w:lang w:val="sr-Cyrl-CS"/>
        </w:rPr>
        <w:lastRenderedPageBreak/>
        <w:t xml:space="preserve">             </w:t>
      </w:r>
      <w:r w:rsidR="007F5B39">
        <w:rPr>
          <w:noProof/>
          <w:color w:val="000000"/>
          <w:sz w:val="20"/>
          <w:szCs w:val="20"/>
          <w:lang w:val="sr-Cyrl-CS"/>
        </w:rPr>
        <w:tab/>
      </w:r>
    </w:p>
    <w:p w:rsidR="00EA7448" w:rsidRPr="00F26BEB" w:rsidRDefault="00F755CA" w:rsidP="00EA7448">
      <w:pPr>
        <w:rPr>
          <w:bCs/>
          <w:noProof/>
          <w:color w:val="000000"/>
          <w:sz w:val="20"/>
          <w:szCs w:val="20"/>
          <w:lang w:val="sr-Cyrl-CS"/>
        </w:rPr>
      </w:pPr>
      <w:r>
        <w:rPr>
          <w:noProof/>
          <w:color w:val="000000"/>
          <w:sz w:val="20"/>
          <w:szCs w:val="20"/>
          <w:lang w:val="sr-Cyrl-CS"/>
        </w:rPr>
        <w:tab/>
      </w:r>
      <w:r w:rsidR="00EA7448"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4</w:t>
      </w:r>
      <w:r w:rsidRPr="00F26BEB">
        <w:rPr>
          <w:bCs/>
          <w:noProof/>
          <w:color w:val="000000"/>
          <w:sz w:val="20"/>
          <w:szCs w:val="20"/>
          <w:lang w:val="sr-Cyrl-CS"/>
        </w:rPr>
        <w:t>.</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7F5B39">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5</w:t>
      </w:r>
      <w:r w:rsidRPr="00F26BEB">
        <w:rPr>
          <w:bCs/>
          <w:noProof/>
          <w:color w:val="000000"/>
          <w:sz w:val="20"/>
          <w:szCs w:val="20"/>
          <w:lang w:val="sr-Cyrl-CS"/>
        </w:rPr>
        <w:t>.</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7F5B39">
        <w:rPr>
          <w:noProof/>
          <w:sz w:val="20"/>
          <w:szCs w:val="20"/>
          <w:lang w:val="sr-Cyrl-CS"/>
        </w:rPr>
        <w:tab/>
      </w:r>
      <w:r w:rsidR="007F5B39">
        <w:rPr>
          <w:noProof/>
          <w:sz w:val="20"/>
          <w:szCs w:val="20"/>
          <w:lang w:val="sr-Cyrl-CS"/>
        </w:rPr>
        <w:tab/>
      </w:r>
      <w:r w:rsidRPr="00F26BEB">
        <w:rPr>
          <w:noProof/>
          <w:sz w:val="20"/>
          <w:szCs w:val="20"/>
          <w:lang w:val="sr-Cyrl-CS"/>
        </w:rPr>
        <w:t>Плаћање по овом уговору у 201</w:t>
      </w:r>
      <w:r w:rsidR="00067BF3">
        <w:rPr>
          <w:noProof/>
          <w:sz w:val="20"/>
          <w:szCs w:val="20"/>
          <w:lang w:val="sr-Cyrl-CS"/>
        </w:rPr>
        <w:t>9</w:t>
      </w:r>
      <w:r w:rsidRPr="00F26BEB">
        <w:rPr>
          <w:noProof/>
          <w:sz w:val="20"/>
          <w:szCs w:val="20"/>
          <w:lang w:val="sr-Cyrl-CS"/>
        </w:rPr>
        <w:t xml:space="preserve">. години вршиће се до нивоа средстава </w:t>
      </w:r>
      <w:r w:rsidR="00F755CA">
        <w:rPr>
          <w:noProof/>
          <w:sz w:val="20"/>
          <w:szCs w:val="20"/>
          <w:lang w:val="sr-Cyrl-CS"/>
        </w:rPr>
        <w:t xml:space="preserve">која ће бити </w:t>
      </w:r>
      <w:r w:rsidRPr="00F26BEB">
        <w:rPr>
          <w:noProof/>
          <w:sz w:val="20"/>
          <w:szCs w:val="20"/>
          <w:lang w:val="sr-Cyrl-CS"/>
        </w:rPr>
        <w:t>обезбеђен</w:t>
      </w:r>
      <w:r w:rsidR="00F755CA">
        <w:rPr>
          <w:noProof/>
          <w:sz w:val="20"/>
          <w:szCs w:val="20"/>
          <w:lang w:val="sr-Cyrl-CS"/>
        </w:rPr>
        <w:t>а</w:t>
      </w:r>
      <w:r w:rsidRPr="00F26BEB">
        <w:rPr>
          <w:noProof/>
          <w:sz w:val="20"/>
          <w:szCs w:val="20"/>
          <w:lang w:val="sr-Cyrl-CS"/>
        </w:rPr>
        <w:t xml:space="preserve"> Финансијским планом за 201</w:t>
      </w:r>
      <w:r w:rsidR="00F755CA">
        <w:rPr>
          <w:noProof/>
          <w:sz w:val="20"/>
          <w:szCs w:val="20"/>
          <w:lang w:val="sr-Cyrl-CS"/>
        </w:rPr>
        <w:t>9</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w:t>
      </w:r>
      <w:r w:rsidR="00067BF3">
        <w:rPr>
          <w:noProof/>
          <w:sz w:val="20"/>
          <w:szCs w:val="20"/>
          <w:lang w:val="sr-Cyrl-CS"/>
        </w:rPr>
        <w:t>20</w:t>
      </w:r>
      <w:r w:rsidRPr="00F26BEB">
        <w:rPr>
          <w:noProof/>
          <w:sz w:val="20"/>
          <w:szCs w:val="20"/>
          <w:lang w:val="sr-Cyrl-CS"/>
        </w:rPr>
        <w:t xml:space="preserve">. години </w:t>
      </w:r>
      <w:r w:rsidR="00CC62B8">
        <w:rPr>
          <w:noProof/>
          <w:sz w:val="20"/>
          <w:szCs w:val="20"/>
          <w:lang w:val="sr-Cyrl-CS"/>
        </w:rPr>
        <w:t xml:space="preserve">Наручилац </w:t>
      </w:r>
      <w:r w:rsidRPr="00F26BEB">
        <w:rPr>
          <w:noProof/>
          <w:sz w:val="20"/>
          <w:szCs w:val="20"/>
          <w:lang w:val="sr-Cyrl-CS"/>
        </w:rPr>
        <w:t xml:space="preserve">ће извршити плаћање </w:t>
      </w:r>
      <w:r w:rsidR="00CC62B8">
        <w:rPr>
          <w:noProof/>
          <w:sz w:val="20"/>
          <w:szCs w:val="20"/>
          <w:lang w:val="sr-Cyrl-CS"/>
        </w:rPr>
        <w:t>Добављач</w:t>
      </w:r>
      <w:r w:rsidRPr="00F26BEB">
        <w:rPr>
          <w:noProof/>
          <w:sz w:val="20"/>
          <w:szCs w:val="20"/>
          <w:lang w:val="sr-Cyrl-CS"/>
        </w:rPr>
        <w:t>у по обезбеђивању финансијских средстава усвајањем Финансијског плана за 20</w:t>
      </w:r>
      <w:r w:rsidR="00067BF3">
        <w:rPr>
          <w:noProof/>
          <w:sz w:val="20"/>
          <w:szCs w:val="20"/>
          <w:lang w:val="sr-Cyrl-CS"/>
        </w:rPr>
        <w:t>20</w:t>
      </w:r>
      <w:r w:rsidRPr="00F26BEB">
        <w:rPr>
          <w:noProof/>
          <w:sz w:val="20"/>
          <w:szCs w:val="20"/>
          <w:lang w:val="sr-Cyrl-CS"/>
        </w:rPr>
        <w:t xml:space="preserve">. годину или доношењем Одлуке о привременом финансирању. </w:t>
      </w:r>
    </w:p>
    <w:p w:rsidR="00EA7448" w:rsidRPr="00F26BEB" w:rsidRDefault="007F5B39" w:rsidP="00EA7448">
      <w:pPr>
        <w:pStyle w:val="Default"/>
        <w:ind w:firstLine="708"/>
        <w:jc w:val="both"/>
        <w:rPr>
          <w:noProof/>
          <w:sz w:val="20"/>
          <w:szCs w:val="20"/>
          <w:lang w:val="sr-Cyrl-CS"/>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Pr>
          <w:noProof/>
          <w:sz w:val="20"/>
          <w:szCs w:val="20"/>
          <w:lang w:val="sr-Cyrl-CS"/>
        </w:rPr>
        <w:t>Наручиоца</w:t>
      </w:r>
      <w:r w:rsidR="00EA7448"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w:t>
      </w:r>
      <w:r w:rsidR="00CC62B8">
        <w:rPr>
          <w:noProof/>
          <w:sz w:val="20"/>
          <w:szCs w:val="20"/>
          <w:lang w:val="sr-Cyrl-CS"/>
        </w:rPr>
        <w:t>6</w:t>
      </w:r>
      <w:r w:rsidRPr="00F26BEB">
        <w:rPr>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7</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8</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 xml:space="preserve">Члан </w:t>
      </w:r>
      <w:r w:rsidR="00CC62B8">
        <w:rPr>
          <w:bCs/>
          <w:noProof/>
          <w:sz w:val="20"/>
          <w:szCs w:val="20"/>
          <w:lang w:val="sr-Cyrl-CS"/>
        </w:rPr>
        <w:t>19</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r w:rsidR="00CC62B8">
        <w:rPr>
          <w:bCs/>
          <w:noProof/>
          <w:sz w:val="20"/>
          <w:szCs w:val="20"/>
          <w:lang w:val="sr-Cyrl-CS"/>
        </w:rPr>
        <w:t>0</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CC62B8">
        <w:rPr>
          <w:noProof/>
          <w:sz w:val="20"/>
          <w:szCs w:val="20"/>
          <w:lang w:val="sr-Cyrl-CS"/>
        </w:rPr>
        <w:t>Наручилац</w:t>
      </w:r>
      <w:r w:rsidRPr="00F26BEB">
        <w:rPr>
          <w:noProof/>
          <w:sz w:val="20"/>
          <w:szCs w:val="20"/>
          <w:lang w:val="sr-Cyrl-CS"/>
        </w:rPr>
        <w:t xml:space="preserve">, а 2 (два) примерка </w:t>
      </w:r>
      <w:r w:rsidR="00CC62B8">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CC62B8">
        <w:rPr>
          <w:noProof/>
          <w:sz w:val="20"/>
          <w:szCs w:val="20"/>
          <w:lang w:val="sr-Cyrl-CS"/>
        </w:rPr>
        <w:t>НАРУЧИЛАЦ</w:t>
      </w:r>
      <w:r w:rsidRPr="00F26BEB">
        <w:rPr>
          <w:noProof/>
          <w:sz w:val="20"/>
          <w:szCs w:val="20"/>
          <w:lang w:val="sr-Cyrl-CS"/>
        </w:rPr>
        <w:t xml:space="preserve">                                                                                                       </w:t>
      </w:r>
      <w:r w:rsidR="00CC62B8">
        <w:rPr>
          <w:noProof/>
          <w:sz w:val="20"/>
          <w:szCs w:val="20"/>
          <w:lang w:val="sr-Cyrl-CS"/>
        </w:rPr>
        <w:t>ДОБАВЉАЧ</w:t>
      </w:r>
    </w:p>
    <w:p w:rsidR="00CC62B8" w:rsidRPr="00F26BEB" w:rsidRDefault="00CC62B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CC62B8">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F755CA" w:rsidRDefault="00F755CA" w:rsidP="00F755CA">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F755CA" w:rsidRDefault="00F755CA" w:rsidP="00F755CA">
      <w:pPr>
        <w:rPr>
          <w:lang w:val="sr-Cyrl-RS"/>
        </w:rPr>
      </w:pPr>
    </w:p>
    <w:p w:rsidR="00F755CA" w:rsidRDefault="00F755CA" w:rsidP="00F755CA">
      <w:pPr>
        <w:rPr>
          <w:lang w:val="sr-Cyrl-RS"/>
        </w:rPr>
      </w:pPr>
    </w:p>
    <w:p w:rsidR="00F755CA" w:rsidRPr="0057030A" w:rsidRDefault="00F755CA" w:rsidP="00F755CA">
      <w:pPr>
        <w:jc w:val="center"/>
        <w:rPr>
          <w:b/>
          <w:sz w:val="20"/>
          <w:szCs w:val="20"/>
          <w:lang w:val="sr-Cyrl-RS"/>
        </w:rPr>
      </w:pPr>
      <w:r w:rsidRPr="0057030A">
        <w:rPr>
          <w:b/>
          <w:sz w:val="20"/>
          <w:szCs w:val="20"/>
          <w:lang w:val="sr-Cyrl-RS"/>
        </w:rPr>
        <w:t xml:space="preserve">Партија 1 - </w:t>
      </w:r>
      <w:r w:rsidRPr="0057030A">
        <w:rPr>
          <w:b/>
          <w:noProof/>
          <w:color w:val="000000"/>
          <w:sz w:val="20"/>
          <w:szCs w:val="20"/>
          <w:lang w:val="sr-Cyrl-RS"/>
        </w:rPr>
        <w:t>Ш</w:t>
      </w:r>
      <w:r w:rsidRPr="0057030A">
        <w:rPr>
          <w:b/>
          <w:noProof/>
          <w:color w:val="000000"/>
          <w:sz w:val="20"/>
          <w:szCs w:val="20"/>
          <w:lang w:val="sr-Cyrl-CS"/>
        </w:rPr>
        <w:t>раф</w:t>
      </w:r>
      <w:r w:rsidRPr="0057030A">
        <w:rPr>
          <w:b/>
          <w:noProof/>
          <w:color w:val="000000"/>
          <w:sz w:val="20"/>
          <w:szCs w:val="20"/>
        </w:rPr>
        <w:t>o</w:t>
      </w:r>
      <w:r w:rsidRPr="0057030A">
        <w:rPr>
          <w:b/>
          <w:noProof/>
          <w:color w:val="000000"/>
          <w:sz w:val="20"/>
          <w:szCs w:val="20"/>
          <w:lang w:val="sr-Cyrl-RS"/>
        </w:rPr>
        <w:t>ви, плоче, жице и игле</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F755CA" w:rsidRPr="00476762" w:rsidTr="00F755CA">
        <w:tc>
          <w:tcPr>
            <w:tcW w:w="993"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F755CA" w:rsidRPr="0057030A" w:rsidRDefault="00F755CA" w:rsidP="00F755CA">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3.</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4.</w:t>
            </w:r>
          </w:p>
        </w:tc>
        <w:tc>
          <w:tcPr>
            <w:tcW w:w="4961" w:type="dxa"/>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5.</w:t>
            </w:r>
          </w:p>
        </w:tc>
        <w:tc>
          <w:tcPr>
            <w:tcW w:w="4961" w:type="dxa"/>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6.</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7.</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8.</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9.</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10.</w:t>
            </w:r>
          </w:p>
        </w:tc>
        <w:tc>
          <w:tcPr>
            <w:tcW w:w="4961" w:type="dxa"/>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11.</w:t>
            </w:r>
          </w:p>
        </w:tc>
        <w:tc>
          <w:tcPr>
            <w:tcW w:w="4961" w:type="dxa"/>
            <w:vAlign w:val="center"/>
          </w:tcPr>
          <w:p w:rsidR="00E5131B" w:rsidRDefault="00E5131B" w:rsidP="00DE56C7">
            <w:pPr>
              <w:rPr>
                <w:noProof/>
                <w:color w:val="000000"/>
                <w:sz w:val="20"/>
                <w:szCs w:val="20"/>
                <w:lang w:eastAsia="sr-Latn-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w:t>
            </w:r>
          </w:p>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(јединствен систем)</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12.</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13.</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lastRenderedPageBreak/>
              <w:t>14.</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15.</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16.</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метара</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17.</w:t>
            </w:r>
          </w:p>
        </w:tc>
        <w:tc>
          <w:tcPr>
            <w:tcW w:w="4961" w:type="dxa"/>
            <w:vAlign w:val="center"/>
          </w:tcPr>
          <w:p w:rsidR="00E5131B"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Киршнерове игле од нерђајућег медицинског челика </w:t>
            </w:r>
          </w:p>
          <w:p w:rsidR="00E5131B" w:rsidRPr="00476762" w:rsidRDefault="00E5131B" w:rsidP="00E5131B">
            <w:pPr>
              <w:rPr>
                <w:b/>
                <w:i/>
                <w:noProof/>
                <w:color w:val="000000"/>
                <w:sz w:val="20"/>
                <w:szCs w:val="20"/>
                <w:lang w:val="sr-Cyrl-CS"/>
              </w:rPr>
            </w:pPr>
            <w:r w:rsidRPr="00476762">
              <w:rPr>
                <w:noProof/>
                <w:color w:val="000000"/>
                <w:sz w:val="20"/>
                <w:szCs w:val="20"/>
                <w:lang w:val="sr-Cyrl-CS" w:eastAsia="sr-Latn-CS"/>
              </w:rPr>
              <w:t>(дијаметра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7</w:t>
            </w:r>
            <w:r w:rsidRPr="00476762">
              <w:rPr>
                <w:rFonts w:eastAsia="Calibri"/>
                <w:noProof/>
                <w:sz w:val="20"/>
                <w:szCs w:val="20"/>
                <w:lang w:val="sr-Cyrl-CS" w:eastAsia="en-US"/>
              </w:rPr>
              <w:t>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18.</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19.</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20.</w:t>
            </w:r>
          </w:p>
        </w:tc>
        <w:tc>
          <w:tcPr>
            <w:tcW w:w="4961" w:type="dxa"/>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21.</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22.</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RS"/>
              </w:rPr>
            </w:pPr>
            <w:r w:rsidRPr="0057030A">
              <w:rPr>
                <w:iCs/>
                <w:noProof/>
                <w:sz w:val="20"/>
                <w:szCs w:val="20"/>
                <w:lang w:val="sr-Cyrl-RS"/>
              </w:rPr>
              <w:t>23.</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418" w:type="dxa"/>
          </w:tcPr>
          <w:p w:rsidR="00E5131B" w:rsidRPr="00400A9F" w:rsidRDefault="00E5131B" w:rsidP="00DE56C7">
            <w:pPr>
              <w:tabs>
                <w:tab w:val="clear" w:pos="1440"/>
              </w:tabs>
              <w:suppressAutoHyphens w:val="0"/>
              <w:jc w:val="right"/>
              <w:rPr>
                <w:rFonts w:eastAsia="Calibri"/>
                <w:noProof/>
                <w:sz w:val="20"/>
                <w:szCs w:val="20"/>
                <w:lang w:val="sr-Cyrl-RS" w:eastAsia="en-US"/>
              </w:rPr>
            </w:pPr>
            <w:r>
              <w:rPr>
                <w:rFonts w:eastAsia="Calibri"/>
                <w:noProof/>
                <w:sz w:val="20"/>
                <w:szCs w:val="20"/>
                <w:lang w:val="sr-Latn-RS" w:eastAsia="en-US"/>
              </w:rPr>
              <w:t>3</w:t>
            </w:r>
            <w:r w:rsidRPr="00476762">
              <w:rPr>
                <w:rFonts w:eastAsia="Calibri"/>
                <w:noProof/>
                <w:sz w:val="20"/>
                <w:szCs w:val="20"/>
                <w:lang w:val="sr-Latn-RS" w:eastAsia="en-US"/>
              </w:rPr>
              <w:t xml:space="preserve">0 </w:t>
            </w:r>
            <w:r>
              <w:rPr>
                <w:rFonts w:eastAsia="Calibri"/>
                <w:noProof/>
                <w:sz w:val="20"/>
                <w:szCs w:val="20"/>
                <w:lang w:val="sr-Cyrl-RS" w:eastAsia="en-US"/>
              </w:rPr>
              <w:t>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24.</w:t>
            </w:r>
          </w:p>
        </w:tc>
        <w:tc>
          <w:tcPr>
            <w:tcW w:w="4961" w:type="dxa"/>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418" w:type="dxa"/>
          </w:tcPr>
          <w:p w:rsidR="00E5131B" w:rsidRPr="00400A9F" w:rsidRDefault="00E5131B" w:rsidP="00DE56C7">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Pr>
                <w:rFonts w:eastAsia="Calibri"/>
                <w:noProof/>
                <w:sz w:val="20"/>
                <w:szCs w:val="20"/>
                <w:lang w:val="sr-Cyrl-R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Latn-RS" w:eastAsia="en-US"/>
              </w:rPr>
            </w:pPr>
          </w:p>
        </w:tc>
      </w:tr>
      <w:tr w:rsidR="00F755CA" w:rsidRPr="00476762" w:rsidTr="00F755CA">
        <w:tc>
          <w:tcPr>
            <w:tcW w:w="993" w:type="dxa"/>
          </w:tcPr>
          <w:p w:rsidR="00F755CA" w:rsidRPr="0057030A" w:rsidRDefault="00F755CA" w:rsidP="00F755CA">
            <w:pPr>
              <w:jc w:val="center"/>
              <w:rPr>
                <w:iCs/>
                <w:noProof/>
                <w:sz w:val="20"/>
                <w:szCs w:val="20"/>
                <w:lang w:val="sr-Cyrl-CS"/>
              </w:rPr>
            </w:pPr>
          </w:p>
        </w:tc>
        <w:tc>
          <w:tcPr>
            <w:tcW w:w="7655" w:type="dxa"/>
            <w:gridSpan w:val="3"/>
            <w:vAlign w:val="center"/>
          </w:tcPr>
          <w:p w:rsidR="00F755CA" w:rsidRPr="0057030A" w:rsidRDefault="00F755CA" w:rsidP="00F755C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874"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417"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276"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985" w:type="dxa"/>
          </w:tcPr>
          <w:p w:rsidR="00F755CA" w:rsidRDefault="00F755CA" w:rsidP="00F755CA">
            <w:pPr>
              <w:tabs>
                <w:tab w:val="clear" w:pos="1440"/>
              </w:tabs>
              <w:suppressAutoHyphens w:val="0"/>
              <w:jc w:val="right"/>
              <w:rPr>
                <w:rFonts w:eastAsia="Calibri"/>
                <w:noProof/>
                <w:sz w:val="20"/>
                <w:szCs w:val="20"/>
                <w:lang w:val="sr-Cyrl-RS" w:eastAsia="en-US"/>
              </w:rPr>
            </w:pPr>
          </w:p>
          <w:p w:rsidR="00F755CA" w:rsidRPr="0057030A" w:rsidRDefault="00F755CA" w:rsidP="00F755CA">
            <w:pPr>
              <w:tabs>
                <w:tab w:val="clear" w:pos="1440"/>
              </w:tabs>
              <w:suppressAutoHyphens w:val="0"/>
              <w:jc w:val="right"/>
              <w:rPr>
                <w:rFonts w:eastAsia="Calibri"/>
                <w:noProof/>
                <w:sz w:val="20"/>
                <w:szCs w:val="20"/>
                <w:lang w:val="sr-Cyrl-RS" w:eastAsia="en-US"/>
              </w:rPr>
            </w:pPr>
          </w:p>
        </w:tc>
      </w:tr>
    </w:tbl>
    <w:p w:rsidR="00F755CA" w:rsidRPr="00435735" w:rsidRDefault="00F755CA" w:rsidP="00F755CA">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F755CA" w:rsidRPr="00F26BEB" w:rsidTr="00F755CA">
        <w:trPr>
          <w:trHeight w:val="430"/>
        </w:trPr>
        <w:tc>
          <w:tcPr>
            <w:tcW w:w="14599" w:type="dxa"/>
            <w:tcBorders>
              <w:top w:val="nil"/>
              <w:left w:val="nil"/>
              <w:bottom w:val="nil"/>
              <w:right w:val="nil"/>
            </w:tcBorders>
            <w:shd w:val="clear" w:color="auto" w:fill="auto"/>
            <w:noWrap/>
            <w:vAlign w:val="bottom"/>
            <w:hideMark/>
          </w:tcPr>
          <w:p w:rsidR="00F755CA" w:rsidRDefault="00F755CA" w:rsidP="00F755CA">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181948"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C16A97" w:rsidRDefault="00F755CA" w:rsidP="00F755CA">
            <w:pPr>
              <w:rPr>
                <w:b/>
                <w:color w:val="000000"/>
                <w:sz w:val="20"/>
                <w:szCs w:val="20"/>
                <w:lang w:val="sr-Cyrl-RS" w:eastAsia="sr-Latn-CS"/>
              </w:rPr>
            </w:pPr>
            <w:r w:rsidRPr="00F26BEB">
              <w:rPr>
                <w:i/>
                <w:iCs/>
                <w:sz w:val="20"/>
                <w:szCs w:val="20"/>
                <w:lang w:val="sr-Cyrl-RS"/>
              </w:rPr>
              <w:t xml:space="preserve">                                       _____________________                                                                                                                                       _____________________</w:t>
            </w:r>
          </w:p>
        </w:tc>
      </w:tr>
      <w:tr w:rsidR="00F755CA" w:rsidRPr="00F26BEB" w:rsidTr="00F755CA">
        <w:trPr>
          <w:trHeight w:val="430"/>
        </w:trPr>
        <w:tc>
          <w:tcPr>
            <w:tcW w:w="14599" w:type="dxa"/>
            <w:tcBorders>
              <w:top w:val="nil"/>
              <w:left w:val="nil"/>
              <w:right w:val="nil"/>
            </w:tcBorders>
            <w:shd w:val="clear" w:color="auto" w:fill="auto"/>
            <w:noWrap/>
            <w:vAlign w:val="bottom"/>
          </w:tcPr>
          <w:p w:rsidR="00F755CA" w:rsidRPr="00F26BEB" w:rsidRDefault="00F755CA" w:rsidP="00F755CA">
            <w:pPr>
              <w:jc w:val="center"/>
              <w:rPr>
                <w:b/>
                <w:noProof/>
                <w:color w:val="000000"/>
                <w:sz w:val="20"/>
                <w:szCs w:val="20"/>
                <w:lang w:val="sr-Latn-RS"/>
              </w:rPr>
            </w:pPr>
          </w:p>
        </w:tc>
      </w:tr>
    </w:tbl>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Default="00F755CA" w:rsidP="00F755CA">
      <w:pPr>
        <w:rPr>
          <w:sz w:val="20"/>
          <w:szCs w:val="20"/>
          <w:lang w:val="sr-Cyrl-CS"/>
        </w:rPr>
      </w:pPr>
    </w:p>
    <w:p w:rsidR="00E5131B" w:rsidRDefault="00E5131B" w:rsidP="00F755CA">
      <w:pPr>
        <w:rPr>
          <w:sz w:val="20"/>
          <w:szCs w:val="20"/>
          <w:lang w:val="sr-Cyrl-CS"/>
        </w:rPr>
      </w:pPr>
    </w:p>
    <w:p w:rsidR="00E5131B" w:rsidRPr="00F26BEB" w:rsidRDefault="00E5131B" w:rsidP="00F755CA">
      <w:pPr>
        <w:rPr>
          <w:sz w:val="20"/>
          <w:szCs w:val="20"/>
          <w:lang w:val="sr-Cyrl-CS"/>
        </w:rPr>
      </w:pPr>
    </w:p>
    <w:p w:rsidR="00F755CA" w:rsidRPr="00F26BEB" w:rsidRDefault="00F755CA" w:rsidP="00F755CA">
      <w:pPr>
        <w:rPr>
          <w:sz w:val="20"/>
          <w:szCs w:val="20"/>
          <w:lang w:val="sr-Cyrl-CS"/>
        </w:rPr>
      </w:pPr>
    </w:p>
    <w:p w:rsidR="00F755CA" w:rsidRPr="00181948" w:rsidRDefault="00F755CA" w:rsidP="00F755CA">
      <w:pPr>
        <w:jc w:val="center"/>
        <w:rPr>
          <w:b/>
          <w:sz w:val="20"/>
          <w:szCs w:val="20"/>
          <w:lang w:val="sr-Cyrl-RS"/>
        </w:rPr>
      </w:pPr>
      <w:r w:rsidRPr="00181948">
        <w:rPr>
          <w:b/>
          <w:sz w:val="20"/>
          <w:szCs w:val="20"/>
          <w:lang w:val="sr-Cyrl-RS"/>
        </w:rPr>
        <w:t xml:space="preserve">Партија </w:t>
      </w:r>
      <w:r>
        <w:rPr>
          <w:b/>
          <w:sz w:val="20"/>
          <w:szCs w:val="20"/>
          <w:lang w:val="sr-Cyrl-RS"/>
        </w:rPr>
        <w:t>2</w:t>
      </w:r>
      <w:r w:rsidRPr="00181948">
        <w:rPr>
          <w:b/>
          <w:sz w:val="20"/>
          <w:szCs w:val="20"/>
          <w:lang w:val="sr-Cyrl-RS"/>
        </w:rPr>
        <w:t xml:space="preserve"> - </w:t>
      </w:r>
      <w:r w:rsidRPr="00181948">
        <w:rPr>
          <w:rFonts w:eastAsia="Calibri"/>
          <w:b/>
          <w:noProof/>
          <w:color w:val="000000"/>
          <w:sz w:val="20"/>
          <w:szCs w:val="20"/>
          <w:lang w:val="sr-Latn-RS" w:eastAsia="en-US"/>
        </w:rPr>
        <w:t>LCP</w:t>
      </w:r>
      <w:r w:rsidRPr="00181948">
        <w:rPr>
          <w:rFonts w:eastAsia="Calibri"/>
          <w:b/>
          <w:noProof/>
          <w:color w:val="000000"/>
          <w:sz w:val="20"/>
          <w:szCs w:val="20"/>
          <w:lang w:val="sr-Cyrl-CS" w:eastAsia="en-US"/>
        </w:rPr>
        <w:t xml:space="preserve">, </w:t>
      </w:r>
      <w:r w:rsidRPr="00181948">
        <w:rPr>
          <w:rFonts w:eastAsia="Calibri"/>
          <w:b/>
          <w:noProof/>
          <w:color w:val="000000"/>
          <w:sz w:val="20"/>
          <w:szCs w:val="20"/>
          <w:lang w:val="sr-Latn-RS" w:eastAsia="en-US"/>
        </w:rPr>
        <w:t>L</w:t>
      </w:r>
      <w:r w:rsidRPr="00181948">
        <w:rPr>
          <w:rFonts w:eastAsia="Calibri"/>
          <w:b/>
          <w:noProof/>
          <w:color w:val="000000"/>
          <w:sz w:val="20"/>
          <w:szCs w:val="20"/>
          <w:lang w:val="sr-Cyrl-CS" w:eastAsia="en-US"/>
        </w:rPr>
        <w:t xml:space="preserve"> и Т плоче и шрафови</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F755CA" w:rsidRPr="00476762" w:rsidTr="00F755CA">
        <w:tc>
          <w:tcPr>
            <w:tcW w:w="993"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F755CA" w:rsidRPr="0057030A" w:rsidRDefault="00F755CA" w:rsidP="00F755CA">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w:t>
            </w:r>
          </w:p>
        </w:tc>
        <w:tc>
          <w:tcPr>
            <w:tcW w:w="4961" w:type="dxa"/>
            <w:vAlign w:val="center"/>
          </w:tcPr>
          <w:p w:rsidR="00E5131B" w:rsidRPr="00476762" w:rsidRDefault="00E5131B" w:rsidP="00DE56C7">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Latn-RS" w:eastAsia="en-US"/>
              </w:rPr>
            </w:pPr>
            <w:r w:rsidRPr="00476762">
              <w:rPr>
                <w:noProof/>
                <w:color w:val="000000"/>
                <w:sz w:val="20"/>
                <w:szCs w:val="20"/>
                <w:lang w:val="sr-Latn-RS" w:eastAsia="sr-Latn-CS"/>
              </w:rPr>
              <w:t>40</w:t>
            </w:r>
            <w:r w:rsidRPr="00476762">
              <w:rPr>
                <w:noProof/>
                <w:color w:val="000000"/>
                <w:sz w:val="20"/>
                <w:szCs w:val="20"/>
                <w:lang w:val="sr-Cyrl-CS" w:eastAsia="sr-Latn-CS"/>
              </w:rPr>
              <w:t xml:space="preserve"> ком</w:t>
            </w:r>
            <w:r w:rsidRPr="00476762">
              <w:rPr>
                <w:noProof/>
                <w:color w:val="000000"/>
                <w:sz w:val="20"/>
                <w:szCs w:val="20"/>
                <w:lang w:val="sr-Latn-RS" w:eastAsia="sr-Latn-CS"/>
              </w:rPr>
              <w:t>.</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3.</w:t>
            </w:r>
          </w:p>
        </w:tc>
        <w:tc>
          <w:tcPr>
            <w:tcW w:w="4961" w:type="dxa"/>
            <w:vAlign w:val="center"/>
          </w:tcPr>
          <w:p w:rsidR="00E5131B" w:rsidRPr="00476762" w:rsidRDefault="00E5131B" w:rsidP="00DE56C7">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4.</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5.</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6.</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7.</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8.</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noProof/>
                <w:color w:val="000000"/>
                <w:sz w:val="20"/>
                <w:szCs w:val="20"/>
                <w:lang w:eastAsia="sr-Latn-CS"/>
              </w:rPr>
              <w:t>30</w:t>
            </w:r>
            <w:r w:rsidRPr="00476762">
              <w:rPr>
                <w:noProof/>
                <w:color w:val="000000"/>
                <w:sz w:val="20"/>
                <w:szCs w:val="20"/>
                <w:lang w:val="sr-Cyrl-CS" w:eastAsia="sr-Latn-C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9.</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10.</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RS" w:eastAsia="en-US"/>
              </w:rPr>
              <w:t>2</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11.</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12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12.</w:t>
            </w:r>
          </w:p>
        </w:tc>
        <w:tc>
          <w:tcPr>
            <w:tcW w:w="4961" w:type="dxa"/>
            <w:vAlign w:val="center"/>
          </w:tcPr>
          <w:p w:rsidR="00E5131B" w:rsidRPr="00476762" w:rsidRDefault="00E5131B" w:rsidP="00DE56C7">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84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13.</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lastRenderedPageBreak/>
              <w:t>14.</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15.</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16.</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42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17.</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18.</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70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R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19.</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20.</w:t>
            </w:r>
          </w:p>
        </w:tc>
        <w:tc>
          <w:tcPr>
            <w:tcW w:w="4961" w:type="dxa"/>
            <w:vAlign w:val="center"/>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21.</w:t>
            </w:r>
          </w:p>
        </w:tc>
        <w:tc>
          <w:tcPr>
            <w:tcW w:w="4961" w:type="dxa"/>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E5131B" w:rsidRPr="00476762" w:rsidTr="00F755CA">
        <w:tc>
          <w:tcPr>
            <w:tcW w:w="993" w:type="dxa"/>
          </w:tcPr>
          <w:p w:rsidR="00E5131B" w:rsidRPr="0057030A" w:rsidRDefault="00E5131B" w:rsidP="00F755CA">
            <w:pPr>
              <w:jc w:val="center"/>
              <w:rPr>
                <w:iCs/>
                <w:noProof/>
                <w:sz w:val="20"/>
                <w:szCs w:val="20"/>
                <w:lang w:val="sr-Cyrl-CS"/>
              </w:rPr>
            </w:pPr>
            <w:r w:rsidRPr="0057030A">
              <w:rPr>
                <w:iCs/>
                <w:noProof/>
                <w:sz w:val="20"/>
                <w:szCs w:val="20"/>
                <w:lang w:val="sr-Cyrl-CS"/>
              </w:rPr>
              <w:t>22.</w:t>
            </w:r>
          </w:p>
        </w:tc>
        <w:tc>
          <w:tcPr>
            <w:tcW w:w="4961" w:type="dxa"/>
            <w:vAlign w:val="center"/>
          </w:tcPr>
          <w:p w:rsidR="00E5131B" w:rsidRPr="00476762" w:rsidRDefault="00E5131B" w:rsidP="00DE56C7">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418" w:type="dxa"/>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52"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874"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417"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276"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c>
          <w:tcPr>
            <w:tcW w:w="1985" w:type="dxa"/>
          </w:tcPr>
          <w:p w:rsidR="00E5131B" w:rsidRPr="00476762" w:rsidRDefault="00E5131B" w:rsidP="00F755CA">
            <w:pPr>
              <w:tabs>
                <w:tab w:val="clear" w:pos="1440"/>
              </w:tabs>
              <w:suppressAutoHyphens w:val="0"/>
              <w:jc w:val="right"/>
              <w:rPr>
                <w:rFonts w:eastAsia="Calibri"/>
                <w:noProof/>
                <w:sz w:val="20"/>
                <w:szCs w:val="20"/>
                <w:lang w:val="sr-Cyrl-CS" w:eastAsia="en-US"/>
              </w:rPr>
            </w:pPr>
          </w:p>
        </w:tc>
      </w:tr>
      <w:tr w:rsidR="00F755CA" w:rsidRPr="00476762" w:rsidTr="00F755CA">
        <w:tc>
          <w:tcPr>
            <w:tcW w:w="993" w:type="dxa"/>
          </w:tcPr>
          <w:p w:rsidR="00F755CA" w:rsidRPr="0057030A" w:rsidRDefault="00F755CA" w:rsidP="00F755CA">
            <w:pPr>
              <w:jc w:val="center"/>
              <w:rPr>
                <w:iCs/>
                <w:noProof/>
                <w:sz w:val="20"/>
                <w:szCs w:val="20"/>
                <w:lang w:val="sr-Cyrl-CS"/>
              </w:rPr>
            </w:pPr>
          </w:p>
        </w:tc>
        <w:tc>
          <w:tcPr>
            <w:tcW w:w="7655" w:type="dxa"/>
            <w:gridSpan w:val="3"/>
            <w:vAlign w:val="center"/>
          </w:tcPr>
          <w:p w:rsidR="00F755CA" w:rsidRPr="0057030A" w:rsidRDefault="00F755CA" w:rsidP="00F755C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874"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417"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276"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985" w:type="dxa"/>
          </w:tcPr>
          <w:p w:rsidR="00F755CA" w:rsidRDefault="00F755CA" w:rsidP="00F755CA">
            <w:pPr>
              <w:tabs>
                <w:tab w:val="clear" w:pos="1440"/>
              </w:tabs>
              <w:suppressAutoHyphens w:val="0"/>
              <w:jc w:val="right"/>
              <w:rPr>
                <w:rFonts w:eastAsia="Calibri"/>
                <w:noProof/>
                <w:sz w:val="20"/>
                <w:szCs w:val="20"/>
                <w:lang w:val="sr-Cyrl-RS" w:eastAsia="en-US"/>
              </w:rPr>
            </w:pPr>
          </w:p>
          <w:p w:rsidR="00F755CA" w:rsidRPr="0057030A" w:rsidRDefault="00F755CA" w:rsidP="00F755CA">
            <w:pPr>
              <w:tabs>
                <w:tab w:val="clear" w:pos="1440"/>
              </w:tabs>
              <w:suppressAutoHyphens w:val="0"/>
              <w:jc w:val="right"/>
              <w:rPr>
                <w:rFonts w:eastAsia="Calibri"/>
                <w:noProof/>
                <w:sz w:val="20"/>
                <w:szCs w:val="20"/>
                <w:lang w:val="sr-Cyrl-RS" w:eastAsia="en-US"/>
              </w:rPr>
            </w:pPr>
          </w:p>
        </w:tc>
      </w:tr>
    </w:tbl>
    <w:p w:rsidR="00F755CA" w:rsidRPr="00435735" w:rsidRDefault="00F755CA" w:rsidP="00F755CA">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F755CA" w:rsidRPr="00F26BEB" w:rsidTr="00F755CA">
        <w:trPr>
          <w:trHeight w:val="430"/>
        </w:trPr>
        <w:tc>
          <w:tcPr>
            <w:tcW w:w="14599" w:type="dxa"/>
            <w:tcBorders>
              <w:top w:val="nil"/>
              <w:left w:val="nil"/>
              <w:bottom w:val="nil"/>
              <w:right w:val="nil"/>
            </w:tcBorders>
            <w:shd w:val="clear" w:color="auto" w:fill="auto"/>
            <w:noWrap/>
            <w:vAlign w:val="bottom"/>
            <w:hideMark/>
          </w:tcPr>
          <w:p w:rsidR="00F755CA" w:rsidRDefault="00F755CA" w:rsidP="00F755CA">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181948"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C16A97" w:rsidRDefault="00F755CA" w:rsidP="00F755CA">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114"/>
        <w:gridCol w:w="874"/>
      </w:tblGrid>
      <w:tr w:rsidR="00F755CA" w:rsidRPr="00F26BEB" w:rsidTr="00F755CA">
        <w:trPr>
          <w:gridAfter w:val="1"/>
          <w:wAfter w:w="874" w:type="dxa"/>
          <w:trHeight w:val="430"/>
        </w:trPr>
        <w:tc>
          <w:tcPr>
            <w:tcW w:w="14599" w:type="dxa"/>
            <w:gridSpan w:val="9"/>
            <w:tcBorders>
              <w:top w:val="nil"/>
              <w:left w:val="nil"/>
              <w:right w:val="nil"/>
            </w:tcBorders>
            <w:shd w:val="clear" w:color="auto" w:fill="auto"/>
            <w:noWrap/>
            <w:vAlign w:val="bottom"/>
          </w:tcPr>
          <w:p w:rsidR="00F755CA" w:rsidRPr="00181948" w:rsidRDefault="00F755CA" w:rsidP="00E5131B">
            <w:pPr>
              <w:jc w:val="center"/>
              <w:rPr>
                <w:b/>
                <w:noProof/>
                <w:color w:val="000000"/>
                <w:sz w:val="20"/>
                <w:szCs w:val="20"/>
                <w:lang w:val="sr-Latn-RS"/>
              </w:rPr>
            </w:pPr>
            <w:r w:rsidRPr="00181948">
              <w:rPr>
                <w:b/>
                <w:bCs/>
                <w:sz w:val="20"/>
                <w:szCs w:val="20"/>
                <w:lang w:val="sr-Latn-CS" w:eastAsia="sr-Latn-CS"/>
              </w:rPr>
              <w:lastRenderedPageBreak/>
              <w:t xml:space="preserve">Партија </w:t>
            </w:r>
            <w:r w:rsidRPr="00181948">
              <w:rPr>
                <w:b/>
                <w:bCs/>
                <w:sz w:val="20"/>
                <w:szCs w:val="20"/>
                <w:lang w:val="sr-Cyrl-RS" w:eastAsia="sr-Latn-CS"/>
              </w:rPr>
              <w:t>3</w:t>
            </w:r>
            <w:r w:rsidRPr="00181948">
              <w:rPr>
                <w:b/>
                <w:bCs/>
                <w:sz w:val="20"/>
                <w:szCs w:val="20"/>
                <w:lang w:val="sr-Latn-CS" w:eastAsia="sr-Latn-CS"/>
              </w:rPr>
              <w:t xml:space="preserve"> -</w:t>
            </w:r>
            <w:r w:rsidRPr="00181948">
              <w:rPr>
                <w:b/>
                <w:noProof/>
                <w:color w:val="000000"/>
                <w:sz w:val="20"/>
                <w:szCs w:val="20"/>
                <w:lang w:val="sr-Cyrl-CS"/>
              </w:rPr>
              <w:t xml:space="preserve"> Ацетабуларна плоча</w:t>
            </w:r>
          </w:p>
        </w:tc>
      </w:tr>
      <w:tr w:rsidR="00F755CA" w:rsidRPr="00F26BEB" w:rsidTr="00F755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E5131B" w:rsidRPr="00F26BEB" w:rsidTr="00F755CA">
        <w:trPr>
          <w:trHeight w:val="500"/>
        </w:trPr>
        <w:tc>
          <w:tcPr>
            <w:tcW w:w="851" w:type="dxa"/>
            <w:tcBorders>
              <w:top w:val="single" w:sz="4" w:space="0" w:color="auto"/>
              <w:left w:val="single" w:sz="4" w:space="0" w:color="auto"/>
              <w:bottom w:val="single" w:sz="4" w:space="0" w:color="auto"/>
              <w:right w:val="nil"/>
            </w:tcBorders>
            <w:shd w:val="clear" w:color="auto" w:fill="auto"/>
            <w:hideMark/>
          </w:tcPr>
          <w:p w:rsidR="00E5131B" w:rsidRPr="00F26BEB" w:rsidRDefault="00E5131B" w:rsidP="00F755CA">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31B" w:rsidRPr="00476762" w:rsidRDefault="00E5131B" w:rsidP="00DE56C7">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418" w:type="dxa"/>
            <w:tcBorders>
              <w:top w:val="single" w:sz="4" w:space="0" w:color="auto"/>
              <w:left w:val="nil"/>
              <w:bottom w:val="single" w:sz="4" w:space="0" w:color="auto"/>
              <w:right w:val="single" w:sz="4" w:space="0" w:color="auto"/>
            </w:tcBorders>
            <w:shd w:val="clear" w:color="auto" w:fill="auto"/>
            <w:hideMark/>
          </w:tcPr>
          <w:p w:rsidR="00E5131B" w:rsidRPr="00476762" w:rsidRDefault="00E5131B" w:rsidP="00DE56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Pr="00476762">
              <w:rPr>
                <w:rFonts w:eastAsia="Calibri"/>
                <w:noProof/>
                <w:sz w:val="20"/>
                <w:szCs w:val="20"/>
                <w:lang w:val="sr-Cyrl-CS" w:eastAsia="en-US"/>
              </w:rPr>
              <w:t xml:space="preserve">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5131B" w:rsidRPr="00F26BEB" w:rsidRDefault="00E5131B" w:rsidP="00F755CA">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E5131B" w:rsidRPr="00F26BEB" w:rsidRDefault="00E5131B" w:rsidP="00F755CA">
            <w:pPr>
              <w:rPr>
                <w:sz w:val="20"/>
                <w:szCs w:val="20"/>
                <w:lang w:val="sr-Latn-CS" w:eastAsia="sr-Latn-CS"/>
              </w:rPr>
            </w:pPr>
            <w:r w:rsidRPr="00F26BEB">
              <w:rPr>
                <w:sz w:val="20"/>
                <w:szCs w:val="20"/>
                <w:lang w:val="sr-Latn-CS" w:eastAsia="sr-Latn-CS"/>
              </w:rPr>
              <w:t> </w:t>
            </w:r>
          </w:p>
        </w:tc>
      </w:tr>
      <w:tr w:rsidR="00E5131B" w:rsidRPr="00F26BEB" w:rsidTr="00F755CA">
        <w:trPr>
          <w:trHeight w:val="384"/>
        </w:trPr>
        <w:tc>
          <w:tcPr>
            <w:tcW w:w="851" w:type="dxa"/>
            <w:tcBorders>
              <w:top w:val="nil"/>
              <w:left w:val="single" w:sz="4" w:space="0" w:color="auto"/>
              <w:bottom w:val="single" w:sz="4" w:space="0" w:color="auto"/>
              <w:right w:val="single" w:sz="4" w:space="0" w:color="auto"/>
            </w:tcBorders>
            <w:shd w:val="clear" w:color="auto" w:fill="auto"/>
            <w:noWrap/>
          </w:tcPr>
          <w:p w:rsidR="00E5131B" w:rsidRPr="00F26BEB" w:rsidRDefault="00E5131B" w:rsidP="00F755CA">
            <w:pPr>
              <w:jc w:val="center"/>
              <w:rPr>
                <w:iCs/>
                <w:noProof/>
                <w:sz w:val="20"/>
                <w:szCs w:val="20"/>
                <w:lang w:val="sr-Cyrl-CS"/>
              </w:rPr>
            </w:pPr>
            <w:r>
              <w:rPr>
                <w:iCs/>
                <w:noProof/>
                <w:sz w:val="20"/>
                <w:szCs w:val="20"/>
                <w:lang w:val="sr-Cyrl-CS"/>
              </w:rPr>
              <w:t>2.</w:t>
            </w:r>
          </w:p>
        </w:tc>
        <w:tc>
          <w:tcPr>
            <w:tcW w:w="5103" w:type="dxa"/>
            <w:tcBorders>
              <w:top w:val="nil"/>
              <w:left w:val="nil"/>
              <w:bottom w:val="single" w:sz="4" w:space="0" w:color="auto"/>
              <w:right w:val="single" w:sz="4" w:space="0" w:color="auto"/>
            </w:tcBorders>
            <w:shd w:val="clear" w:color="auto" w:fill="auto"/>
            <w:vAlign w:val="center"/>
            <w:hideMark/>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418" w:type="dxa"/>
            <w:tcBorders>
              <w:top w:val="nil"/>
              <w:left w:val="nil"/>
              <w:bottom w:val="single" w:sz="4" w:space="0" w:color="auto"/>
              <w:right w:val="single" w:sz="4" w:space="0" w:color="auto"/>
            </w:tcBorders>
            <w:shd w:val="clear" w:color="auto" w:fill="auto"/>
            <w:noWrap/>
            <w:hideMark/>
          </w:tcPr>
          <w:p w:rsidR="00E5131B" w:rsidRPr="00476762" w:rsidRDefault="00E5131B" w:rsidP="00DE56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476762">
              <w:rPr>
                <w:rFonts w:eastAsia="Calibri"/>
                <w:noProof/>
                <w:sz w:val="20"/>
                <w:szCs w:val="20"/>
                <w:lang w:val="sr-Cyrl-CS" w:eastAsia="en-US"/>
              </w:rPr>
              <w:t xml:space="preserve"> ком.</w:t>
            </w:r>
          </w:p>
        </w:tc>
        <w:tc>
          <w:tcPr>
            <w:tcW w:w="1202" w:type="dxa"/>
            <w:tcBorders>
              <w:top w:val="nil"/>
              <w:left w:val="nil"/>
              <w:bottom w:val="single" w:sz="4" w:space="0" w:color="auto"/>
              <w:right w:val="single" w:sz="4" w:space="0" w:color="auto"/>
            </w:tcBorders>
            <w:shd w:val="clear" w:color="auto" w:fill="auto"/>
            <w:noWrap/>
            <w:vAlign w:val="bottom"/>
            <w:hideMark/>
          </w:tcPr>
          <w:p w:rsidR="00E5131B" w:rsidRPr="00F26BEB" w:rsidRDefault="00E5131B" w:rsidP="00F755CA">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E5131B" w:rsidRPr="00F26BEB" w:rsidRDefault="00E5131B" w:rsidP="00F755CA">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E5131B" w:rsidRPr="00F26BEB" w:rsidRDefault="00E5131B" w:rsidP="00F755CA">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E5131B" w:rsidRPr="00F26BEB" w:rsidRDefault="00E5131B" w:rsidP="00F755CA">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E5131B" w:rsidRPr="00F26BEB" w:rsidRDefault="00E5131B" w:rsidP="00F755CA">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E5131B" w:rsidRPr="00F26BEB" w:rsidRDefault="00E5131B" w:rsidP="00F755CA">
            <w:pPr>
              <w:rPr>
                <w:color w:val="000000"/>
                <w:sz w:val="20"/>
                <w:szCs w:val="20"/>
                <w:lang w:val="sr-Latn-CS" w:eastAsia="sr-Latn-CS"/>
              </w:rPr>
            </w:pPr>
            <w:r w:rsidRPr="00F26BEB">
              <w:rPr>
                <w:color w:val="000000"/>
                <w:sz w:val="20"/>
                <w:szCs w:val="20"/>
                <w:lang w:val="sr-Latn-CS" w:eastAsia="sr-Latn-CS"/>
              </w:rPr>
              <w:t> </w:t>
            </w:r>
          </w:p>
        </w:tc>
      </w:tr>
      <w:tr w:rsidR="00F755CA" w:rsidRPr="00F26BEB" w:rsidTr="00F755CA">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F755CA" w:rsidRPr="00F26BEB" w:rsidRDefault="00F755CA" w:rsidP="00F755CA">
            <w:pPr>
              <w:jc w:val="center"/>
              <w:rPr>
                <w:iCs/>
                <w:noProof/>
                <w:sz w:val="20"/>
                <w:szCs w:val="20"/>
                <w:lang w:val="sr-Cyrl-CS"/>
              </w:rPr>
            </w:pPr>
            <w:r>
              <w:rPr>
                <w:iCs/>
                <w:noProof/>
                <w:sz w:val="20"/>
                <w:szCs w:val="20"/>
                <w:lang w:val="sr-Cyrl-CS"/>
              </w:rPr>
              <w:t>3.</w:t>
            </w:r>
          </w:p>
        </w:tc>
        <w:tc>
          <w:tcPr>
            <w:tcW w:w="5103" w:type="dxa"/>
            <w:tcBorders>
              <w:top w:val="nil"/>
              <w:left w:val="nil"/>
              <w:bottom w:val="single" w:sz="4" w:space="0" w:color="auto"/>
              <w:right w:val="single" w:sz="4" w:space="0" w:color="auto"/>
            </w:tcBorders>
            <w:shd w:val="clear" w:color="auto" w:fill="auto"/>
            <w:vAlign w:val="center"/>
            <w:hideMark/>
          </w:tcPr>
          <w:p w:rsidR="00F755CA" w:rsidRPr="00476762" w:rsidRDefault="00F755CA" w:rsidP="00F755CA">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Borders>
              <w:top w:val="nil"/>
              <w:left w:val="nil"/>
              <w:bottom w:val="single" w:sz="4" w:space="0" w:color="auto"/>
              <w:right w:val="single" w:sz="4" w:space="0" w:color="auto"/>
            </w:tcBorders>
            <w:shd w:val="clear" w:color="auto" w:fill="auto"/>
            <w:noWrap/>
            <w:hideMark/>
          </w:tcPr>
          <w:p w:rsidR="00F755CA" w:rsidRPr="00476762" w:rsidRDefault="00F755CA" w:rsidP="00F755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02" w:type="dxa"/>
            <w:tcBorders>
              <w:top w:val="nil"/>
              <w:left w:val="nil"/>
              <w:bottom w:val="single" w:sz="4" w:space="0" w:color="auto"/>
              <w:right w:val="single" w:sz="4" w:space="0" w:color="auto"/>
            </w:tcBorders>
            <w:shd w:val="clear" w:color="auto" w:fill="auto"/>
            <w:noWrap/>
            <w:vAlign w:val="bottom"/>
            <w:hideMark/>
          </w:tcPr>
          <w:p w:rsidR="00F755CA" w:rsidRPr="00F26BEB" w:rsidRDefault="00F755CA" w:rsidP="00F755CA">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F755CA" w:rsidRPr="00F26BEB" w:rsidRDefault="00F755CA" w:rsidP="00F755CA">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F755CA" w:rsidRPr="00F26BEB" w:rsidRDefault="00F755CA" w:rsidP="00F755CA">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F755CA" w:rsidRPr="00F26BEB" w:rsidRDefault="00F755CA" w:rsidP="00F755CA">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F755CA" w:rsidRPr="00F26BEB" w:rsidRDefault="00F755CA" w:rsidP="00F755CA">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F755CA" w:rsidRPr="00F26BEB" w:rsidRDefault="00F755CA" w:rsidP="00F755CA">
            <w:pPr>
              <w:rPr>
                <w:color w:val="000000"/>
                <w:sz w:val="20"/>
                <w:szCs w:val="20"/>
                <w:lang w:val="sr-Latn-CS" w:eastAsia="sr-Latn-CS"/>
              </w:rPr>
            </w:pPr>
            <w:r w:rsidRPr="00F26BEB">
              <w:rPr>
                <w:color w:val="000000"/>
                <w:sz w:val="20"/>
                <w:szCs w:val="20"/>
                <w:lang w:val="sr-Latn-CS" w:eastAsia="sr-Latn-CS"/>
              </w:rPr>
              <w:t> </w:t>
            </w:r>
          </w:p>
        </w:tc>
      </w:tr>
      <w:tr w:rsidR="00F755CA" w:rsidRPr="00181948" w:rsidTr="00270BF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181948" w:rsidRDefault="00F755CA" w:rsidP="00F755CA">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181948" w:rsidRDefault="00F755CA" w:rsidP="00F755CA">
            <w:pPr>
              <w:jc w:val="right"/>
              <w:rPr>
                <w:color w:val="000000"/>
                <w:sz w:val="20"/>
                <w:szCs w:val="20"/>
                <w:lang w:val="sr-Latn-CS" w:eastAsia="sr-Latn-CS"/>
              </w:rPr>
            </w:pPr>
            <w:r w:rsidRPr="00181948">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r>
      <w:tr w:rsidR="00F755CA" w:rsidRPr="00F26BEB"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Default="00F755CA" w:rsidP="00F755CA">
            <w:pPr>
              <w:ind w:left="708"/>
              <w:rPr>
                <w:b/>
                <w:noProof/>
                <w:color w:val="000000"/>
                <w:sz w:val="20"/>
                <w:szCs w:val="20"/>
                <w:lang w:val="sr-Cyrl-C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F26BEB"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Default="00F755CA" w:rsidP="00F755CA">
            <w:pPr>
              <w:rPr>
                <w:i/>
                <w:iCs/>
                <w:sz w:val="20"/>
                <w:szCs w:val="20"/>
                <w:lang w:val="sr-Cyrl-RS"/>
              </w:rPr>
            </w:pPr>
            <w:r w:rsidRPr="00F26BEB">
              <w:rPr>
                <w:i/>
                <w:iCs/>
                <w:sz w:val="20"/>
                <w:szCs w:val="20"/>
                <w:lang w:val="sr-Cyrl-RS"/>
              </w:rPr>
              <w:t xml:space="preserve">                                       _____________________                                                                                                                                       _____________________</w:t>
            </w:r>
          </w:p>
          <w:p w:rsidR="00E5131B" w:rsidRPr="00181948" w:rsidRDefault="00E5131B" w:rsidP="00F755CA">
            <w:pPr>
              <w:rPr>
                <w:b/>
                <w:color w:val="000000"/>
                <w:sz w:val="20"/>
                <w:szCs w:val="20"/>
                <w:lang w:val="sr-Cyrl-RS" w:eastAsia="sr-Latn-CS"/>
              </w:rPr>
            </w:pPr>
          </w:p>
        </w:tc>
      </w:tr>
      <w:tr w:rsidR="00F755CA" w:rsidRPr="00F26BEB" w:rsidTr="00F755CA">
        <w:trPr>
          <w:gridAfter w:val="1"/>
          <w:wAfter w:w="874" w:type="dxa"/>
          <w:trHeight w:val="430"/>
        </w:trPr>
        <w:tc>
          <w:tcPr>
            <w:tcW w:w="14599" w:type="dxa"/>
            <w:gridSpan w:val="9"/>
            <w:tcBorders>
              <w:top w:val="nil"/>
              <w:left w:val="nil"/>
              <w:right w:val="nil"/>
            </w:tcBorders>
            <w:shd w:val="clear" w:color="auto" w:fill="auto"/>
            <w:noWrap/>
            <w:vAlign w:val="bottom"/>
          </w:tcPr>
          <w:p w:rsidR="00E5131B" w:rsidRDefault="00E5131B" w:rsidP="00F755CA">
            <w:pPr>
              <w:jc w:val="center"/>
              <w:rPr>
                <w:b/>
                <w:bCs/>
                <w:sz w:val="20"/>
                <w:szCs w:val="20"/>
                <w:lang w:val="sr-Cyrl-RS" w:eastAsia="sr-Latn-CS"/>
              </w:rPr>
            </w:pPr>
          </w:p>
          <w:p w:rsidR="00E5131B" w:rsidRDefault="00E5131B" w:rsidP="00F755CA">
            <w:pPr>
              <w:jc w:val="center"/>
              <w:rPr>
                <w:b/>
                <w:bCs/>
                <w:sz w:val="20"/>
                <w:szCs w:val="20"/>
                <w:lang w:val="sr-Cyrl-RS" w:eastAsia="sr-Latn-CS"/>
              </w:rPr>
            </w:pPr>
          </w:p>
          <w:p w:rsidR="00E5131B" w:rsidRDefault="00E5131B" w:rsidP="00F755CA">
            <w:pPr>
              <w:jc w:val="center"/>
              <w:rPr>
                <w:b/>
                <w:bCs/>
                <w:sz w:val="20"/>
                <w:szCs w:val="20"/>
                <w:lang w:val="sr-Cyrl-RS" w:eastAsia="sr-Latn-CS"/>
              </w:rPr>
            </w:pPr>
          </w:p>
          <w:p w:rsidR="00E5131B" w:rsidRDefault="00E5131B" w:rsidP="00F755CA">
            <w:pPr>
              <w:jc w:val="center"/>
              <w:rPr>
                <w:b/>
                <w:bCs/>
                <w:sz w:val="20"/>
                <w:szCs w:val="20"/>
                <w:lang w:val="sr-Cyrl-RS" w:eastAsia="sr-Latn-CS"/>
              </w:rPr>
            </w:pPr>
          </w:p>
          <w:p w:rsidR="00F755CA" w:rsidRPr="00F26BEB" w:rsidRDefault="00F755CA" w:rsidP="00F755CA">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w:t>
            </w:r>
            <w:r w:rsidR="00E5131B" w:rsidRPr="00E5131B">
              <w:rPr>
                <w:b/>
                <w:noProof/>
                <w:color w:val="000000"/>
                <w:sz w:val="20"/>
                <w:szCs w:val="20"/>
                <w:lang w:val="sr-Cyrl-RS"/>
              </w:rPr>
              <w:t>Б</w:t>
            </w:r>
            <w:r w:rsidR="00E5131B" w:rsidRPr="00E5131B">
              <w:rPr>
                <w:b/>
                <w:noProof/>
                <w:color w:val="000000"/>
                <w:sz w:val="20"/>
                <w:szCs w:val="20"/>
                <w:lang w:val="sr-Cyrl-CS"/>
              </w:rPr>
              <w:t>иоапсорбилни шрафови</w:t>
            </w:r>
          </w:p>
        </w:tc>
      </w:tr>
      <w:tr w:rsidR="00F755CA" w:rsidRPr="00F26BEB" w:rsidTr="00F755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E5131B" w:rsidRPr="00F26BEB" w:rsidTr="00F755CA">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E5131B" w:rsidRPr="00F26BEB" w:rsidRDefault="00E5131B" w:rsidP="00F755CA">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Borders>
              <w:top w:val="single" w:sz="4" w:space="0" w:color="auto"/>
              <w:left w:val="nil"/>
              <w:bottom w:val="single" w:sz="4" w:space="0" w:color="auto"/>
              <w:right w:val="single" w:sz="4" w:space="0" w:color="auto"/>
            </w:tcBorders>
            <w:shd w:val="clear" w:color="auto" w:fill="auto"/>
            <w:hideMark/>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5131B" w:rsidRPr="00F26BEB" w:rsidRDefault="00E5131B" w:rsidP="00F755CA">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E5131B" w:rsidRPr="00F26BEB" w:rsidRDefault="00E5131B" w:rsidP="00F755CA">
            <w:pPr>
              <w:rPr>
                <w:sz w:val="20"/>
                <w:szCs w:val="20"/>
                <w:lang w:val="sr-Latn-CS" w:eastAsia="sr-Latn-CS"/>
              </w:rPr>
            </w:pPr>
            <w:r w:rsidRPr="00F26BEB">
              <w:rPr>
                <w:sz w:val="20"/>
                <w:szCs w:val="20"/>
                <w:lang w:val="sr-Latn-CS" w:eastAsia="sr-Latn-CS"/>
              </w:rPr>
              <w:t> </w:t>
            </w:r>
          </w:p>
        </w:tc>
      </w:tr>
      <w:tr w:rsidR="00F755CA" w:rsidRPr="00F26BEB" w:rsidTr="00270BFE">
        <w:trPr>
          <w:trHeight w:val="38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181948" w:rsidRDefault="00F755CA" w:rsidP="00F755CA">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270BFE" w:rsidRDefault="00F755CA" w:rsidP="00F755CA">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r>
      <w:tr w:rsidR="00F755CA" w:rsidRPr="00F26BEB"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Default="00F755CA" w:rsidP="00F755CA">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181948"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F26BEB" w:rsidRDefault="00F755CA" w:rsidP="00F755CA">
            <w:pPr>
              <w:rPr>
                <w:b/>
                <w:color w:val="000000"/>
                <w:sz w:val="20"/>
                <w:szCs w:val="20"/>
                <w:lang w:val="sr-Latn-RS" w:eastAsia="sr-Latn-CS"/>
              </w:rPr>
            </w:pPr>
            <w:r w:rsidRPr="00F26BEB">
              <w:rPr>
                <w:i/>
                <w:iCs/>
                <w:sz w:val="20"/>
                <w:szCs w:val="20"/>
                <w:lang w:val="sr-Cyrl-RS"/>
              </w:rPr>
              <w:t xml:space="preserve">                                       _____________________                                                                                                                                       _____________________</w:t>
            </w:r>
          </w:p>
          <w:p w:rsidR="00F755CA" w:rsidRPr="00F26BEB" w:rsidRDefault="00F755CA" w:rsidP="00F755CA">
            <w:pPr>
              <w:rPr>
                <w:b/>
                <w:color w:val="000000"/>
                <w:sz w:val="20"/>
                <w:szCs w:val="20"/>
                <w:lang w:val="sr-Cyrl-RS" w:eastAsia="sr-Latn-CS"/>
              </w:rPr>
            </w:pPr>
          </w:p>
        </w:tc>
      </w:tr>
    </w:tbl>
    <w:p w:rsidR="00E5131B" w:rsidRDefault="00E5131B" w:rsidP="00965908">
      <w:pPr>
        <w:jc w:val="center"/>
        <w:rPr>
          <w:b/>
          <w:bCs/>
          <w:sz w:val="20"/>
          <w:szCs w:val="20"/>
          <w:lang w:val="sr-Cyrl-RS" w:eastAsia="sr-Latn-CS"/>
        </w:rPr>
      </w:pPr>
      <w:r w:rsidRPr="00F26BEB">
        <w:rPr>
          <w:b/>
          <w:bCs/>
          <w:sz w:val="20"/>
          <w:szCs w:val="20"/>
          <w:lang w:val="sr-Latn-CS" w:eastAsia="sr-Latn-CS"/>
        </w:rPr>
        <w:lastRenderedPageBreak/>
        <w:t xml:space="preserve">Партија </w:t>
      </w:r>
      <w:r>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w:t>
      </w:r>
      <w:r w:rsidRPr="00E5131B">
        <w:rPr>
          <w:b/>
          <w:noProof/>
          <w:color w:val="000000"/>
          <w:sz w:val="20"/>
          <w:szCs w:val="20"/>
          <w:lang w:val="sr-Cyrl-CS"/>
        </w:rPr>
        <w:t>Анкери и сет за ушивање менискуса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988"/>
      </w:tblGrid>
      <w:tr w:rsidR="00E5131B" w:rsidRPr="00F26BEB" w:rsidTr="00DE56C7">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31B" w:rsidRPr="00F26BEB" w:rsidRDefault="00E5131B" w:rsidP="00DE56C7">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E5131B" w:rsidRPr="00F26BEB" w:rsidRDefault="00E5131B" w:rsidP="00DE56C7">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DE56C7">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E5131B" w:rsidRPr="00F26BEB" w:rsidTr="00DE56C7">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E5131B" w:rsidRPr="00F26BEB" w:rsidRDefault="00E5131B" w:rsidP="00DE56C7">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31B" w:rsidRPr="00476762" w:rsidRDefault="00E5131B" w:rsidP="00DE56C7">
            <w:pPr>
              <w:rPr>
                <w:noProof/>
                <w:color w:val="000000"/>
                <w:sz w:val="20"/>
                <w:szCs w:val="20"/>
                <w:lang w:val="sr-Cyrl-CS" w:eastAsia="sr-Latn-CS"/>
              </w:rPr>
            </w:pPr>
            <w:r w:rsidRPr="00476762">
              <w:rPr>
                <w:noProof/>
                <w:color w:val="000000"/>
                <w:sz w:val="20"/>
                <w:szCs w:val="20"/>
                <w:lang w:val="sr-Cyrl-CS" w:eastAsia="sr-Latn-CS"/>
              </w:rPr>
              <w:t>Анкери са концима за хируршко лечење нестабилности рамена</w:t>
            </w:r>
          </w:p>
        </w:tc>
        <w:tc>
          <w:tcPr>
            <w:tcW w:w="1418" w:type="dxa"/>
            <w:tcBorders>
              <w:top w:val="single" w:sz="4" w:space="0" w:color="auto"/>
              <w:left w:val="nil"/>
              <w:bottom w:val="single" w:sz="4" w:space="0" w:color="auto"/>
              <w:right w:val="single" w:sz="4" w:space="0" w:color="auto"/>
            </w:tcBorders>
            <w:shd w:val="clear" w:color="auto" w:fill="auto"/>
            <w:hideMark/>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5131B" w:rsidRPr="00F26BEB" w:rsidRDefault="00E5131B" w:rsidP="00DE56C7">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E5131B" w:rsidRPr="00F26BEB" w:rsidRDefault="00E5131B" w:rsidP="00DE56C7">
            <w:pPr>
              <w:rPr>
                <w:sz w:val="20"/>
                <w:szCs w:val="20"/>
                <w:lang w:val="sr-Latn-CS" w:eastAsia="sr-Latn-CS"/>
              </w:rPr>
            </w:pPr>
            <w:r w:rsidRPr="00F26BEB">
              <w:rPr>
                <w:sz w:val="20"/>
                <w:szCs w:val="20"/>
                <w:lang w:val="sr-Latn-CS" w:eastAsia="sr-Latn-CS"/>
              </w:rPr>
              <w:t> </w:t>
            </w:r>
          </w:p>
        </w:tc>
      </w:tr>
      <w:tr w:rsidR="00E5131B" w:rsidRPr="00F26BEB" w:rsidTr="00DE56C7">
        <w:trPr>
          <w:trHeight w:val="819"/>
        </w:trPr>
        <w:tc>
          <w:tcPr>
            <w:tcW w:w="851" w:type="dxa"/>
            <w:tcBorders>
              <w:top w:val="single" w:sz="4" w:space="0" w:color="auto"/>
              <w:left w:val="single" w:sz="4" w:space="0" w:color="auto"/>
              <w:bottom w:val="single" w:sz="4" w:space="0" w:color="auto"/>
              <w:right w:val="nil"/>
            </w:tcBorders>
            <w:shd w:val="clear" w:color="auto" w:fill="auto"/>
          </w:tcPr>
          <w:p w:rsidR="00E5131B" w:rsidRPr="00F26BEB" w:rsidRDefault="00E5131B" w:rsidP="00DE56C7">
            <w:pPr>
              <w:jc w:val="center"/>
              <w:rPr>
                <w:iCs/>
                <w:noProof/>
                <w:sz w:val="20"/>
                <w:szCs w:val="20"/>
                <w:lang w:val="sr-Cyrl-CS"/>
              </w:rPr>
            </w:pPr>
            <w:r>
              <w:rPr>
                <w:iCs/>
                <w:noProof/>
                <w:sz w:val="20"/>
                <w:szCs w:val="20"/>
                <w:lang w:val="sr-Cyrl-C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5131B" w:rsidRPr="00476762" w:rsidRDefault="00E5131B" w:rsidP="00DE56C7">
            <w:pPr>
              <w:rPr>
                <w:b/>
                <w:i/>
                <w:noProof/>
                <w:color w:val="000000"/>
                <w:sz w:val="20"/>
                <w:szCs w:val="20"/>
                <w:lang w:val="sr-Cyrl-CS"/>
              </w:rPr>
            </w:pPr>
            <w:r w:rsidRPr="00476762">
              <w:rPr>
                <w:noProof/>
                <w:color w:val="000000"/>
                <w:sz w:val="20"/>
                <w:szCs w:val="20"/>
                <w:lang w:val="sr-Cyrl-CS" w:eastAsia="sr-Latn-CS"/>
              </w:rPr>
              <w:t xml:space="preserve">Сет </w:t>
            </w:r>
            <w:r w:rsidRPr="00476762">
              <w:rPr>
                <w:noProof/>
                <w:color w:val="000000"/>
                <w:sz w:val="20"/>
                <w:szCs w:val="20"/>
                <w:lang w:val="sr-Cyrl-CS"/>
              </w:rPr>
              <w:t>за ушивање менискуса</w:t>
            </w:r>
            <w:r w:rsidRPr="00476762">
              <w:rPr>
                <w:noProof/>
                <w:color w:val="000000"/>
                <w:sz w:val="20"/>
                <w:szCs w:val="20"/>
                <w:lang w:val="sr-Cyrl-CS" w:eastAsia="sr-Latn-CS"/>
              </w:rPr>
              <w:t xml:space="preserve"> од два имплантата </w:t>
            </w:r>
            <w:r w:rsidRPr="00476762">
              <w:rPr>
                <w:noProof/>
                <w:color w:val="000000"/>
                <w:sz w:val="20"/>
                <w:szCs w:val="20"/>
                <w:lang w:val="sr-Latn-CS" w:eastAsia="sr-Latn-CS"/>
              </w:rPr>
              <w:t>PEEK</w:t>
            </w:r>
            <w:r w:rsidRPr="00476762">
              <w:rPr>
                <w:noProof/>
                <w:color w:val="000000"/>
                <w:sz w:val="20"/>
                <w:szCs w:val="20"/>
                <w:lang w:val="sr-Cyrl-CS" w:eastAsia="sr-Latn-CS"/>
              </w:rPr>
              <w:t xml:space="preserve"> метеријала, повезана са мултифиламентиним концем, направљеним од </w:t>
            </w:r>
            <w:r w:rsidRPr="00476762">
              <w:rPr>
                <w:noProof/>
                <w:color w:val="000000"/>
                <w:sz w:val="20"/>
                <w:szCs w:val="20"/>
                <w:lang w:val="sr-Latn-CS" w:eastAsia="sr-Latn-CS"/>
              </w:rPr>
              <w:t>UHMNJPE</w:t>
            </w:r>
            <w:r w:rsidRPr="00476762">
              <w:rPr>
                <w:noProof/>
                <w:color w:val="000000"/>
                <w:sz w:val="20"/>
                <w:szCs w:val="20"/>
                <w:lang w:val="sr-Cyrl-CS" w:eastAsia="sr-Latn-CS"/>
              </w:rPr>
              <w:t xml:space="preserve"> и полиестера са чворовима и апликатором</w:t>
            </w:r>
          </w:p>
        </w:tc>
        <w:tc>
          <w:tcPr>
            <w:tcW w:w="1418" w:type="dxa"/>
            <w:tcBorders>
              <w:top w:val="single" w:sz="4" w:space="0" w:color="auto"/>
              <w:left w:val="nil"/>
              <w:bottom w:val="single" w:sz="4" w:space="0" w:color="auto"/>
              <w:right w:val="single" w:sz="4" w:space="0" w:color="auto"/>
            </w:tcBorders>
            <w:shd w:val="clear" w:color="auto" w:fill="auto"/>
          </w:tcPr>
          <w:p w:rsidR="00E5131B" w:rsidRPr="00476762" w:rsidRDefault="00E5131B"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E5131B" w:rsidRPr="00F26BEB" w:rsidRDefault="00E5131B" w:rsidP="00DE56C7">
            <w:pPr>
              <w:rPr>
                <w:sz w:val="20"/>
                <w:szCs w:val="20"/>
                <w:lang w:val="sr-Latn-CS" w:eastAsia="sr-Latn-CS"/>
              </w:rPr>
            </w:pPr>
          </w:p>
        </w:tc>
      </w:tr>
      <w:tr w:rsidR="00E5131B" w:rsidRPr="00F26BEB" w:rsidTr="00270BFE">
        <w:trPr>
          <w:trHeight w:val="3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131B" w:rsidRPr="00181948" w:rsidRDefault="00E5131B" w:rsidP="00DE56C7">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E5131B" w:rsidRPr="00270BFE" w:rsidRDefault="00E5131B" w:rsidP="00DE56C7">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E5131B" w:rsidRPr="00F26BEB" w:rsidRDefault="00E5131B" w:rsidP="00DE56C7">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E5131B" w:rsidRPr="00F26BEB" w:rsidRDefault="00E5131B" w:rsidP="00DE56C7">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E5131B" w:rsidRPr="00F26BEB" w:rsidRDefault="00E5131B" w:rsidP="00DE56C7">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E5131B" w:rsidRPr="00F26BEB" w:rsidRDefault="00E5131B" w:rsidP="00DE56C7">
            <w:pPr>
              <w:rPr>
                <w:color w:val="000000"/>
                <w:sz w:val="20"/>
                <w:szCs w:val="20"/>
                <w:lang w:val="sr-Latn-CS" w:eastAsia="sr-Latn-CS"/>
              </w:rPr>
            </w:pPr>
          </w:p>
        </w:tc>
      </w:tr>
    </w:tbl>
    <w:p w:rsidR="00E5131B" w:rsidRDefault="00E5131B" w:rsidP="00E5131B">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E5131B" w:rsidRPr="00181948" w:rsidRDefault="00E5131B" w:rsidP="00E5131B">
      <w:pPr>
        <w:ind w:left="708"/>
        <w:rPr>
          <w:b/>
          <w:noProof/>
          <w:color w:val="000000"/>
          <w:sz w:val="20"/>
          <w:szCs w:val="20"/>
          <w:lang w:val="sr-Cyrl-RS" w:eastAsia="sr-Latn-CS"/>
        </w:rPr>
      </w:pPr>
    </w:p>
    <w:p w:rsidR="00965908" w:rsidRDefault="00965908" w:rsidP="00965908">
      <w:pPr>
        <w:jc w:val="center"/>
        <w:rPr>
          <w:iCs/>
          <w:sz w:val="20"/>
          <w:szCs w:val="20"/>
          <w:lang w:val="sr-Cyrl-RS"/>
        </w:rPr>
      </w:pPr>
      <w:r>
        <w:rPr>
          <w:iCs/>
          <w:sz w:val="20"/>
          <w:szCs w:val="20"/>
          <w:lang w:val="sr-Cyrl-RS"/>
        </w:rPr>
        <w:t xml:space="preserve">   </w:t>
      </w:r>
      <w:r w:rsidRPr="0081606F">
        <w:rPr>
          <w:iCs/>
          <w:sz w:val="20"/>
          <w:szCs w:val="20"/>
          <w:lang w:val="sr-Cyrl-RS"/>
        </w:rPr>
        <w:t>Датум:                                                                                       М.П.                                                             Потпис понуђача</w:t>
      </w:r>
    </w:p>
    <w:p w:rsidR="00965908" w:rsidRPr="0081606F" w:rsidRDefault="00965908" w:rsidP="00965908">
      <w:pPr>
        <w:jc w:val="center"/>
        <w:rPr>
          <w:iCs/>
          <w:sz w:val="20"/>
          <w:szCs w:val="20"/>
          <w:lang w:val="sr-Cyrl-RS"/>
        </w:rPr>
      </w:pPr>
    </w:p>
    <w:p w:rsidR="00E5131B" w:rsidRDefault="00965908" w:rsidP="00965908">
      <w:pPr>
        <w:jc w:val="center"/>
        <w:rPr>
          <w:b/>
          <w:bCs/>
          <w:sz w:val="20"/>
          <w:szCs w:val="20"/>
          <w:lang w:val="sr-Cyrl-RS" w:eastAsia="sr-Latn-CS"/>
        </w:rPr>
      </w:pPr>
      <w:r w:rsidRPr="0081606F">
        <w:rPr>
          <w:i/>
          <w:iCs/>
          <w:sz w:val="20"/>
          <w:szCs w:val="20"/>
          <w:lang w:val="sr-Cyrl-RS"/>
        </w:rPr>
        <w:t>_____________________                                                                                                                                       _____________________</w:t>
      </w:r>
      <w:r>
        <w:rPr>
          <w:b/>
          <w:bCs/>
          <w:sz w:val="20"/>
          <w:szCs w:val="20"/>
          <w:lang w:val="sr-Cyrl-RS" w:eastAsia="sr-Latn-CS"/>
        </w:rPr>
        <w:t xml:space="preserve">        </w:t>
      </w:r>
    </w:p>
    <w:p w:rsidR="00965908" w:rsidRDefault="00965908" w:rsidP="00E5131B">
      <w:pPr>
        <w:jc w:val="center"/>
        <w:rPr>
          <w:b/>
          <w:bCs/>
          <w:sz w:val="20"/>
          <w:szCs w:val="20"/>
          <w:lang w:val="sr-Cyrl-RS" w:eastAsia="sr-Latn-CS"/>
        </w:rPr>
      </w:pPr>
    </w:p>
    <w:p w:rsidR="00F755CA" w:rsidRPr="00E5131B" w:rsidRDefault="00F755CA" w:rsidP="00E5131B">
      <w:pPr>
        <w:jc w:val="center"/>
        <w:rPr>
          <w:b/>
          <w:color w:val="000000"/>
          <w:sz w:val="20"/>
          <w:szCs w:val="20"/>
          <w:lang w:val="sr-Cyrl-RS" w:eastAsia="sr-Latn-CS"/>
        </w:rPr>
      </w:pPr>
      <w:r w:rsidRPr="0081606F">
        <w:rPr>
          <w:b/>
          <w:bCs/>
          <w:sz w:val="20"/>
          <w:szCs w:val="20"/>
          <w:lang w:val="sr-Latn-CS" w:eastAsia="sr-Latn-CS"/>
        </w:rPr>
        <w:t xml:space="preserve">Партија </w:t>
      </w:r>
      <w:r w:rsidR="00E5131B">
        <w:rPr>
          <w:b/>
          <w:bCs/>
          <w:sz w:val="20"/>
          <w:szCs w:val="20"/>
          <w:lang w:val="sr-Cyrl-RS" w:eastAsia="sr-Latn-CS"/>
        </w:rPr>
        <w:t>6</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sidR="00E5131B">
        <w:rPr>
          <w:b/>
          <w:noProof/>
          <w:color w:val="000000"/>
          <w:sz w:val="20"/>
          <w:szCs w:val="20"/>
          <w:lang w:val="sr-Cyrl-CS"/>
        </w:rPr>
        <w:t xml:space="preserve"> </w:t>
      </w:r>
      <w:r w:rsidR="00E5131B" w:rsidRPr="00E5131B">
        <w:rPr>
          <w:b/>
          <w:noProof/>
          <w:color w:val="000000"/>
          <w:sz w:val="20"/>
          <w:szCs w:val="20"/>
          <w:lang w:val="sr-Cyrl-CS"/>
        </w:rPr>
        <w:t>за Тибију</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F755CA" w:rsidRPr="0081606F" w:rsidTr="00F755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F755CA">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F755CA">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DE56C7">
            <w:pPr>
              <w:rPr>
                <w:noProof/>
                <w:color w:val="000000"/>
                <w:sz w:val="20"/>
                <w:szCs w:val="20"/>
                <w:highlight w:val="yellow"/>
                <w:lang w:eastAsia="sr-Latn-CS"/>
              </w:rPr>
            </w:pPr>
            <w:r w:rsidRPr="00016184">
              <w:rPr>
                <w:noProof/>
                <w:color w:val="000000"/>
                <w:sz w:val="20"/>
                <w:szCs w:val="20"/>
                <w:lang w:eastAsia="sr-Latn-CS"/>
              </w:rPr>
              <w:t>Анатомски закривљен, канулирани титанијумски интрамедуларни клин за тибију са мултипланарним закључавањем, распона дебљина од 8 - 13 мм, дужине 255-465 мм, за технике са римовањем и без и инсерцију преко жичаног водича и припадајућим завртњима, би и уникортикалним и завршним завртњем за затварање проксималнок канала клина-стерилисан.</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476762" w:rsidRDefault="00965908"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10</w:t>
            </w:r>
            <w:r w:rsidRPr="00476762">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F755CA">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F755CA">
            <w:pPr>
              <w:rPr>
                <w:sz w:val="20"/>
                <w:szCs w:val="20"/>
                <w:lang w:val="sr-Latn-CS" w:eastAsia="sr-Latn-CS"/>
              </w:rPr>
            </w:pPr>
            <w:r w:rsidRPr="0081606F">
              <w:rPr>
                <w:sz w:val="20"/>
                <w:szCs w:val="20"/>
                <w:lang w:val="sr-Latn-CS" w:eastAsia="sr-Latn-CS"/>
              </w:rPr>
              <w:t> </w:t>
            </w:r>
          </w:p>
        </w:tc>
      </w:tr>
      <w:tr w:rsidR="00965908" w:rsidRPr="0081606F" w:rsidTr="00965908">
        <w:trPr>
          <w:trHeight w:val="450"/>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F755CA">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noProof/>
                <w:color w:val="000000"/>
                <w:sz w:val="20"/>
                <w:szCs w:val="20"/>
                <w:highlight w:val="yellow"/>
                <w:lang w:val="sr-Cyrl-CS" w:eastAsia="sr-Latn-CS"/>
              </w:rPr>
            </w:pPr>
            <w:r w:rsidRPr="00016184">
              <w:rPr>
                <w:noProof/>
                <w:color w:val="000000"/>
                <w:sz w:val="20"/>
                <w:szCs w:val="20"/>
                <w:lang w:val="sr-Cyrl-CS" w:eastAsia="sr-Latn-CS"/>
              </w:rPr>
              <w:t>Шрафови од титанијума за закључавање интрамедуларног клина за тибију 5,0 мм-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65908" w:rsidRPr="00476762" w:rsidRDefault="00965908" w:rsidP="00DE56C7">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4</w:t>
            </w:r>
            <w:r w:rsidRPr="00476762">
              <w:rPr>
                <w:rFonts w:eastAsia="Calibri"/>
                <w:noProof/>
                <w:sz w:val="20"/>
                <w:szCs w:val="20"/>
                <w:lang w:eastAsia="en-US"/>
              </w:rPr>
              <w:t>0</w:t>
            </w:r>
            <w:r w:rsidRPr="00476762">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F755CA">
            <w:pPr>
              <w:rPr>
                <w:sz w:val="20"/>
                <w:szCs w:val="20"/>
                <w:lang w:val="sr-Latn-CS" w:eastAsia="sr-Latn-CS"/>
              </w:rPr>
            </w:pPr>
          </w:p>
        </w:tc>
      </w:tr>
      <w:tr w:rsidR="00F755CA" w:rsidRPr="0081606F" w:rsidTr="00270BFE">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965908" w:rsidRDefault="00F755CA" w:rsidP="00965908">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270BFE" w:rsidRDefault="00F755CA" w:rsidP="00F755CA">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81606F"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965908" w:rsidRDefault="00F755CA" w:rsidP="00F755CA">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81606F"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965908" w:rsidRDefault="00F755CA" w:rsidP="00F755CA">
            <w:pPr>
              <w:rPr>
                <w:color w:val="000000"/>
                <w:sz w:val="20"/>
                <w:szCs w:val="20"/>
                <w:lang w:val="sr-Cyrl-RS" w:eastAsia="sr-Latn-CS"/>
              </w:rPr>
            </w:pPr>
          </w:p>
        </w:tc>
      </w:tr>
      <w:tr w:rsidR="00F755CA" w:rsidRPr="0081606F"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Pr="0081606F" w:rsidRDefault="00F755CA" w:rsidP="00F755CA">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81606F">
              <w:rPr>
                <w:b/>
                <w:bCs/>
                <w:noProof/>
                <w:color w:val="000000"/>
                <w:sz w:val="20"/>
                <w:szCs w:val="20"/>
                <w:lang w:val="sr-Cyrl-CS" w:eastAsia="sr-Latn-CS"/>
              </w:rPr>
              <w:t>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F755CA" w:rsidRPr="0081606F" w:rsidRDefault="00F755CA" w:rsidP="00965908">
            <w:pPr>
              <w:rPr>
                <w:b/>
                <w:bCs/>
                <w:noProof/>
                <w:color w:val="000000"/>
                <w:sz w:val="20"/>
                <w:szCs w:val="20"/>
                <w:lang w:val="sr-Cyrl-RS" w:eastAsia="sr-Latn-CS"/>
              </w:rPr>
            </w:pPr>
          </w:p>
          <w:p w:rsidR="00F755CA" w:rsidRDefault="00F755CA" w:rsidP="00F755CA">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F755CA">
            <w:pPr>
              <w:jc w:val="center"/>
              <w:rPr>
                <w:iCs/>
                <w:sz w:val="20"/>
                <w:szCs w:val="20"/>
                <w:lang w:val="sr-Cyrl-RS"/>
              </w:rPr>
            </w:pPr>
          </w:p>
          <w:p w:rsidR="00F755CA" w:rsidRPr="00965908" w:rsidRDefault="00F755CA" w:rsidP="00F755CA">
            <w:pPr>
              <w:rPr>
                <w:b/>
                <w:color w:val="000000"/>
                <w:sz w:val="20"/>
                <w:szCs w:val="20"/>
                <w:lang w:val="sr-Cyrl-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 xml:space="preserve">_____________________                                                                                                                            </w:t>
            </w:r>
            <w:r w:rsidR="00965908">
              <w:rPr>
                <w:i/>
                <w:iCs/>
                <w:sz w:val="20"/>
                <w:szCs w:val="20"/>
                <w:lang w:val="sr-Cyrl-RS"/>
              </w:rPr>
              <w:t xml:space="preserve">           __________________</w:t>
            </w:r>
          </w:p>
        </w:tc>
      </w:tr>
    </w:tbl>
    <w:p w:rsidR="00F755CA" w:rsidRDefault="00F755CA"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Pr="0081606F" w:rsidRDefault="00965908" w:rsidP="00F755CA">
      <w:pPr>
        <w:rPr>
          <w:sz w:val="20"/>
          <w:szCs w:val="20"/>
          <w:lang w:val="sr-Cyrl-CS"/>
        </w:rPr>
      </w:pPr>
    </w:p>
    <w:p w:rsidR="00965908" w:rsidRPr="00965908"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Pr>
          <w:b/>
          <w:bCs/>
          <w:sz w:val="20"/>
          <w:szCs w:val="20"/>
          <w:lang w:val="sr-Cyrl-RS" w:eastAsia="sr-Latn-CS"/>
        </w:rPr>
        <w:t>7</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rFonts w:eastAsia="Calibri"/>
          <w:b/>
          <w:noProof/>
          <w:color w:val="000000"/>
          <w:sz w:val="20"/>
          <w:szCs w:val="20"/>
          <w:lang w:val="sr-Cyrl-CS" w:eastAsia="en-US"/>
        </w:rPr>
        <w:t>Фемур</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965908" w:rsidRPr="0081606F" w:rsidTr="00DE56C7">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DE56C7">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DE56C7">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DE56C7">
            <w:pPr>
              <w:rPr>
                <w:noProof/>
                <w:color w:val="000000"/>
                <w:sz w:val="20"/>
                <w:szCs w:val="20"/>
                <w:highlight w:val="yellow"/>
                <w:lang w:eastAsia="sr-Latn-CS"/>
              </w:rPr>
            </w:pPr>
            <w:r w:rsidRPr="00016184">
              <w:rPr>
                <w:noProof/>
                <w:color w:val="000000"/>
                <w:sz w:val="20"/>
                <w:szCs w:val="20"/>
                <w:lang w:val="sr-Cyrl-CS" w:eastAsia="sr-Latn-CS"/>
              </w:rPr>
              <w:t>Анатомски закривљен, канулирани титанијумски интрамедуларни клин за дијафизу фемура, са могућношћу антероградне и ретроградне имплантације, римујући или не римујући феморални канал, са најмање седам расположивих дијаметара пречника клина и најмање 12 расположивих дужина клина за инсерцију преко жичаног водича са припадајућим завртњима за проксимално и дистално закључавање, уз могућност избора варијанте закључавања са два паралелна завртња у дистални део клина или закључавање у дистални део уз помоћ спиралне оштрице, са завршним завртњем различитих дужина за затварање проксималног канала клина</w:t>
            </w:r>
            <w:r w:rsidRPr="00016184">
              <w:rPr>
                <w:noProof/>
                <w:color w:val="000000"/>
                <w:sz w:val="20"/>
                <w:szCs w:val="20"/>
                <w:lang w:eastAsia="sr-Latn-CS"/>
              </w:rPr>
              <w:t>- стерилисан</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5</w:t>
            </w:r>
            <w:r w:rsidRPr="00016184">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r>
      <w:tr w:rsidR="00965908" w:rsidRPr="0081606F" w:rsidTr="00DE56C7">
        <w:trPr>
          <w:trHeight w:val="450"/>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DE56C7">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noProof/>
                <w:color w:val="000000"/>
                <w:sz w:val="20"/>
                <w:szCs w:val="20"/>
                <w:highlight w:val="yellow"/>
                <w:lang w:val="sr-Cyrl-CS" w:eastAsia="sr-Latn-CS"/>
              </w:rPr>
            </w:pPr>
            <w:r w:rsidRPr="00016184">
              <w:rPr>
                <w:noProof/>
                <w:color w:val="000000"/>
                <w:sz w:val="20"/>
                <w:szCs w:val="20"/>
                <w:lang w:val="sr-Cyrl-CS" w:eastAsia="sr-Latn-CS"/>
              </w:rPr>
              <w:t>Шрафови од нерђајућег медицинског челика за закључавање интрамедуларног клина за дијафизу фемура дијаметра 5,0 - 6,0 мм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noProof/>
                <w:color w:val="000000"/>
                <w:sz w:val="20"/>
                <w:szCs w:val="20"/>
                <w:lang w:eastAsia="sr-Latn-CS"/>
              </w:rPr>
              <w:t xml:space="preserve">20 </w:t>
            </w:r>
            <w:r w:rsidRPr="00016184">
              <w:rPr>
                <w:noProof/>
                <w:color w:val="000000"/>
                <w:sz w:val="20"/>
                <w:szCs w:val="20"/>
                <w:lang w:val="sr-Cyrl-CS" w:eastAsia="sr-Latn-CS"/>
              </w:rPr>
              <w:t>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r>
      <w:tr w:rsidR="00965908" w:rsidRPr="0081606F" w:rsidTr="00270BFE">
        <w:trPr>
          <w:trHeight w:val="30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DE56C7">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DE56C7">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r>
      <w:tr w:rsidR="00965908" w:rsidRPr="0081606F" w:rsidTr="00DE56C7">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965908" w:rsidRPr="0081606F" w:rsidRDefault="00965908" w:rsidP="00DE56C7">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Pr="0081606F" w:rsidRDefault="00965908" w:rsidP="00DE56C7">
            <w:pPr>
              <w:rPr>
                <w:b/>
                <w:bCs/>
                <w:noProof/>
                <w:color w:val="000000"/>
                <w:sz w:val="20"/>
                <w:szCs w:val="20"/>
                <w:lang w:val="sr-Cyrl-RS" w:eastAsia="sr-Latn-CS"/>
              </w:rPr>
            </w:pPr>
          </w:p>
          <w:p w:rsidR="00965908" w:rsidRDefault="00965908" w:rsidP="00DE56C7">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DE56C7">
            <w:pPr>
              <w:jc w:val="center"/>
              <w:rPr>
                <w:iCs/>
                <w:sz w:val="20"/>
                <w:szCs w:val="20"/>
                <w:lang w:val="sr-Cyrl-RS"/>
              </w:rPr>
            </w:pPr>
          </w:p>
          <w:p w:rsidR="00965908" w:rsidRPr="0081606F" w:rsidRDefault="00965908" w:rsidP="00DE56C7">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965908" w:rsidRDefault="00965908" w:rsidP="00DE56C7">
            <w:pPr>
              <w:rPr>
                <w:b/>
                <w:color w:val="000000"/>
                <w:sz w:val="20"/>
                <w:szCs w:val="20"/>
                <w:lang w:val="sr-Cyrl-RS" w:eastAsia="sr-Latn-CS"/>
              </w:rPr>
            </w:pPr>
          </w:p>
          <w:p w:rsidR="00965908" w:rsidRDefault="00965908" w:rsidP="00DE56C7">
            <w:pPr>
              <w:rPr>
                <w:b/>
                <w:color w:val="000000"/>
                <w:sz w:val="20"/>
                <w:szCs w:val="20"/>
                <w:lang w:val="sr-Cyrl-RS" w:eastAsia="sr-Latn-CS"/>
              </w:rPr>
            </w:pPr>
          </w:p>
          <w:p w:rsidR="00965908" w:rsidRDefault="00965908" w:rsidP="00DE56C7">
            <w:pPr>
              <w:rPr>
                <w:b/>
                <w:color w:val="000000"/>
                <w:sz w:val="20"/>
                <w:szCs w:val="20"/>
                <w:lang w:val="sr-Cyrl-RS" w:eastAsia="sr-Latn-CS"/>
              </w:rPr>
            </w:pPr>
          </w:p>
          <w:p w:rsidR="00965908" w:rsidRDefault="00965908" w:rsidP="00DE56C7">
            <w:pPr>
              <w:rPr>
                <w:b/>
                <w:color w:val="000000"/>
                <w:sz w:val="20"/>
                <w:szCs w:val="20"/>
                <w:lang w:val="sr-Cyrl-RS" w:eastAsia="sr-Latn-CS"/>
              </w:rPr>
            </w:pPr>
          </w:p>
          <w:p w:rsidR="00965908" w:rsidRDefault="00965908" w:rsidP="00DE56C7">
            <w:pPr>
              <w:rPr>
                <w:b/>
                <w:color w:val="000000"/>
                <w:sz w:val="20"/>
                <w:szCs w:val="20"/>
                <w:lang w:val="sr-Cyrl-RS" w:eastAsia="sr-Latn-CS"/>
              </w:rPr>
            </w:pPr>
          </w:p>
          <w:p w:rsidR="00965908" w:rsidRDefault="00965908" w:rsidP="00DE56C7">
            <w:pPr>
              <w:rPr>
                <w:b/>
                <w:color w:val="000000"/>
                <w:sz w:val="20"/>
                <w:szCs w:val="20"/>
                <w:lang w:val="sr-Cyrl-RS" w:eastAsia="sr-Latn-CS"/>
              </w:rPr>
            </w:pPr>
          </w:p>
          <w:p w:rsidR="00965908" w:rsidRDefault="00965908" w:rsidP="00DE56C7">
            <w:pPr>
              <w:rPr>
                <w:b/>
                <w:color w:val="000000"/>
                <w:sz w:val="20"/>
                <w:szCs w:val="20"/>
                <w:lang w:val="sr-Cyrl-RS" w:eastAsia="sr-Latn-CS"/>
              </w:rPr>
            </w:pPr>
          </w:p>
          <w:p w:rsidR="00965908" w:rsidRPr="0081606F" w:rsidRDefault="00965908" w:rsidP="00DE56C7">
            <w:pPr>
              <w:rPr>
                <w:b/>
                <w:color w:val="000000"/>
                <w:sz w:val="20"/>
                <w:szCs w:val="20"/>
                <w:lang w:val="sr-Cyrl-RS" w:eastAsia="sr-Latn-CS"/>
              </w:rPr>
            </w:pPr>
          </w:p>
        </w:tc>
      </w:tr>
    </w:tbl>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270BFE" w:rsidRDefault="00270BFE" w:rsidP="00965908">
      <w:pPr>
        <w:jc w:val="center"/>
        <w:rPr>
          <w:b/>
          <w:bCs/>
          <w:sz w:val="20"/>
          <w:szCs w:val="20"/>
          <w:lang w:val="sr-Cyrl-RS" w:eastAsia="sr-Latn-CS"/>
        </w:rPr>
      </w:pPr>
    </w:p>
    <w:p w:rsidR="00965908" w:rsidRPr="00E5131B"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Pr>
          <w:b/>
          <w:bCs/>
          <w:sz w:val="20"/>
          <w:szCs w:val="20"/>
          <w:lang w:val="sr-Cyrl-RS" w:eastAsia="sr-Latn-CS"/>
        </w:rPr>
        <w:t>8</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b/>
          <w:noProof/>
          <w:color w:val="000000"/>
          <w:sz w:val="20"/>
          <w:szCs w:val="20"/>
          <w:lang w:val="sr-Cyrl-CS"/>
        </w:rPr>
        <w:t xml:space="preserve">Проксимални фемур – тип </w:t>
      </w:r>
      <w:r w:rsidRPr="00965908">
        <w:rPr>
          <w:b/>
          <w:noProof/>
          <w:color w:val="000000"/>
          <w:sz w:val="20"/>
          <w:szCs w:val="20"/>
          <w:lang w:val="sr-Latn-RS"/>
        </w:rPr>
        <w:t>1</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965908" w:rsidRPr="0081606F" w:rsidTr="00DE56C7">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DE56C7">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DE56C7">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DE56C7">
            <w:pPr>
              <w:rPr>
                <w:noProof/>
                <w:color w:val="000000"/>
                <w:sz w:val="20"/>
                <w:szCs w:val="20"/>
                <w:lang w:eastAsia="sr-Latn-CS"/>
              </w:rPr>
            </w:pPr>
            <w:r w:rsidRPr="00016184">
              <w:rPr>
                <w:noProof/>
                <w:color w:val="000000"/>
                <w:sz w:val="20"/>
                <w:szCs w:val="20"/>
                <w:lang w:val="sr-Cyrl-CS" w:eastAsia="sr-Latn-CS"/>
              </w:rPr>
              <w:t>Закључавајући интрамедуларни клин, кратки (дужине 1</w:t>
            </w:r>
            <w:r w:rsidRPr="00016184">
              <w:rPr>
                <w:noProof/>
                <w:color w:val="000000"/>
                <w:sz w:val="20"/>
                <w:szCs w:val="20"/>
                <w:lang w:eastAsia="sr-Latn-CS"/>
              </w:rPr>
              <w:t>8</w:t>
            </w:r>
            <w:r w:rsidRPr="00016184">
              <w:rPr>
                <w:noProof/>
                <w:color w:val="000000"/>
                <w:sz w:val="20"/>
                <w:szCs w:val="20"/>
                <w:lang w:val="sr-Cyrl-CS" w:eastAsia="sr-Latn-CS"/>
              </w:rPr>
              <w:t>0-</w:t>
            </w:r>
            <w:r w:rsidRPr="00016184">
              <w:rPr>
                <w:noProof/>
                <w:color w:val="000000"/>
                <w:sz w:val="20"/>
                <w:szCs w:val="20"/>
                <w:lang w:eastAsia="sr-Latn-CS"/>
              </w:rPr>
              <w:t>20</w:t>
            </w:r>
            <w:r w:rsidRPr="00016184">
              <w:rPr>
                <w:noProof/>
                <w:color w:val="000000"/>
                <w:sz w:val="20"/>
                <w:szCs w:val="20"/>
                <w:lang w:val="sr-Cyrl-CS" w:eastAsia="sr-Latn-CS"/>
              </w:rPr>
              <w:t>0</w:t>
            </w:r>
            <w:r w:rsidRPr="00016184">
              <w:rPr>
                <w:noProof/>
                <w:color w:val="000000"/>
                <w:sz w:val="20"/>
                <w:szCs w:val="20"/>
                <w:lang w:eastAsia="sr-Latn-CS"/>
              </w:rPr>
              <w:t xml:space="preserve">mm) </w:t>
            </w:r>
            <w:r w:rsidRPr="00016184">
              <w:rPr>
                <w:noProof/>
                <w:color w:val="000000"/>
                <w:sz w:val="20"/>
                <w:szCs w:val="20"/>
                <w:lang w:val="sr-Cyrl-CS" w:eastAsia="sr-Latn-CS"/>
              </w:rPr>
              <w:t xml:space="preserve">или дуги (дужине </w:t>
            </w:r>
            <w:r w:rsidRPr="00016184">
              <w:rPr>
                <w:noProof/>
                <w:color w:val="000000"/>
                <w:sz w:val="20"/>
                <w:szCs w:val="20"/>
                <w:lang w:eastAsia="sr-Latn-CS"/>
              </w:rPr>
              <w:t>26</w:t>
            </w:r>
            <w:r w:rsidRPr="00016184">
              <w:rPr>
                <w:noProof/>
                <w:color w:val="000000"/>
                <w:sz w:val="20"/>
                <w:szCs w:val="20"/>
                <w:lang w:val="sr-Cyrl-CS" w:eastAsia="sr-Latn-CS"/>
              </w:rPr>
              <w:t>0-</w:t>
            </w:r>
            <w:r w:rsidRPr="00016184">
              <w:rPr>
                <w:noProof/>
                <w:color w:val="000000"/>
                <w:sz w:val="20"/>
                <w:szCs w:val="20"/>
                <w:lang w:eastAsia="sr-Latn-CS"/>
              </w:rPr>
              <w:t>46</w:t>
            </w:r>
            <w:r w:rsidRPr="00016184">
              <w:rPr>
                <w:noProof/>
                <w:color w:val="000000"/>
                <w:sz w:val="20"/>
                <w:szCs w:val="20"/>
                <w:lang w:val="sr-Cyrl-CS" w:eastAsia="sr-Latn-CS"/>
              </w:rPr>
              <w:t>0</w:t>
            </w:r>
            <w:r w:rsidRPr="00016184">
              <w:rPr>
                <w:noProof/>
                <w:color w:val="000000"/>
                <w:sz w:val="20"/>
                <w:szCs w:val="20"/>
                <w:lang w:eastAsia="sr-Latn-CS"/>
              </w:rPr>
              <w:t>mm)</w:t>
            </w:r>
            <w:r w:rsidRPr="00016184">
              <w:rPr>
                <w:noProof/>
                <w:color w:val="000000"/>
                <w:sz w:val="20"/>
                <w:szCs w:val="20"/>
                <w:lang w:val="sr-Cyrl-CS" w:eastAsia="sr-Latn-CS"/>
              </w:rPr>
              <w:t>;</w:t>
            </w:r>
            <w:r w:rsidRPr="00016184">
              <w:rPr>
                <w:noProof/>
                <w:color w:val="000000"/>
                <w:sz w:val="20"/>
                <w:szCs w:val="20"/>
                <w:lang w:eastAsia="sr-Latn-CS"/>
              </w:rPr>
              <w:t xml:space="preserve"> дистални дијаметар клина: 10, 11.5 i 13 mm; </w:t>
            </w:r>
            <w:r>
              <w:rPr>
                <w:noProof/>
                <w:color w:val="000000"/>
                <w:sz w:val="20"/>
                <w:szCs w:val="20"/>
                <w:lang w:val="sr-Cyrl-CS" w:eastAsia="sr-Latn-CS"/>
              </w:rPr>
              <w:t>могућност</w:t>
            </w:r>
            <w:r w:rsidRPr="00016184">
              <w:rPr>
                <w:noProof/>
                <w:color w:val="000000"/>
                <w:sz w:val="20"/>
                <w:szCs w:val="20"/>
                <w:lang w:val="sr-Cyrl-CS" w:eastAsia="sr-Latn-CS"/>
              </w:rPr>
              <w:t xml:space="preserve"> </w:t>
            </w:r>
            <w:r>
              <w:rPr>
                <w:noProof/>
                <w:color w:val="000000"/>
                <w:sz w:val="20"/>
                <w:szCs w:val="20"/>
                <w:lang w:val="sr-Cyrl-CS" w:eastAsia="sr-Latn-CS"/>
              </w:rPr>
              <w:t>динамичког</w:t>
            </w:r>
            <w:r w:rsidRPr="00016184">
              <w:rPr>
                <w:noProof/>
                <w:color w:val="000000"/>
                <w:sz w:val="20"/>
                <w:szCs w:val="20"/>
                <w:lang w:val="sr-Cyrl-CS" w:eastAsia="sr-Latn-CS"/>
              </w:rPr>
              <w:t xml:space="preserve"> </w:t>
            </w:r>
            <w:r>
              <w:rPr>
                <w:noProof/>
                <w:color w:val="000000"/>
                <w:sz w:val="20"/>
                <w:szCs w:val="20"/>
                <w:lang w:val="sr-Cyrl-CS" w:eastAsia="sr-Latn-CS"/>
              </w:rPr>
              <w:t>и</w:t>
            </w:r>
            <w:r w:rsidRPr="00016184">
              <w:rPr>
                <w:noProof/>
                <w:color w:val="000000"/>
                <w:sz w:val="20"/>
                <w:szCs w:val="20"/>
                <w:lang w:val="sr-Cyrl-CS" w:eastAsia="sr-Latn-CS"/>
              </w:rPr>
              <w:t xml:space="preserve"> </w:t>
            </w:r>
            <w:r>
              <w:rPr>
                <w:noProof/>
                <w:color w:val="000000"/>
                <w:sz w:val="20"/>
                <w:szCs w:val="20"/>
                <w:lang w:val="sr-Cyrl-CS" w:eastAsia="sr-Latn-CS"/>
              </w:rPr>
              <w:t>статичког</w:t>
            </w:r>
            <w:r w:rsidRPr="00016184">
              <w:rPr>
                <w:noProof/>
                <w:color w:val="000000"/>
                <w:sz w:val="20"/>
                <w:szCs w:val="20"/>
                <w:lang w:val="sr-Cyrl-CS" w:eastAsia="sr-Latn-CS"/>
              </w:rPr>
              <w:t xml:space="preserve"> </w:t>
            </w:r>
            <w:r>
              <w:rPr>
                <w:noProof/>
                <w:color w:val="000000"/>
                <w:sz w:val="20"/>
                <w:szCs w:val="20"/>
                <w:lang w:val="sr-Cyrl-CS" w:eastAsia="sr-Latn-CS"/>
              </w:rPr>
              <w:t>закључавања</w:t>
            </w:r>
            <w:r w:rsidRPr="00016184">
              <w:rPr>
                <w:noProof/>
                <w:color w:val="000000"/>
                <w:sz w:val="20"/>
                <w:szCs w:val="20"/>
                <w:lang w:eastAsia="sr-Latn-CS"/>
              </w:rPr>
              <w:t xml:space="preserve">; CD </w:t>
            </w:r>
            <w:r>
              <w:rPr>
                <w:noProof/>
                <w:color w:val="000000"/>
                <w:sz w:val="20"/>
                <w:szCs w:val="20"/>
                <w:lang w:val="sr-Cyrl-CS" w:eastAsia="sr-Latn-CS"/>
              </w:rPr>
              <w:t>угао</w:t>
            </w:r>
            <w:r w:rsidRPr="00016184">
              <w:rPr>
                <w:noProof/>
                <w:color w:val="000000"/>
                <w:sz w:val="20"/>
                <w:szCs w:val="20"/>
                <w:lang w:eastAsia="sr-Latn-CS"/>
              </w:rPr>
              <w:t xml:space="preserve">: 125 i 130 st.; </w:t>
            </w:r>
            <w:r w:rsidRPr="00016184">
              <w:rPr>
                <w:noProof/>
                <w:color w:val="000000"/>
                <w:sz w:val="20"/>
                <w:szCs w:val="20"/>
                <w:lang w:val="sr-Cyrl-CS" w:eastAsia="sr-Latn-CS"/>
              </w:rPr>
              <w:t xml:space="preserve">од титанијума; </w:t>
            </w:r>
            <w:r w:rsidRPr="00016184">
              <w:rPr>
                <w:noProof/>
                <w:color w:val="000000"/>
                <w:sz w:val="20"/>
                <w:szCs w:val="20"/>
                <w:lang w:eastAsia="sr-Latn-CS"/>
              </w:rPr>
              <w:t>стерилисан.</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r>
      <w:tr w:rsidR="00965908" w:rsidRPr="0081606F" w:rsidTr="00DE56C7">
        <w:trPr>
          <w:trHeight w:val="450"/>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DE56C7">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noProof/>
                <w:color w:val="000000"/>
                <w:sz w:val="20"/>
                <w:szCs w:val="20"/>
                <w:lang w:eastAsia="sr-Latn-CS"/>
              </w:rPr>
            </w:pPr>
            <w:r w:rsidRPr="00016184">
              <w:rPr>
                <w:noProof/>
                <w:color w:val="000000"/>
                <w:sz w:val="20"/>
                <w:szCs w:val="20"/>
                <w:lang w:val="sr-Cyrl-CS" w:eastAsia="sr-Latn-CS"/>
              </w:rPr>
              <w:t>Интегрирани проксимални завртањ (</w:t>
            </w:r>
            <w:r w:rsidRPr="00016184">
              <w:rPr>
                <w:noProof/>
                <w:color w:val="000000"/>
                <w:sz w:val="20"/>
                <w:szCs w:val="20"/>
                <w:lang w:eastAsia="sr-Latn-CS"/>
              </w:rPr>
              <w:t>Lag screw + компресивни шраф) дијаметра 15,25мм, дужине 70-125 мм од титанијума,  стерилисан, или субтрохантерни проксимални завртањ (Lag screw) дијаметра 11мм и  дужине 70-125мм,  од титанијума,стерилисан..</w:t>
            </w:r>
          </w:p>
        </w:tc>
        <w:tc>
          <w:tcPr>
            <w:tcW w:w="1316" w:type="dxa"/>
            <w:tcBorders>
              <w:top w:val="single" w:sz="4" w:space="0" w:color="auto"/>
              <w:left w:val="nil"/>
              <w:bottom w:val="single" w:sz="4" w:space="0" w:color="auto"/>
              <w:right w:val="single" w:sz="4" w:space="0" w:color="auto"/>
            </w:tcBorders>
            <w:shd w:val="clear" w:color="auto" w:fill="auto"/>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r>
              <w:rPr>
                <w:rFonts w:eastAsia="Calibri"/>
                <w:noProof/>
                <w:sz w:val="20"/>
                <w:szCs w:val="20"/>
                <w:lang w:val="sr-Cyrl-CS" w:eastAsia="en-US"/>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r>
      <w:tr w:rsidR="00965908" w:rsidRPr="0081606F" w:rsidTr="00DE56C7">
        <w:trPr>
          <w:trHeight w:val="450"/>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DE56C7">
            <w:pPr>
              <w:jc w:val="center"/>
              <w:rPr>
                <w:iCs/>
                <w:noProof/>
                <w:sz w:val="20"/>
                <w:szCs w:val="20"/>
                <w:lang w:val="sr-Cyrl-CS"/>
              </w:rPr>
            </w:pPr>
            <w:r>
              <w:rPr>
                <w:iCs/>
                <w:noProof/>
                <w:sz w:val="20"/>
                <w:szCs w:val="20"/>
                <w:lang w:val="sr-Cyrl-C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noProof/>
                <w:color w:val="000000"/>
                <w:sz w:val="20"/>
                <w:szCs w:val="20"/>
                <w:lang w:eastAsia="sr-Latn-CS"/>
              </w:rPr>
            </w:pPr>
            <w:r w:rsidRPr="00016184">
              <w:rPr>
                <w:noProof/>
                <w:color w:val="000000"/>
                <w:sz w:val="20"/>
                <w:szCs w:val="20"/>
                <w:lang w:eastAsia="sr-Latn-CS"/>
              </w:rPr>
              <w:t>Дистални завртањ: дијаметра 5мм и расположивих дужина 25-50мм од титанијума,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r>
              <w:rPr>
                <w:rFonts w:eastAsia="Calibri"/>
                <w:noProof/>
                <w:sz w:val="20"/>
                <w:szCs w:val="20"/>
                <w:lang w:val="sr-Cyrl-CS" w:eastAsia="en-US"/>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r>
      <w:tr w:rsidR="00965908" w:rsidRPr="0081606F" w:rsidTr="00DE56C7">
        <w:trPr>
          <w:trHeight w:val="450"/>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DE56C7">
            <w:pPr>
              <w:jc w:val="center"/>
              <w:rPr>
                <w:iCs/>
                <w:noProof/>
                <w:sz w:val="20"/>
                <w:szCs w:val="20"/>
                <w:lang w:val="sr-Cyrl-CS"/>
              </w:rPr>
            </w:pPr>
            <w:r>
              <w:rPr>
                <w:iCs/>
                <w:noProof/>
                <w:sz w:val="20"/>
                <w:szCs w:val="20"/>
                <w:lang w:val="sr-Cyrl-CS"/>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noProof/>
                <w:color w:val="000000"/>
                <w:sz w:val="20"/>
                <w:szCs w:val="20"/>
                <w:lang w:eastAsia="sr-Latn-CS"/>
              </w:rPr>
            </w:pPr>
            <w:r w:rsidRPr="00016184">
              <w:rPr>
                <w:noProof/>
                <w:color w:val="000000"/>
                <w:sz w:val="20"/>
                <w:szCs w:val="20"/>
                <w:lang w:eastAsia="sr-Latn-CS"/>
              </w:rPr>
              <w:t>Завршни завртањ (end cup)-  од титанијума,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10</w:t>
            </w:r>
            <w:r w:rsidRPr="00016184">
              <w:rPr>
                <w:rFonts w:eastAsia="Calibri"/>
                <w:noProof/>
                <w:sz w:val="20"/>
                <w:szCs w:val="20"/>
                <w:lang w:val="sr-Cyrl-CS" w:eastAsia="en-US"/>
              </w:rPr>
              <w:t>0 ком</w:t>
            </w:r>
            <w:r>
              <w:rPr>
                <w:rFonts w:eastAsia="Calibri"/>
                <w:noProof/>
                <w:sz w:val="20"/>
                <w:szCs w:val="20"/>
                <w:lang w:val="sr-Cyrl-CS" w:eastAsia="en-US"/>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r>
      <w:tr w:rsidR="00965908" w:rsidRPr="0081606F" w:rsidTr="00270BFE">
        <w:trPr>
          <w:trHeight w:val="268"/>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DE56C7">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DE56C7">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r>
      <w:tr w:rsidR="00965908" w:rsidRPr="0081606F" w:rsidTr="00DE56C7">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965908" w:rsidRPr="0081606F" w:rsidRDefault="00965908" w:rsidP="00DE56C7">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Pr="0081606F" w:rsidRDefault="00965908" w:rsidP="00DE56C7">
            <w:pPr>
              <w:rPr>
                <w:b/>
                <w:bCs/>
                <w:noProof/>
                <w:color w:val="000000"/>
                <w:sz w:val="20"/>
                <w:szCs w:val="20"/>
                <w:lang w:val="sr-Cyrl-RS" w:eastAsia="sr-Latn-CS"/>
              </w:rPr>
            </w:pPr>
          </w:p>
          <w:p w:rsidR="00965908" w:rsidRDefault="00965908" w:rsidP="00DE56C7">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DE56C7">
            <w:pPr>
              <w:jc w:val="center"/>
              <w:rPr>
                <w:iCs/>
                <w:sz w:val="20"/>
                <w:szCs w:val="20"/>
                <w:lang w:val="sr-Cyrl-RS"/>
              </w:rPr>
            </w:pPr>
          </w:p>
          <w:p w:rsidR="00965908" w:rsidRPr="0081606F" w:rsidRDefault="00965908" w:rsidP="00DE56C7">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965908" w:rsidRPr="0081606F" w:rsidRDefault="00965908" w:rsidP="00DE56C7">
            <w:pPr>
              <w:rPr>
                <w:b/>
                <w:color w:val="000000"/>
                <w:sz w:val="20"/>
                <w:szCs w:val="20"/>
                <w:lang w:val="sr-Cyrl-RS" w:eastAsia="sr-Latn-CS"/>
              </w:rPr>
            </w:pPr>
          </w:p>
        </w:tc>
      </w:tr>
    </w:tbl>
    <w:p w:rsidR="00965908" w:rsidRDefault="00965908" w:rsidP="00270BFE">
      <w:pPr>
        <w:rPr>
          <w:b/>
          <w:bCs/>
          <w:sz w:val="20"/>
          <w:szCs w:val="20"/>
          <w:lang w:val="sr-Cyrl-RS" w:eastAsia="sr-Latn-CS"/>
        </w:rPr>
      </w:pPr>
    </w:p>
    <w:p w:rsidR="00270BFE" w:rsidRDefault="00270BFE" w:rsidP="00270BFE">
      <w:pPr>
        <w:rPr>
          <w:b/>
          <w:bCs/>
          <w:sz w:val="20"/>
          <w:szCs w:val="20"/>
          <w:lang w:val="sr-Cyrl-RS" w:eastAsia="sr-Latn-CS"/>
        </w:rPr>
      </w:pPr>
    </w:p>
    <w:p w:rsidR="00270BFE" w:rsidRDefault="00270BFE" w:rsidP="00270BFE">
      <w:pPr>
        <w:rPr>
          <w:b/>
          <w:bCs/>
          <w:sz w:val="20"/>
          <w:szCs w:val="20"/>
          <w:lang w:val="sr-Cyrl-RS" w:eastAsia="sr-Latn-CS"/>
        </w:rPr>
      </w:pPr>
    </w:p>
    <w:p w:rsidR="00270BFE" w:rsidRDefault="00270BFE" w:rsidP="00270BFE">
      <w:pPr>
        <w:rPr>
          <w:b/>
          <w:bCs/>
          <w:sz w:val="20"/>
          <w:szCs w:val="20"/>
          <w:lang w:val="sr-Cyrl-RS" w:eastAsia="sr-Latn-CS"/>
        </w:rPr>
      </w:pPr>
    </w:p>
    <w:p w:rsidR="00965908" w:rsidRDefault="00965908" w:rsidP="00965908">
      <w:pPr>
        <w:jc w:val="center"/>
        <w:rPr>
          <w:b/>
          <w:bCs/>
          <w:sz w:val="20"/>
          <w:szCs w:val="20"/>
          <w:lang w:val="sr-Cyrl-RS" w:eastAsia="sr-Latn-CS"/>
        </w:rPr>
      </w:pPr>
    </w:p>
    <w:p w:rsidR="00965908" w:rsidRPr="00965908" w:rsidRDefault="00965908" w:rsidP="00965908">
      <w:pPr>
        <w:jc w:val="center"/>
        <w:rPr>
          <w:b/>
          <w:color w:val="000000"/>
          <w:sz w:val="20"/>
          <w:szCs w:val="20"/>
          <w:lang w:val="sr-Cyrl-RS" w:eastAsia="sr-Latn-CS"/>
        </w:rPr>
      </w:pPr>
      <w:r w:rsidRPr="0081606F">
        <w:rPr>
          <w:b/>
          <w:bCs/>
          <w:sz w:val="20"/>
          <w:szCs w:val="20"/>
          <w:lang w:val="sr-Latn-CS" w:eastAsia="sr-Latn-CS"/>
        </w:rPr>
        <w:lastRenderedPageBreak/>
        <w:t xml:space="preserve">Партија </w:t>
      </w:r>
      <w:r>
        <w:rPr>
          <w:b/>
          <w:bCs/>
          <w:sz w:val="20"/>
          <w:szCs w:val="20"/>
          <w:lang w:val="sr-Cyrl-RS" w:eastAsia="sr-Latn-CS"/>
        </w:rPr>
        <w:t>9</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b/>
          <w:noProof/>
          <w:color w:val="000000"/>
          <w:sz w:val="20"/>
          <w:szCs w:val="20"/>
          <w:lang w:val="sr-Cyrl-CS"/>
        </w:rPr>
        <w:t xml:space="preserve">Проксимални фемур – тип </w:t>
      </w:r>
      <w:r>
        <w:rPr>
          <w:b/>
          <w:noProof/>
          <w:color w:val="000000"/>
          <w:sz w:val="20"/>
          <w:szCs w:val="20"/>
          <w:lang w:val="sr-Cyrl-RS"/>
        </w:rPr>
        <w:t>2</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965908" w:rsidRPr="0081606F" w:rsidTr="00DE56C7">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DE56C7">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DE56C7">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DE56C7">
            <w:pPr>
              <w:rPr>
                <w:noProof/>
                <w:color w:val="000000"/>
                <w:sz w:val="20"/>
                <w:szCs w:val="20"/>
                <w:lang w:eastAsia="sr-Latn-CS"/>
              </w:rPr>
            </w:pPr>
            <w:r w:rsidRPr="00016184">
              <w:rPr>
                <w:noProof/>
                <w:color w:val="000000"/>
                <w:sz w:val="20"/>
                <w:szCs w:val="20"/>
                <w:lang w:eastAsia="sr-Latn-CS"/>
              </w:rPr>
              <w:t>Интрамедуларни клин за проксималну трансфиксацију бутне кости  од титанијумске легуре, (дужине 170 до 240 мм кратка верзија,  300-420 мм у дугој верзији) са сетом инструмената за уградњу, припадајућим завртњем за дистално закључавање различитих дужина 16 - 100мм; уз могућност динамичког и статичког закључавања; проксимални деротациони клин  дужина од 75- 130 мм; проксимална трансфиксација под углом 125,  130, 135 степени са могућношћу аугментације коштаним цементом кроз главеновратни клин,</w:t>
            </w:r>
            <w:r>
              <w:rPr>
                <w:noProof/>
                <w:color w:val="000000"/>
                <w:sz w:val="20"/>
                <w:szCs w:val="20"/>
                <w:lang w:val="sr-Cyrl-RS" w:eastAsia="sr-Latn-CS"/>
              </w:rPr>
              <w:t xml:space="preserve"> </w:t>
            </w:r>
            <w:r w:rsidRPr="00016184">
              <w:rPr>
                <w:noProof/>
                <w:color w:val="000000"/>
                <w:sz w:val="20"/>
                <w:szCs w:val="20"/>
                <w:lang w:eastAsia="sr-Latn-CS"/>
              </w:rPr>
              <w:t>стерилан.</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9C3F09" w:rsidRDefault="00965908" w:rsidP="00DE56C7">
            <w:pPr>
              <w:tabs>
                <w:tab w:val="clear" w:pos="1440"/>
              </w:tabs>
              <w:suppressAutoHyphens w:val="0"/>
              <w:jc w:val="right"/>
              <w:rPr>
                <w:rFonts w:eastAsia="Calibri"/>
                <w:noProof/>
                <w:sz w:val="20"/>
                <w:szCs w:val="20"/>
                <w:lang w:val="sr-Cyrl-RS" w:eastAsia="en-US"/>
              </w:rPr>
            </w:pPr>
            <w:r w:rsidRPr="00016184">
              <w:rPr>
                <w:rFonts w:eastAsia="Calibri"/>
                <w:noProof/>
                <w:sz w:val="20"/>
                <w:szCs w:val="20"/>
                <w:lang w:eastAsia="en-US"/>
              </w:rPr>
              <w:t>20 ком</w:t>
            </w:r>
            <w:r>
              <w:rPr>
                <w:rFonts w:eastAsia="Calibri"/>
                <w:noProof/>
                <w:sz w:val="20"/>
                <w:szCs w:val="20"/>
                <w:lang w:val="sr-Cyrl-RS" w:eastAsia="en-US"/>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r>
      <w:tr w:rsidR="00965908" w:rsidRPr="0081606F" w:rsidTr="00270BFE">
        <w:trPr>
          <w:trHeight w:val="2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DE56C7">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DE56C7">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r>
      <w:tr w:rsidR="00965908" w:rsidRPr="0081606F" w:rsidTr="00DE56C7">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965908" w:rsidRPr="0081606F" w:rsidRDefault="00965908" w:rsidP="00DE56C7">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Pr="0081606F" w:rsidRDefault="00965908" w:rsidP="00DE56C7">
            <w:pPr>
              <w:rPr>
                <w:b/>
                <w:bCs/>
                <w:noProof/>
                <w:color w:val="000000"/>
                <w:sz w:val="20"/>
                <w:szCs w:val="20"/>
                <w:lang w:val="sr-Cyrl-RS" w:eastAsia="sr-Latn-CS"/>
              </w:rPr>
            </w:pPr>
          </w:p>
          <w:p w:rsidR="00965908" w:rsidRDefault="00965908" w:rsidP="00DE56C7">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DE56C7">
            <w:pPr>
              <w:jc w:val="center"/>
              <w:rPr>
                <w:iCs/>
                <w:sz w:val="20"/>
                <w:szCs w:val="20"/>
                <w:lang w:val="sr-Cyrl-RS"/>
              </w:rPr>
            </w:pPr>
          </w:p>
          <w:p w:rsidR="00965908" w:rsidRPr="0081606F" w:rsidRDefault="00965908" w:rsidP="00DE56C7">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965908" w:rsidRPr="0081606F" w:rsidRDefault="00965908" w:rsidP="00DE56C7">
            <w:pPr>
              <w:rPr>
                <w:b/>
                <w:color w:val="000000"/>
                <w:sz w:val="20"/>
                <w:szCs w:val="20"/>
                <w:lang w:val="sr-Cyrl-RS" w:eastAsia="sr-Latn-CS"/>
              </w:rPr>
            </w:pPr>
          </w:p>
        </w:tc>
      </w:tr>
    </w:tbl>
    <w:p w:rsidR="00965908" w:rsidRPr="00965908"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Pr>
          <w:b/>
          <w:bCs/>
          <w:sz w:val="20"/>
          <w:szCs w:val="20"/>
          <w:lang w:val="sr-Cyrl-RS" w:eastAsia="sr-Latn-CS"/>
        </w:rPr>
        <w:t>10</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b/>
          <w:noProof/>
          <w:color w:val="000000"/>
          <w:sz w:val="20"/>
          <w:szCs w:val="20"/>
          <w:lang w:val="sr-Cyrl-RS"/>
        </w:rPr>
        <w:t>Хумерус</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387"/>
        <w:gridCol w:w="1276"/>
        <w:gridCol w:w="1060"/>
        <w:gridCol w:w="1293"/>
        <w:gridCol w:w="904"/>
        <w:gridCol w:w="1421"/>
        <w:gridCol w:w="1293"/>
        <w:gridCol w:w="1114"/>
        <w:gridCol w:w="874"/>
      </w:tblGrid>
      <w:tr w:rsidR="00965908" w:rsidRPr="0081606F" w:rsidTr="00270BF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Ставке</w:t>
            </w:r>
          </w:p>
        </w:tc>
        <w:tc>
          <w:tcPr>
            <w:tcW w:w="5387"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Назив</w:t>
            </w:r>
          </w:p>
        </w:tc>
        <w:tc>
          <w:tcPr>
            <w:tcW w:w="127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06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DE56C7">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270BF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DE56C7">
            <w:pPr>
              <w:jc w:val="center"/>
              <w:rPr>
                <w:iCs/>
                <w:noProof/>
                <w:sz w:val="20"/>
                <w:szCs w:val="20"/>
                <w:lang w:val="sr-Cyrl-CS"/>
              </w:rPr>
            </w:pPr>
            <w:r w:rsidRPr="0081606F">
              <w:rPr>
                <w:iCs/>
                <w:noProof/>
                <w:sz w:val="20"/>
                <w:szCs w:val="20"/>
                <w:lang w:val="sr-Cyrl-C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DE56C7">
            <w:pPr>
              <w:rPr>
                <w:noProof/>
                <w:sz w:val="20"/>
                <w:szCs w:val="20"/>
                <w:highlight w:val="yellow"/>
                <w:lang w:val="sr-Cyrl-CS" w:eastAsia="sr-Latn-CS"/>
              </w:rPr>
            </w:pPr>
            <w:r w:rsidRPr="00016184">
              <w:rPr>
                <w:noProof/>
                <w:sz w:val="20"/>
                <w:szCs w:val="20"/>
                <w:lang w:val="sr-Cyrl-CS" w:eastAsia="sr-Latn-CS"/>
              </w:rPr>
              <w:t>Анатомски, канулирани титанијумски интрамедуларни клин за хумерус са</w:t>
            </w:r>
            <w:r w:rsidRPr="00016184">
              <w:rPr>
                <w:noProof/>
                <w:sz w:val="20"/>
                <w:szCs w:val="20"/>
                <w:lang w:eastAsia="sr-Latn-CS"/>
              </w:rPr>
              <w:t xml:space="preserve"> </w:t>
            </w:r>
            <w:r w:rsidRPr="00016184">
              <w:rPr>
                <w:noProof/>
                <w:sz w:val="20"/>
                <w:szCs w:val="20"/>
                <w:lang w:val="sr-Cyrl-CS" w:eastAsia="sr-Latn-CS"/>
              </w:rPr>
              <w:t>мултипланарним закључавањем, кратка и дуга опција, распона дебљина од 7-11мм, дужине 150 - 320 мм, за инсерцију преко жичаног водича и припадајућим</w:t>
            </w:r>
            <w:r w:rsidRPr="00016184">
              <w:rPr>
                <w:noProof/>
                <w:sz w:val="20"/>
                <w:szCs w:val="20"/>
                <w:lang w:eastAsia="sr-Latn-CS"/>
              </w:rPr>
              <w:t xml:space="preserve"> </w:t>
            </w:r>
            <w:r w:rsidRPr="00016184">
              <w:rPr>
                <w:noProof/>
                <w:sz w:val="20"/>
                <w:szCs w:val="20"/>
                <w:lang w:val="sr-Cyrl-CS" w:eastAsia="sr-Latn-CS"/>
              </w:rPr>
              <w:t>завртњима са могућношћу пласирања асцендетног завртња за медијалнукалкарну подршку и завршним завртњем за затварање проксималног канала клина-стерилисан.</w:t>
            </w:r>
          </w:p>
        </w:tc>
        <w:tc>
          <w:tcPr>
            <w:tcW w:w="1276" w:type="dxa"/>
            <w:tcBorders>
              <w:top w:val="single" w:sz="4" w:space="0" w:color="auto"/>
              <w:left w:val="nil"/>
              <w:bottom w:val="single" w:sz="4" w:space="0" w:color="auto"/>
              <w:right w:val="single" w:sz="4" w:space="0" w:color="auto"/>
            </w:tcBorders>
            <w:shd w:val="clear" w:color="auto" w:fill="auto"/>
            <w:hideMark/>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val="sr-Cyrl-CS" w:eastAsia="en-US"/>
              </w:rPr>
              <w:t>1</w:t>
            </w:r>
            <w:r w:rsidRPr="00016184">
              <w:rPr>
                <w:rFonts w:eastAsia="Calibri"/>
                <w:noProof/>
                <w:sz w:val="20"/>
                <w:szCs w:val="20"/>
                <w:lang w:eastAsia="en-US"/>
              </w:rPr>
              <w:t>5</w:t>
            </w:r>
            <w:r w:rsidRPr="00016184">
              <w:rPr>
                <w:rFonts w:eastAsia="Calibri"/>
                <w:noProof/>
                <w:sz w:val="20"/>
                <w:szCs w:val="20"/>
                <w:lang w:val="sr-Cyrl-CS" w:eastAsia="en-US"/>
              </w:rPr>
              <w:t xml:space="preserve"> ком.</w:t>
            </w:r>
          </w:p>
        </w:tc>
        <w:tc>
          <w:tcPr>
            <w:tcW w:w="1060"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DE56C7">
            <w:pPr>
              <w:rPr>
                <w:sz w:val="20"/>
                <w:szCs w:val="20"/>
                <w:lang w:val="sr-Latn-CS" w:eastAsia="sr-Latn-CS"/>
              </w:rPr>
            </w:pPr>
            <w:r w:rsidRPr="0081606F">
              <w:rPr>
                <w:sz w:val="20"/>
                <w:szCs w:val="20"/>
                <w:lang w:val="sr-Latn-CS" w:eastAsia="sr-Latn-CS"/>
              </w:rPr>
              <w:t> </w:t>
            </w:r>
          </w:p>
        </w:tc>
      </w:tr>
      <w:tr w:rsidR="00965908" w:rsidRPr="0081606F" w:rsidTr="00270BFE">
        <w:trPr>
          <w:trHeight w:val="478"/>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DE56C7">
            <w:pPr>
              <w:jc w:val="center"/>
              <w:rPr>
                <w:iCs/>
                <w:noProof/>
                <w:sz w:val="20"/>
                <w:szCs w:val="20"/>
                <w:lang w:val="sr-Cyrl-CS"/>
              </w:rPr>
            </w:pPr>
            <w:r>
              <w:rPr>
                <w:iCs/>
                <w:noProof/>
                <w:sz w:val="20"/>
                <w:szCs w:val="20"/>
                <w:lang w:val="sr-Cyrl-C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noProof/>
                <w:sz w:val="20"/>
                <w:szCs w:val="20"/>
                <w:lang w:val="sr-Cyrl-CS" w:eastAsia="sr-Latn-CS"/>
              </w:rPr>
            </w:pPr>
            <w:r w:rsidRPr="00016184">
              <w:rPr>
                <w:noProof/>
                <w:sz w:val="20"/>
                <w:szCs w:val="20"/>
                <w:lang w:val="sr-Cyrl-CS" w:eastAsia="sr-Latn-CS"/>
              </w:rPr>
              <w:t>Шрафови самонарезујући за закључавање интрамедуларног клина, дијаметра 4.0mm,  стерилисан</w:t>
            </w:r>
          </w:p>
        </w:tc>
        <w:tc>
          <w:tcPr>
            <w:tcW w:w="1276" w:type="dxa"/>
            <w:tcBorders>
              <w:top w:val="single" w:sz="4" w:space="0" w:color="auto"/>
              <w:left w:val="nil"/>
              <w:bottom w:val="single" w:sz="4" w:space="0" w:color="auto"/>
              <w:right w:val="single" w:sz="4" w:space="0" w:color="auto"/>
            </w:tcBorders>
            <w:shd w:val="clear" w:color="auto" w:fill="auto"/>
          </w:tcPr>
          <w:p w:rsidR="00965908" w:rsidRPr="00016184" w:rsidRDefault="00965908" w:rsidP="00DE56C7">
            <w:pPr>
              <w:tabs>
                <w:tab w:val="clear" w:pos="1440"/>
              </w:tabs>
              <w:suppressAutoHyphens w:val="0"/>
              <w:jc w:val="right"/>
              <w:rPr>
                <w:rFonts w:eastAsia="Calibri"/>
                <w:noProof/>
                <w:sz w:val="20"/>
                <w:szCs w:val="20"/>
                <w:lang w:val="sr-Cyrl-CS" w:eastAsia="en-US"/>
              </w:rPr>
            </w:pPr>
            <w:r w:rsidRPr="00016184">
              <w:rPr>
                <w:rFonts w:eastAsia="Calibri"/>
                <w:noProof/>
                <w:sz w:val="20"/>
                <w:szCs w:val="20"/>
                <w:lang w:val="sr-Cyrl-CS" w:eastAsia="en-US"/>
              </w:rPr>
              <w:t>60 ком</w:t>
            </w:r>
            <w:r>
              <w:rPr>
                <w:rFonts w:eastAsia="Calibri"/>
                <w:noProof/>
                <w:sz w:val="20"/>
                <w:szCs w:val="20"/>
                <w:lang w:val="sr-Cyrl-CS" w:eastAsia="en-US"/>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DE56C7">
            <w:pPr>
              <w:rPr>
                <w:sz w:val="20"/>
                <w:szCs w:val="20"/>
                <w:lang w:val="sr-Latn-CS" w:eastAsia="sr-Latn-CS"/>
              </w:rPr>
            </w:pPr>
          </w:p>
        </w:tc>
      </w:tr>
      <w:tr w:rsidR="00965908" w:rsidRPr="0081606F" w:rsidTr="00270BFE">
        <w:trPr>
          <w:trHeight w:val="287"/>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DE56C7">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DE56C7">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DE56C7">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DE56C7">
            <w:pPr>
              <w:rPr>
                <w:color w:val="000000"/>
                <w:sz w:val="20"/>
                <w:szCs w:val="20"/>
                <w:lang w:val="sr-Cyrl-RS" w:eastAsia="sr-Latn-CS"/>
              </w:rPr>
            </w:pPr>
          </w:p>
        </w:tc>
      </w:tr>
      <w:tr w:rsidR="00965908" w:rsidRPr="0081606F" w:rsidTr="00DE56C7">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270BFE" w:rsidRPr="0081606F" w:rsidRDefault="00965908" w:rsidP="00270BFE">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Default="00965908" w:rsidP="00DE56C7">
            <w:pPr>
              <w:jc w:val="center"/>
              <w:rPr>
                <w:iCs/>
                <w:sz w:val="20"/>
                <w:szCs w:val="20"/>
                <w:lang w:val="sr-Cyrl-RS"/>
              </w:rPr>
            </w:pPr>
            <w:r w:rsidRPr="0081606F">
              <w:rPr>
                <w:iCs/>
                <w:sz w:val="20"/>
                <w:szCs w:val="20"/>
                <w:lang w:val="sr-Cyrl-RS"/>
              </w:rPr>
              <w:t xml:space="preserve">                    Датум:                                                                                       М.П.                                                             Потпис понуђача</w:t>
            </w:r>
          </w:p>
          <w:p w:rsidR="00965908" w:rsidRPr="00270BFE" w:rsidRDefault="00270BFE" w:rsidP="00DE56C7">
            <w:pPr>
              <w:rPr>
                <w:b/>
                <w:color w:val="000000"/>
                <w:sz w:val="20"/>
                <w:szCs w:val="20"/>
                <w:lang w:val="sr-Cyrl-RS" w:eastAsia="sr-Latn-CS"/>
              </w:rPr>
            </w:pPr>
            <w:r>
              <w:rPr>
                <w:iCs/>
                <w:sz w:val="20"/>
                <w:szCs w:val="20"/>
                <w:lang w:val="sr-Cyrl-RS"/>
              </w:rPr>
              <w:t xml:space="preserve">                                           </w:t>
            </w:r>
            <w:r w:rsidR="00965908" w:rsidRPr="0081606F">
              <w:rPr>
                <w:i/>
                <w:iCs/>
                <w:sz w:val="20"/>
                <w:szCs w:val="20"/>
                <w:lang w:val="sr-Cyrl-RS"/>
              </w:rPr>
              <w:t>_____________________                                                                                                                                       _____________________</w:t>
            </w:r>
          </w:p>
        </w:tc>
      </w:tr>
    </w:tbl>
    <w:p w:rsidR="00F755CA" w:rsidRPr="00D97A55" w:rsidRDefault="00F755CA" w:rsidP="00F755CA">
      <w:pPr>
        <w:jc w:val="center"/>
        <w:rPr>
          <w:b/>
          <w:color w:val="000000"/>
          <w:sz w:val="20"/>
          <w:szCs w:val="20"/>
          <w:lang w:val="sr-Cyrl-RS" w:eastAsia="sr-Latn-CS"/>
        </w:rPr>
      </w:pPr>
      <w:r w:rsidRPr="00F26BEB">
        <w:rPr>
          <w:b/>
          <w:bCs/>
          <w:sz w:val="20"/>
          <w:szCs w:val="20"/>
          <w:lang w:val="sr-Latn-CS" w:eastAsia="sr-Latn-CS"/>
        </w:rPr>
        <w:lastRenderedPageBreak/>
        <w:t xml:space="preserve">Партија </w:t>
      </w:r>
      <w:r w:rsidR="00965908">
        <w:rPr>
          <w:b/>
          <w:bCs/>
          <w:sz w:val="20"/>
          <w:szCs w:val="20"/>
          <w:lang w:val="sr-Cyrl-RS" w:eastAsia="sr-Latn-CS"/>
        </w:rPr>
        <w:t>11</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rFonts w:eastAsia="Calibri"/>
          <w:b/>
          <w:noProof/>
          <w:color w:val="000000"/>
          <w:sz w:val="20"/>
          <w:szCs w:val="20"/>
          <w:lang w:val="sr-Cyrl-CS" w:eastAsia="en-US"/>
        </w:rPr>
        <w:t>Спољашњи фиксатори</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F755CA" w:rsidRPr="00F26BEB" w:rsidTr="00270BF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965908"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F26BEB" w:rsidRDefault="00965908" w:rsidP="00F755CA">
            <w:pPr>
              <w:jc w:val="center"/>
              <w:rPr>
                <w:iCs/>
                <w:noProof/>
                <w:sz w:val="20"/>
                <w:szCs w:val="20"/>
                <w:lang w:val="sr-Cyrl-CS"/>
              </w:rPr>
            </w:pPr>
            <w:r w:rsidRPr="00F26BEB">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DE56C7">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тибију,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476762" w:rsidRDefault="00965908"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F26BEB" w:rsidRDefault="00965908" w:rsidP="00F755CA">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F26BEB" w:rsidRDefault="00965908" w:rsidP="00F755CA">
            <w:pPr>
              <w:rPr>
                <w:sz w:val="20"/>
                <w:szCs w:val="20"/>
                <w:lang w:val="sr-Latn-CS" w:eastAsia="sr-Latn-CS"/>
              </w:rPr>
            </w:pPr>
            <w:r w:rsidRPr="00F26BEB">
              <w:rPr>
                <w:sz w:val="20"/>
                <w:szCs w:val="20"/>
                <w:lang w:val="sr-Latn-CS" w:eastAsia="sr-Latn-CS"/>
              </w:rPr>
              <w:t> </w:t>
            </w:r>
          </w:p>
        </w:tc>
      </w:tr>
      <w:tr w:rsidR="00965908"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tcPr>
          <w:p w:rsidR="00965908" w:rsidRPr="00F26BEB" w:rsidRDefault="00965908" w:rsidP="00F755CA">
            <w:pPr>
              <w:jc w:val="center"/>
              <w:rPr>
                <w:iCs/>
                <w:noProof/>
                <w:sz w:val="20"/>
                <w:szCs w:val="20"/>
                <w:lang w:val="sr-Cyrl-CS"/>
              </w:rPr>
            </w:pPr>
            <w:r w:rsidRPr="00F26BEB">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фемур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316" w:type="dxa"/>
            <w:tcBorders>
              <w:top w:val="single" w:sz="4" w:space="0" w:color="auto"/>
              <w:left w:val="nil"/>
              <w:bottom w:val="single" w:sz="4" w:space="0" w:color="auto"/>
              <w:right w:val="single" w:sz="4" w:space="0" w:color="auto"/>
            </w:tcBorders>
            <w:shd w:val="clear" w:color="auto" w:fill="auto"/>
          </w:tcPr>
          <w:p w:rsidR="00965908" w:rsidRPr="00476762" w:rsidRDefault="00965908"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Latn-CS" w:eastAsia="sr-Latn-CS"/>
              </w:rPr>
            </w:pPr>
          </w:p>
        </w:tc>
      </w:tr>
      <w:tr w:rsidR="00965908"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tcPr>
          <w:p w:rsidR="00965908" w:rsidRPr="00F26BEB" w:rsidRDefault="00965908" w:rsidP="00F755CA">
            <w:pPr>
              <w:jc w:val="center"/>
              <w:rPr>
                <w:iCs/>
                <w:noProof/>
                <w:sz w:val="20"/>
                <w:szCs w:val="20"/>
                <w:lang w:val="sr-Cyrl-CS"/>
              </w:rPr>
            </w:pPr>
            <w:r>
              <w:rPr>
                <w:iCs/>
                <w:noProof/>
                <w:sz w:val="20"/>
                <w:szCs w:val="20"/>
                <w:lang w:val="sr-Cyrl-C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DE56C7">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ручни зглоб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316" w:type="dxa"/>
            <w:tcBorders>
              <w:top w:val="single" w:sz="4" w:space="0" w:color="auto"/>
              <w:left w:val="nil"/>
              <w:bottom w:val="single" w:sz="4" w:space="0" w:color="auto"/>
              <w:right w:val="single" w:sz="4" w:space="0" w:color="auto"/>
            </w:tcBorders>
            <w:shd w:val="clear" w:color="auto" w:fill="auto"/>
          </w:tcPr>
          <w:p w:rsidR="00965908" w:rsidRPr="00476762" w:rsidRDefault="00965908" w:rsidP="00DE56C7">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Latn-CS" w:eastAsia="sr-Latn-CS"/>
              </w:rPr>
            </w:pPr>
          </w:p>
        </w:tc>
      </w:tr>
      <w:tr w:rsidR="00F755CA" w:rsidRPr="00F26BEB" w:rsidTr="00F755CA">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F26BEB" w:rsidRDefault="00F755CA" w:rsidP="00F755CA">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D97A55" w:rsidRDefault="00F755CA" w:rsidP="00F755CA">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r>
      <w:tr w:rsidR="00F755CA" w:rsidRPr="00F26BEB"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Pr="00F26BEB" w:rsidRDefault="00F755CA" w:rsidP="00270BFE">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noProof/>
                <w:color w:val="000000"/>
                <w:sz w:val="20"/>
                <w:szCs w:val="20"/>
                <w:lang w:val="sr-Cyrl-CS" w:eastAsia="sr-Latn-CS"/>
              </w:rPr>
              <w:t>.</w:t>
            </w: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F26BEB" w:rsidRDefault="00F755CA" w:rsidP="00F755CA">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270BFE" w:rsidRDefault="00270BFE" w:rsidP="00F755CA">
      <w:pPr>
        <w:jc w:val="center"/>
        <w:rPr>
          <w:b/>
          <w:bCs/>
          <w:sz w:val="20"/>
          <w:szCs w:val="20"/>
          <w:lang w:val="sr-Cyrl-RS" w:eastAsia="sr-Latn-CS"/>
        </w:rPr>
      </w:pPr>
    </w:p>
    <w:p w:rsidR="00F755CA" w:rsidRPr="00D97A55" w:rsidRDefault="00F755CA" w:rsidP="00F755CA">
      <w:pPr>
        <w:jc w:val="center"/>
        <w:rPr>
          <w:b/>
          <w:color w:val="000000"/>
          <w:sz w:val="20"/>
          <w:szCs w:val="20"/>
          <w:lang w:val="sr-Cyrl-RS" w:eastAsia="sr-Latn-CS"/>
        </w:rPr>
      </w:pPr>
      <w:r w:rsidRPr="00F26BEB">
        <w:rPr>
          <w:b/>
          <w:bCs/>
          <w:sz w:val="20"/>
          <w:szCs w:val="20"/>
          <w:lang w:val="sr-Latn-CS" w:eastAsia="sr-Latn-CS"/>
        </w:rPr>
        <w:t xml:space="preserve">Партија </w:t>
      </w:r>
      <w:r w:rsidR="00965908">
        <w:rPr>
          <w:b/>
          <w:bCs/>
          <w:sz w:val="20"/>
          <w:szCs w:val="20"/>
          <w:lang w:val="sr-Cyrl-RS" w:eastAsia="sr-Latn-CS"/>
        </w:rPr>
        <w:t>12</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b/>
          <w:noProof/>
          <w:color w:val="000000"/>
          <w:sz w:val="20"/>
          <w:szCs w:val="20"/>
          <w:lang w:val="sr-Cyrl-CS" w:eastAsia="sr-Latn-CS"/>
        </w:rPr>
        <w:t>Коштани цемент без антибиотика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988"/>
      </w:tblGrid>
      <w:tr w:rsidR="00F755CA" w:rsidRPr="00F26BEB" w:rsidTr="00270BF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965908"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F26BEB" w:rsidRDefault="00965908" w:rsidP="00F755CA">
            <w:pPr>
              <w:jc w:val="center"/>
              <w:rPr>
                <w:iCs/>
                <w:noProof/>
                <w:sz w:val="20"/>
                <w:szCs w:val="20"/>
                <w:lang w:val="sr-Cyrl-CS"/>
              </w:rPr>
            </w:pPr>
            <w:r w:rsidRPr="00F26BEB">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65908" w:rsidRPr="00476762" w:rsidRDefault="00965908" w:rsidP="00DE56C7">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 xml:space="preserve">Стерилисан етилен оксидом. Ниско вискозан. Предвиђен за припрему и мешање </w:t>
            </w:r>
            <w:r>
              <w:rPr>
                <w:noProof/>
                <w:sz w:val="20"/>
                <w:szCs w:val="20"/>
                <w:lang w:val="sr-Cyrl-CS" w:eastAsia="sr-Latn-CS"/>
              </w:rPr>
              <w:t xml:space="preserve">у </w:t>
            </w:r>
            <w:r w:rsidRPr="00476762">
              <w:rPr>
                <w:noProof/>
                <w:sz w:val="20"/>
                <w:szCs w:val="20"/>
                <w:lang w:val="sr-Cyrl-CS" w:eastAsia="sr-Latn-CS"/>
              </w:rPr>
              <w:t>вакумском систему и апликовање уз помоћ шприца за коштани цемент.</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476762" w:rsidRDefault="00965908" w:rsidP="00DE56C7">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F26BEB" w:rsidRDefault="00965908"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F26BEB" w:rsidRDefault="00965908" w:rsidP="00F755CA">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65908" w:rsidRPr="00F26BEB" w:rsidRDefault="00965908" w:rsidP="00F755CA">
            <w:pPr>
              <w:rPr>
                <w:sz w:val="20"/>
                <w:szCs w:val="20"/>
                <w:lang w:val="sr-Latn-CS" w:eastAsia="sr-Latn-CS"/>
              </w:rPr>
            </w:pPr>
            <w:r w:rsidRPr="00F26BEB">
              <w:rPr>
                <w:sz w:val="20"/>
                <w:szCs w:val="20"/>
                <w:lang w:val="sr-Latn-CS" w:eastAsia="sr-Latn-CS"/>
              </w:rPr>
              <w:t> </w:t>
            </w:r>
          </w:p>
        </w:tc>
      </w:tr>
      <w:tr w:rsidR="00F755CA" w:rsidRPr="00F26BEB" w:rsidTr="00F755CA">
        <w:trPr>
          <w:trHeight w:val="173"/>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F26BEB" w:rsidRDefault="00F755CA" w:rsidP="00F755CA">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D97A55" w:rsidRDefault="00F755CA" w:rsidP="00F755CA">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r>
    </w:tbl>
    <w:p w:rsidR="00F755CA" w:rsidRPr="00F26BEB" w:rsidRDefault="00F755CA" w:rsidP="00F755CA">
      <w:pPr>
        <w:jc w:val="center"/>
        <w:rPr>
          <w:iCs/>
          <w:sz w:val="20"/>
          <w:szCs w:val="20"/>
          <w:lang w:val="sr-Cyrl-RS"/>
        </w:rPr>
      </w:pPr>
      <w:r w:rsidRPr="00F26BEB">
        <w:rPr>
          <w:iCs/>
          <w:sz w:val="20"/>
          <w:szCs w:val="20"/>
          <w:lang w:val="sr-Cyrl-RS"/>
        </w:rPr>
        <w:t>Датум:                                                                                       М.П.                                                             Потпис понуђача</w:t>
      </w:r>
    </w:p>
    <w:p w:rsidR="00F755CA" w:rsidRPr="00F26BEB" w:rsidRDefault="00F755CA" w:rsidP="00F755CA">
      <w:pPr>
        <w:jc w:val="center"/>
        <w:rPr>
          <w:iCs/>
          <w:sz w:val="20"/>
          <w:szCs w:val="20"/>
          <w:lang w:val="sr-Cyrl-RS"/>
        </w:rPr>
      </w:pPr>
    </w:p>
    <w:p w:rsidR="00F755CA" w:rsidRDefault="00F755CA" w:rsidP="00F755CA">
      <w:pPr>
        <w:rPr>
          <w:i/>
          <w:iCs/>
          <w:sz w:val="20"/>
          <w:szCs w:val="20"/>
          <w:lang w:val="sr-Cyrl-RS"/>
        </w:rPr>
      </w:pPr>
      <w:r w:rsidRPr="00F26BEB">
        <w:rPr>
          <w:i/>
          <w:iCs/>
          <w:sz w:val="20"/>
          <w:szCs w:val="20"/>
          <w:lang w:val="sr-Cyrl-RS"/>
        </w:rPr>
        <w:t xml:space="preserve">                                       _____________________                                                                                                                                       _____________________</w:t>
      </w:r>
    </w:p>
    <w:sectPr w:rsidR="00F755CA"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52" w:rsidRDefault="00390152" w:rsidP="00D626E3">
      <w:r>
        <w:separator/>
      </w:r>
    </w:p>
  </w:endnote>
  <w:endnote w:type="continuationSeparator" w:id="0">
    <w:p w:rsidR="00390152" w:rsidRDefault="0039015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F755CA" w:rsidRDefault="00F755C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A5574">
              <w:rPr>
                <w:bCs/>
                <w:i/>
                <w:noProof/>
                <w:sz w:val="20"/>
                <w:szCs w:val="20"/>
              </w:rPr>
              <w:t>25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A5574">
              <w:rPr>
                <w:bCs/>
                <w:i/>
                <w:noProof/>
                <w:sz w:val="20"/>
                <w:szCs w:val="20"/>
              </w:rPr>
              <w:t>46</w:t>
            </w:r>
            <w:r w:rsidRPr="00A26472">
              <w:rPr>
                <w:bCs/>
                <w:i/>
                <w:sz w:val="20"/>
                <w:szCs w:val="20"/>
              </w:rPr>
              <w:fldChar w:fldCharType="end"/>
            </w:r>
          </w:p>
        </w:sdtContent>
      </w:sdt>
    </w:sdtContent>
  </w:sdt>
  <w:p w:rsidR="00F755CA" w:rsidRDefault="00F7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CA" w:rsidRPr="002302BB" w:rsidRDefault="00F755CA"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A557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A5574">
              <w:rPr>
                <w:bCs/>
                <w:i/>
                <w:noProof/>
                <w:sz w:val="22"/>
                <w:szCs w:val="22"/>
              </w:rPr>
              <w:t>46</w:t>
            </w:r>
            <w:r w:rsidRPr="002302BB">
              <w:rPr>
                <w:bCs/>
                <w:i/>
                <w:sz w:val="22"/>
                <w:szCs w:val="22"/>
              </w:rPr>
              <w:fldChar w:fldCharType="end"/>
            </w:r>
          </w:sdtContent>
        </w:sdt>
      </w:sdtContent>
    </w:sdt>
  </w:p>
  <w:p w:rsidR="00F755CA" w:rsidRPr="002302BB" w:rsidRDefault="00F75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755CA" w:rsidRPr="009F7716" w:rsidRDefault="00F755C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A5574">
              <w:rPr>
                <w:b/>
                <w:bCs/>
                <w:i/>
                <w:noProof/>
                <w:sz w:val="20"/>
                <w:szCs w:val="20"/>
              </w:rPr>
              <w:t>46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A5574">
              <w:rPr>
                <w:b/>
                <w:bCs/>
                <w:i/>
                <w:noProof/>
                <w:sz w:val="20"/>
                <w:szCs w:val="20"/>
              </w:rPr>
              <w:t>46</w:t>
            </w:r>
            <w:r w:rsidRPr="009F7716">
              <w:rPr>
                <w:b/>
                <w:bCs/>
                <w:i/>
                <w:sz w:val="20"/>
                <w:szCs w:val="20"/>
              </w:rPr>
              <w:fldChar w:fldCharType="end"/>
            </w:r>
          </w:p>
        </w:sdtContent>
      </w:sdt>
    </w:sdtContent>
  </w:sdt>
  <w:p w:rsidR="00F755CA" w:rsidRDefault="00F7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52" w:rsidRDefault="00390152" w:rsidP="00D626E3">
      <w:r>
        <w:separator/>
      </w:r>
    </w:p>
  </w:footnote>
  <w:footnote w:type="continuationSeparator" w:id="0">
    <w:p w:rsidR="00390152" w:rsidRDefault="0039015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CA" w:rsidRDefault="00F755CA" w:rsidP="00DA5BB4">
    <w:pPr>
      <w:ind w:left="360"/>
      <w:jc w:val="center"/>
      <w:rPr>
        <w:rFonts w:eastAsia="Calibri"/>
        <w:sz w:val="22"/>
        <w:szCs w:val="22"/>
        <w:lang w:val="sr-Cyrl-CS" w:eastAsia="en-US"/>
      </w:rPr>
    </w:pPr>
  </w:p>
  <w:p w:rsidR="00F755CA" w:rsidRPr="00F64EF2" w:rsidRDefault="00390152"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F755CA" w:rsidRPr="000C64AE">
          <w:rPr>
            <w:sz w:val="20"/>
            <w:szCs w:val="20"/>
            <w:lang w:val="sr-Cyrl-RS"/>
          </w:rPr>
          <w:t>остали уградни материјал у ортопедији (остеосинтетски материјал)</w:t>
        </w:r>
        <w:r w:rsidR="00F755CA" w:rsidRPr="000C64AE">
          <w:rPr>
            <w:sz w:val="20"/>
            <w:szCs w:val="20"/>
          </w:rPr>
          <w:t xml:space="preserve"> </w:t>
        </w:r>
        <w:r w:rsidR="00F755CA" w:rsidRPr="000C64AE">
          <w:rPr>
            <w:sz w:val="20"/>
            <w:szCs w:val="20"/>
            <w:lang w:val="sr-Cyrl-RS"/>
          </w:rPr>
          <w:t xml:space="preserve">по партијама за период до годину дана, ЈН ОП </w:t>
        </w:r>
        <w:r w:rsidR="00F755CA">
          <w:rPr>
            <w:sz w:val="20"/>
            <w:szCs w:val="20"/>
            <w:lang w:val="sr-Cyrl-RS"/>
          </w:rPr>
          <w:t>67</w:t>
        </w:r>
        <w:r w:rsidR="00F755CA" w:rsidRPr="000C64AE">
          <w:rPr>
            <w:sz w:val="20"/>
            <w:szCs w:val="20"/>
            <w:lang w:val="sr-Cyrl-RS"/>
          </w:rPr>
          <w:t>Д/1</w:t>
        </w:r>
        <w:r w:rsidR="00F755CA">
          <w:rPr>
            <w:sz w:val="20"/>
            <w:szCs w:val="20"/>
            <w:lang w:val="sr-Cyrl-RS"/>
          </w:rPr>
          <w:t>8</w:t>
        </w:r>
      </w:sdtContent>
    </w:sdt>
  </w:p>
  <w:p w:rsidR="00F755CA" w:rsidRPr="004717C3" w:rsidRDefault="00F755C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CA" w:rsidRPr="00F177B0" w:rsidRDefault="00390152"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F755CA">
          <w:rPr>
            <w:rFonts w:eastAsia="Calibri"/>
            <w:sz w:val="22"/>
            <w:szCs w:val="22"/>
            <w:lang w:val="sr-Latn-RS" w:eastAsia="en-US"/>
          </w:rPr>
          <w:t>остали уградни материјал у ортопедији (остеосинтетски материјал) по партијама за период до годину дана, ЈН ОП 67Д/18</w:t>
        </w:r>
      </w:sdtContent>
    </w:sdt>
  </w:p>
  <w:p w:rsidR="00F755CA" w:rsidRPr="008B61B7" w:rsidRDefault="00F755CA" w:rsidP="000701D1">
    <w:pPr>
      <w:pStyle w:val="Header"/>
      <w:pBdr>
        <w:bottom w:val="thickThinSmallGap" w:sz="24" w:space="1" w:color="622423" w:themeColor="accent2" w:themeShade="7F"/>
      </w:pBdr>
      <w:jc w:val="center"/>
      <w:rPr>
        <w:sz w:val="16"/>
        <w:szCs w:val="16"/>
      </w:rPr>
    </w:pPr>
  </w:p>
  <w:p w:rsidR="00F755CA" w:rsidRDefault="00F75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CA" w:rsidRDefault="00F755CA" w:rsidP="00DA5BB4">
    <w:pPr>
      <w:ind w:left="360"/>
      <w:jc w:val="center"/>
      <w:rPr>
        <w:rFonts w:eastAsia="Calibri"/>
        <w:sz w:val="22"/>
        <w:szCs w:val="22"/>
        <w:lang w:val="sr-Cyrl-CS" w:eastAsia="en-US"/>
      </w:rPr>
    </w:pPr>
  </w:p>
  <w:p w:rsidR="00F755CA" w:rsidRPr="009221B1" w:rsidRDefault="00390152"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F755CA">
          <w:rPr>
            <w:rFonts w:eastAsia="Calibri"/>
            <w:sz w:val="20"/>
            <w:szCs w:val="20"/>
            <w:lang w:val="sr-Latn-RS" w:eastAsia="en-US"/>
          </w:rPr>
          <w:t>остали уградни материјал у ортопедији (остеосинтетски материјал) по партијама за период до годину дана, ЈН ОП 67Д/18</w:t>
        </w:r>
      </w:sdtContent>
    </w:sdt>
  </w:p>
  <w:p w:rsidR="00F755CA" w:rsidRPr="008B61B7" w:rsidRDefault="00F755C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16184"/>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67BF3"/>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C64AE"/>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27CA"/>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0BFE"/>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0152"/>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4A1"/>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43FA"/>
    <w:rsid w:val="00631752"/>
    <w:rsid w:val="0063215A"/>
    <w:rsid w:val="00633E69"/>
    <w:rsid w:val="00633FCA"/>
    <w:rsid w:val="00634BF2"/>
    <w:rsid w:val="00635E69"/>
    <w:rsid w:val="00636593"/>
    <w:rsid w:val="00637166"/>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3C54"/>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2265"/>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5B39"/>
    <w:rsid w:val="007F6FDE"/>
    <w:rsid w:val="00800313"/>
    <w:rsid w:val="00800382"/>
    <w:rsid w:val="008019F4"/>
    <w:rsid w:val="00802209"/>
    <w:rsid w:val="008038B0"/>
    <w:rsid w:val="0080499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5908"/>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3F09"/>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0A3"/>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574"/>
    <w:rsid w:val="00AA5A76"/>
    <w:rsid w:val="00AA62D3"/>
    <w:rsid w:val="00AB0B1C"/>
    <w:rsid w:val="00AB1DBD"/>
    <w:rsid w:val="00AB230F"/>
    <w:rsid w:val="00AB2889"/>
    <w:rsid w:val="00AB4E45"/>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13D2"/>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76A"/>
    <w:rsid w:val="00DF7C63"/>
    <w:rsid w:val="00E00735"/>
    <w:rsid w:val="00E007ED"/>
    <w:rsid w:val="00E0080F"/>
    <w:rsid w:val="00E00A24"/>
    <w:rsid w:val="00E03DBC"/>
    <w:rsid w:val="00E05DA1"/>
    <w:rsid w:val="00E0651C"/>
    <w:rsid w:val="00E113D4"/>
    <w:rsid w:val="00E13CA4"/>
    <w:rsid w:val="00E13DC6"/>
    <w:rsid w:val="00E156B8"/>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31B"/>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4F7"/>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55CA"/>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E798-0F23-406E-97D8-FC2E39E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4580</TotalTime>
  <Pages>46</Pages>
  <Words>16514</Words>
  <Characters>94136</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остали уградни материјал у ортопедији (остеосинтетски материјал) по партијама за период до годину дана, ЈН ОП 67Д/18</vt:lpstr>
    </vt:vector>
  </TitlesOfParts>
  <Company/>
  <LinksUpToDate>false</LinksUpToDate>
  <CharactersWithSpaces>110430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уградни материјал у ортопедији (остеосинтетски материјал) по партијама за период до годину дана, ЈН ОП 67Д/18</dc:title>
  <dc:creator>Milan</dc:creator>
  <cp:lastModifiedBy>Pantović Jadranka</cp:lastModifiedBy>
  <cp:revision>184</cp:revision>
  <cp:lastPrinted>2018-12-06T11:35:00Z</cp:lastPrinted>
  <dcterms:created xsi:type="dcterms:W3CDTF">2015-09-01T12:14:00Z</dcterms:created>
  <dcterms:modified xsi:type="dcterms:W3CDTF">2018-12-10T10:33:00Z</dcterms:modified>
</cp:coreProperties>
</file>