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547081">
        <w:rPr>
          <w:rFonts w:ascii="Tahoma" w:hAnsi="Tahoma" w:cs="Tahoma"/>
          <w:noProof/>
          <w:sz w:val="20"/>
          <w:szCs w:val="20"/>
          <w:lang w:val="sr-Cyrl-RS"/>
        </w:rPr>
        <w:t>554</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547081">
        <w:rPr>
          <w:rFonts w:ascii="Tahoma" w:hAnsi="Tahoma" w:cs="Tahoma"/>
          <w:noProof/>
          <w:sz w:val="20"/>
          <w:szCs w:val="20"/>
          <w:lang w:val="sr-Cyrl-RS"/>
        </w:rPr>
        <w:t>28</w:t>
      </w:r>
      <w:r w:rsidR="00547081">
        <w:rPr>
          <w:rFonts w:ascii="Tahoma" w:hAnsi="Tahoma" w:cs="Tahoma"/>
          <w:noProof/>
          <w:sz w:val="20"/>
          <w:szCs w:val="20"/>
        </w:rPr>
        <w:t>.0</w:t>
      </w:r>
      <w:r w:rsidR="00547081">
        <w:rPr>
          <w:rFonts w:ascii="Tahoma" w:hAnsi="Tahoma" w:cs="Tahoma"/>
          <w:noProof/>
          <w:sz w:val="20"/>
          <w:szCs w:val="20"/>
          <w:lang w:val="sr-Cyrl-RS"/>
        </w:rPr>
        <w:t>1</w:t>
      </w:r>
      <w:r w:rsidR="0004564A" w:rsidRPr="00006C5C">
        <w:rPr>
          <w:rFonts w:ascii="Tahoma" w:hAnsi="Tahoma" w:cs="Tahoma"/>
          <w:noProof/>
          <w:sz w:val="20"/>
          <w:szCs w:val="20"/>
          <w:lang w:val="sr-Cyrl-CS"/>
        </w:rPr>
        <w:t>.201</w:t>
      </w:r>
      <w:r w:rsidR="00547081">
        <w:rPr>
          <w:rFonts w:ascii="Tahoma" w:hAnsi="Tahoma" w:cs="Tahoma"/>
          <w:noProof/>
          <w:sz w:val="20"/>
          <w:szCs w:val="20"/>
          <w:lang w:val="sr-Cyrl-RS"/>
        </w:rPr>
        <w:t>9</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006C5C" w:rsidRDefault="00976E64" w:rsidP="00761AA9">
      <w:pPr>
        <w:jc w:val="center"/>
        <w:rPr>
          <w:rFonts w:ascii="Tahoma" w:hAnsi="Tahoma" w:cs="Tahoma"/>
          <w:b/>
          <w:sz w:val="20"/>
          <w:szCs w:val="20"/>
          <w:lang w:val="sr-Cyrl-RS"/>
        </w:rPr>
      </w:pPr>
      <w:r w:rsidRPr="00006C5C">
        <w:rPr>
          <w:rFonts w:ascii="Tahoma" w:hAnsi="Tahoma" w:cs="Tahoma"/>
          <w:b/>
          <w:noProof/>
          <w:sz w:val="20"/>
          <w:szCs w:val="20"/>
          <w:lang w:val="sr-Cyrl-CS"/>
        </w:rPr>
        <w:t xml:space="preserve">за јавну набавку </w:t>
      </w:r>
      <w:r w:rsidR="009F2E83" w:rsidRPr="00006C5C">
        <w:rPr>
          <w:rFonts w:ascii="Tahoma" w:hAnsi="Tahoma" w:cs="Tahoma"/>
          <w:b/>
          <w:noProof/>
          <w:sz w:val="20"/>
          <w:szCs w:val="20"/>
          <w:lang w:val="sr-Cyrl-CS"/>
        </w:rPr>
        <w:t>добара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7529B4" w:rsidRPr="00006C5C">
        <w:rPr>
          <w:rFonts w:ascii="Tahoma" w:hAnsi="Tahoma" w:cs="Tahoma"/>
          <w:b/>
          <w:sz w:val="20"/>
          <w:szCs w:val="20"/>
          <w:lang w:val="sr-Cyrl-RS"/>
        </w:rPr>
        <w:t xml:space="preserve">лекови ван </w:t>
      </w:r>
      <w:r w:rsidR="003E6ECA" w:rsidRPr="00006C5C">
        <w:rPr>
          <w:rFonts w:ascii="Tahoma" w:hAnsi="Tahoma" w:cs="Tahoma"/>
          <w:b/>
          <w:sz w:val="20"/>
          <w:szCs w:val="20"/>
          <w:lang w:val="sr-Cyrl-RS"/>
        </w:rPr>
        <w:t>листе лекова</w:t>
      </w:r>
    </w:p>
    <w:p w:rsidR="00761AA9" w:rsidRPr="00006C5C" w:rsidRDefault="003E6ECA" w:rsidP="003E6ECA">
      <w:pPr>
        <w:jc w:val="center"/>
        <w:rPr>
          <w:rFonts w:ascii="Tahoma" w:eastAsia="Calibri" w:hAnsi="Tahoma" w:cs="Tahoma"/>
          <w:b/>
          <w:sz w:val="20"/>
          <w:szCs w:val="20"/>
          <w:lang w:eastAsia="en-US"/>
        </w:rPr>
      </w:pPr>
      <w:r w:rsidRPr="00006C5C">
        <w:rPr>
          <w:rFonts w:ascii="Tahoma" w:hAnsi="Tahoma" w:cs="Tahoma"/>
          <w:b/>
          <w:sz w:val="20"/>
          <w:szCs w:val="20"/>
          <w:lang w:val="sr-Cyrl-RS"/>
        </w:rPr>
        <w:t xml:space="preserve"> </w:t>
      </w:r>
      <w:r w:rsidR="00761AA9" w:rsidRPr="00006C5C">
        <w:rPr>
          <w:rFonts w:ascii="Tahoma" w:eastAsia="Calibri" w:hAnsi="Tahoma" w:cs="Tahoma"/>
          <w:b/>
          <w:sz w:val="20"/>
          <w:szCs w:val="20"/>
          <w:lang w:val="sr-Cyrl-RS" w:eastAsia="en-US"/>
        </w:rPr>
        <w:t xml:space="preserve">по партијама </w:t>
      </w:r>
      <w:r w:rsidR="00761AA9" w:rsidRPr="00006C5C">
        <w:rPr>
          <w:rFonts w:ascii="Tahoma" w:hAnsi="Tahoma" w:cs="Tahoma"/>
          <w:b/>
          <w:sz w:val="20"/>
          <w:szCs w:val="20"/>
          <w:lang w:val="sr-Cyrl-RS" w:eastAsia="en-US"/>
        </w:rPr>
        <w:t xml:space="preserve">за период до </w:t>
      </w:r>
      <w:r w:rsidR="00DF2C73" w:rsidRPr="00006C5C">
        <w:rPr>
          <w:rFonts w:ascii="Tahoma" w:hAnsi="Tahoma" w:cs="Tahoma"/>
          <w:b/>
          <w:sz w:val="20"/>
          <w:szCs w:val="20"/>
          <w:lang w:val="sr-Cyrl-RS" w:eastAsia="en-US"/>
        </w:rPr>
        <w:t>годину дана</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7529B4" w:rsidRPr="00006C5C">
        <w:rPr>
          <w:rFonts w:ascii="Tahoma" w:hAnsi="Tahoma" w:cs="Tahoma"/>
          <w:b/>
          <w:noProof/>
          <w:spacing w:val="40"/>
          <w:sz w:val="20"/>
          <w:szCs w:val="20"/>
          <w:lang w:val="sr-Cyrl-CS"/>
        </w:rPr>
        <w:t>3</w:t>
      </w:r>
      <w:r w:rsidR="009F2E83" w:rsidRPr="00006C5C">
        <w:rPr>
          <w:rFonts w:ascii="Tahoma" w:hAnsi="Tahoma" w:cs="Tahoma"/>
          <w:b/>
          <w:noProof/>
          <w:spacing w:val="40"/>
          <w:sz w:val="20"/>
          <w:szCs w:val="20"/>
          <w:lang w:val="sr-Cyrl-CS"/>
        </w:rPr>
        <w:t>Д</w:t>
      </w:r>
      <w:r w:rsidR="00976E64" w:rsidRPr="00006C5C">
        <w:rPr>
          <w:rFonts w:ascii="Tahoma" w:hAnsi="Tahoma" w:cs="Tahoma"/>
          <w:b/>
          <w:noProof/>
          <w:spacing w:val="40"/>
          <w:sz w:val="20"/>
          <w:szCs w:val="20"/>
          <w:lang w:val="sr-Cyrl-CS"/>
        </w:rPr>
        <w:t>/1</w:t>
      </w:r>
      <w:r w:rsidR="00006C5C">
        <w:rPr>
          <w:rFonts w:ascii="Tahoma" w:hAnsi="Tahoma" w:cs="Tahoma"/>
          <w:b/>
          <w:noProof/>
          <w:spacing w:val="40"/>
          <w:sz w:val="20"/>
          <w:szCs w:val="20"/>
          <w:lang w:val="sr-Cyrl-CS"/>
        </w:rPr>
        <w:t>9</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006C5C">
        <w:rPr>
          <w:rFonts w:ascii="Tahoma" w:hAnsi="Tahoma" w:cs="Tahoma"/>
          <w:noProof/>
          <w:sz w:val="20"/>
          <w:szCs w:val="20"/>
          <w:lang w:val="sr-Cyrl-CS"/>
        </w:rPr>
        <w:t>јануар</w:t>
      </w:r>
      <w:r w:rsidR="00B77328" w:rsidRPr="00006C5C">
        <w:rPr>
          <w:rFonts w:ascii="Tahoma" w:hAnsi="Tahoma" w:cs="Tahoma"/>
          <w:noProof/>
          <w:sz w:val="20"/>
          <w:szCs w:val="20"/>
          <w:lang w:val="sr-Cyrl-CS"/>
        </w:rPr>
        <w:t xml:space="preserve"> </w:t>
      </w:r>
      <w:r w:rsidRPr="00006C5C">
        <w:rPr>
          <w:rFonts w:ascii="Tahoma" w:hAnsi="Tahoma" w:cs="Tahoma"/>
          <w:noProof/>
          <w:sz w:val="20"/>
          <w:szCs w:val="20"/>
          <w:lang w:val="sr-Cyrl-CS"/>
        </w:rPr>
        <w:t>201</w:t>
      </w:r>
      <w:r w:rsidR="00006C5C">
        <w:rPr>
          <w:rFonts w:ascii="Tahoma" w:hAnsi="Tahoma" w:cs="Tahoma"/>
          <w:noProof/>
          <w:sz w:val="20"/>
          <w:szCs w:val="20"/>
          <w:lang w:val="sr-Cyrl-CS"/>
        </w:rPr>
        <w:t>9</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3A122E" w:rsidP="003A122E">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563724" w:rsidP="00563724">
            <w:pPr>
              <w:widowControl w:val="0"/>
              <w:autoSpaceDE w:val="0"/>
              <w:autoSpaceDN w:val="0"/>
              <w:adjustRightInd w:val="0"/>
              <w:ind w:right="-20"/>
              <w:jc w:val="center"/>
              <w:rPr>
                <w:b/>
                <w:noProof/>
                <w:sz w:val="22"/>
                <w:szCs w:val="22"/>
              </w:rPr>
            </w:pPr>
            <w:r>
              <w:rPr>
                <w:b/>
                <w:noProof/>
                <w:sz w:val="22"/>
                <w:szCs w:val="22"/>
              </w:rPr>
              <w:t>6</w:t>
            </w:r>
            <w:r w:rsidR="00A53F8E" w:rsidRPr="00CB3D59">
              <w:rPr>
                <w:b/>
                <w:noProof/>
                <w:sz w:val="22"/>
                <w:szCs w:val="22"/>
                <w:lang w:val="sr-Cyrl-CS"/>
              </w:rPr>
              <w:t>-</w:t>
            </w: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563724"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563724">
              <w:rPr>
                <w:b/>
                <w:noProof/>
                <w:sz w:val="22"/>
                <w:szCs w:val="22"/>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563724">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563724">
              <w:rPr>
                <w:b/>
                <w:noProof/>
                <w:sz w:val="22"/>
                <w:szCs w:val="22"/>
              </w:rPr>
              <w:t>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563724" w:rsidP="004118C1">
            <w:pPr>
              <w:widowControl w:val="0"/>
              <w:autoSpaceDE w:val="0"/>
              <w:autoSpaceDN w:val="0"/>
              <w:adjustRightInd w:val="0"/>
              <w:ind w:right="-20"/>
              <w:jc w:val="center"/>
              <w:rPr>
                <w:b/>
                <w:noProof/>
                <w:sz w:val="22"/>
                <w:szCs w:val="22"/>
              </w:rPr>
            </w:pPr>
            <w:r>
              <w:rPr>
                <w:b/>
                <w:noProof/>
                <w:sz w:val="22"/>
                <w:szCs w:val="22"/>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Pr>
                <w:b/>
                <w:noProof/>
                <w:sz w:val="22"/>
                <w:szCs w:val="22"/>
              </w:rPr>
              <w:t>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563724">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563724">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563724">
              <w:rPr>
                <w:b/>
                <w:noProof/>
                <w:sz w:val="22"/>
                <w:szCs w:val="22"/>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231DEE">
              <w:rPr>
                <w:b/>
                <w:noProof/>
                <w:sz w:val="22"/>
                <w:szCs w:val="22"/>
              </w:rPr>
              <w:t>7</w:t>
            </w:r>
            <w:r>
              <w:rPr>
                <w:b/>
                <w:noProof/>
                <w:sz w:val="22"/>
                <w:szCs w:val="22"/>
                <w:lang w:val="sr-Cyrl-CS"/>
              </w:rPr>
              <w:t>-</w:t>
            </w:r>
            <w:r w:rsidR="00231DEE">
              <w:rPr>
                <w:b/>
                <w:noProof/>
                <w:sz w:val="22"/>
                <w:szCs w:val="22"/>
              </w:rPr>
              <w:t>30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231DEE">
              <w:rPr>
                <w:b/>
                <w:noProof/>
                <w:sz w:val="22"/>
                <w:szCs w:val="22"/>
              </w:rPr>
              <w:t>1</w:t>
            </w:r>
            <w:r>
              <w:rPr>
                <w:b/>
                <w:noProof/>
                <w:sz w:val="22"/>
                <w:szCs w:val="22"/>
                <w:lang w:val="sr-Cyrl-CS"/>
              </w:rPr>
              <w:t>-</w:t>
            </w:r>
            <w:r w:rsidR="00EA01A9">
              <w:rPr>
                <w:b/>
                <w:noProof/>
                <w:sz w:val="22"/>
                <w:szCs w:val="22"/>
                <w:lang w:val="sr-Cyrl-CS"/>
              </w:rPr>
              <w:t>3</w:t>
            </w:r>
            <w:r w:rsidR="00231DEE">
              <w:rPr>
                <w:b/>
                <w:noProof/>
                <w:sz w:val="22"/>
                <w:szCs w:val="22"/>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BE6999" w:rsidRDefault="00EA01A9" w:rsidP="00231DEE">
            <w:pPr>
              <w:widowControl w:val="0"/>
              <w:autoSpaceDE w:val="0"/>
              <w:autoSpaceDN w:val="0"/>
              <w:adjustRightInd w:val="0"/>
              <w:ind w:right="-20"/>
              <w:jc w:val="center"/>
              <w:rPr>
                <w:b/>
                <w:noProof/>
                <w:sz w:val="22"/>
                <w:szCs w:val="22"/>
                <w:lang w:val="sr-Cyrl-RS"/>
              </w:rPr>
            </w:pPr>
            <w:r>
              <w:rPr>
                <w:b/>
                <w:noProof/>
                <w:sz w:val="22"/>
                <w:szCs w:val="22"/>
                <w:lang w:val="sr-Cyrl-CS"/>
              </w:rPr>
              <w:t>3</w:t>
            </w:r>
            <w:r w:rsidR="00231DEE">
              <w:rPr>
                <w:b/>
                <w:noProof/>
                <w:sz w:val="22"/>
                <w:szCs w:val="22"/>
              </w:rPr>
              <w:t>4</w:t>
            </w:r>
            <w:r w:rsidR="00563724">
              <w:rPr>
                <w:b/>
                <w:noProof/>
                <w:sz w:val="22"/>
                <w:szCs w:val="22"/>
              </w:rPr>
              <w:t>-3</w:t>
            </w:r>
            <w:r w:rsidR="00BE6999">
              <w:rPr>
                <w:b/>
                <w:noProof/>
                <w:sz w:val="22"/>
                <w:szCs w:val="22"/>
                <w:lang w:val="sr-Cyrl-RS"/>
              </w:rPr>
              <w:t>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BE6999">
        <w:rPr>
          <w:b/>
          <w:bCs/>
          <w:noProof/>
          <w:sz w:val="22"/>
          <w:szCs w:val="22"/>
          <w:lang w:val="sr-Cyrl-RS"/>
        </w:rPr>
        <w:t>6</w:t>
      </w:r>
      <w:r w:rsidRPr="00BC0592">
        <w:rPr>
          <w:b/>
          <w:bCs/>
          <w:noProof/>
          <w:sz w:val="22"/>
          <w:szCs w:val="22"/>
          <w:lang w:val="sr-Cyrl-CS"/>
        </w:rPr>
        <w:t xml:space="preserve"> стран</w:t>
      </w:r>
      <w:r w:rsidR="00231DEE">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7529B4">
        <w:rPr>
          <w:b/>
          <w:bCs/>
          <w:noProof/>
          <w:sz w:val="22"/>
          <w:szCs w:val="22"/>
          <w:lang w:val="sr-Cyrl-CS"/>
        </w:rPr>
        <w:t>3</w:t>
      </w:r>
      <w:r w:rsidR="009F2E83" w:rsidRPr="009F75C2">
        <w:rPr>
          <w:b/>
          <w:bCs/>
          <w:noProof/>
          <w:sz w:val="22"/>
          <w:szCs w:val="22"/>
          <w:lang w:val="sr-Cyrl-CS"/>
        </w:rPr>
        <w:t>Д</w:t>
      </w:r>
      <w:r w:rsidR="002F0184" w:rsidRPr="009F75C2">
        <w:rPr>
          <w:b/>
          <w:bCs/>
          <w:noProof/>
          <w:sz w:val="22"/>
          <w:szCs w:val="22"/>
          <w:lang w:val="sr-Cyrl-CS"/>
        </w:rPr>
        <w:t>/1</w:t>
      </w:r>
      <w:r w:rsidR="00006C5C">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1 2 3 4 5 6 7 8</w:t>
      </w:r>
      <w:r w:rsidR="007529B4">
        <w:rPr>
          <w:b/>
          <w:bCs/>
          <w:noProof/>
          <w:spacing w:val="68"/>
          <w:sz w:val="22"/>
          <w:szCs w:val="22"/>
          <w:lang w:val="sr-Cyrl-CS"/>
        </w:rPr>
        <w:t xml:space="preserve"> 9 10 11 12 13</w:t>
      </w:r>
      <w:r w:rsidR="00006C5C">
        <w:rPr>
          <w:b/>
          <w:bCs/>
          <w:noProof/>
          <w:spacing w:val="68"/>
          <w:sz w:val="22"/>
          <w:szCs w:val="22"/>
          <w:lang w:val="sr-Cyrl-CS"/>
        </w:rPr>
        <w:t xml:space="preserve"> 14 15 16 17 18 </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547081" w:rsidRDefault="00D626E3" w:rsidP="00F26BEB">
      <w:pPr>
        <w:spacing w:after="120"/>
        <w:rPr>
          <w:bCs/>
          <w:noProof/>
          <w:sz w:val="20"/>
          <w:szCs w:val="20"/>
          <w:lang w:val="sr-Cyrl-CS"/>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547081" w:rsidRPr="00547081">
        <w:rPr>
          <w:noProof/>
          <w:sz w:val="20"/>
          <w:szCs w:val="20"/>
          <w:lang w:val="sr-Cyrl-RS"/>
        </w:rPr>
        <w:t>554</w:t>
      </w:r>
      <w:r w:rsidR="00F177B0" w:rsidRPr="00547081">
        <w:rPr>
          <w:bCs/>
          <w:noProof/>
          <w:sz w:val="20"/>
          <w:szCs w:val="20"/>
          <w:lang w:val="sr-Cyrl-CS"/>
        </w:rPr>
        <w:t>/</w:t>
      </w:r>
      <w:r w:rsidR="00547081" w:rsidRPr="00547081">
        <w:rPr>
          <w:bCs/>
          <w:noProof/>
          <w:sz w:val="20"/>
          <w:szCs w:val="20"/>
          <w:lang w:val="sr-Cyrl-CS"/>
        </w:rPr>
        <w:t>1</w:t>
      </w:r>
      <w:r w:rsidRPr="00547081">
        <w:rPr>
          <w:bCs/>
          <w:noProof/>
          <w:sz w:val="20"/>
          <w:szCs w:val="20"/>
          <w:lang w:val="sr-Cyrl-CS"/>
        </w:rPr>
        <w:t xml:space="preserve"> од</w:t>
      </w:r>
      <w:r w:rsidR="00623737" w:rsidRPr="00547081">
        <w:rPr>
          <w:bCs/>
          <w:noProof/>
          <w:sz w:val="20"/>
          <w:szCs w:val="20"/>
          <w:lang w:val="sr-Cyrl-CS"/>
        </w:rPr>
        <w:t xml:space="preserve"> </w:t>
      </w:r>
      <w:r w:rsidR="00BE6999">
        <w:rPr>
          <w:bCs/>
          <w:noProof/>
          <w:sz w:val="20"/>
          <w:szCs w:val="20"/>
          <w:lang w:val="sr-Cyrl-CS"/>
        </w:rPr>
        <w:t>28</w:t>
      </w:r>
      <w:r w:rsidR="00D53B8B" w:rsidRPr="00547081">
        <w:rPr>
          <w:bCs/>
          <w:noProof/>
          <w:sz w:val="20"/>
          <w:szCs w:val="20"/>
          <w:lang w:val="sr-Cyrl-CS"/>
        </w:rPr>
        <w:t>.</w:t>
      </w:r>
      <w:r w:rsidR="003E6ECA" w:rsidRPr="00547081">
        <w:rPr>
          <w:bCs/>
          <w:noProof/>
          <w:sz w:val="20"/>
          <w:szCs w:val="20"/>
          <w:lang w:val="sr-Cyrl-CS"/>
        </w:rPr>
        <w:t>0</w:t>
      </w:r>
      <w:r w:rsidR="00DF2C73" w:rsidRPr="00547081">
        <w:rPr>
          <w:bCs/>
          <w:noProof/>
          <w:sz w:val="20"/>
          <w:szCs w:val="20"/>
          <w:lang w:val="sr-Cyrl-CS"/>
        </w:rPr>
        <w:t>1</w:t>
      </w:r>
      <w:r w:rsidR="007D0969" w:rsidRPr="00547081">
        <w:rPr>
          <w:bCs/>
          <w:noProof/>
          <w:sz w:val="20"/>
          <w:szCs w:val="20"/>
          <w:lang w:val="sr-Cyrl-CS"/>
        </w:rPr>
        <w:t>.201</w:t>
      </w:r>
      <w:r w:rsidR="00547081" w:rsidRPr="00547081">
        <w:rPr>
          <w:bCs/>
          <w:noProof/>
          <w:sz w:val="20"/>
          <w:szCs w:val="20"/>
          <w:lang w:val="sr-Cyrl-CS"/>
        </w:rPr>
        <w:t>9</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547081" w:rsidRPr="00547081">
        <w:rPr>
          <w:bCs/>
          <w:noProof/>
          <w:sz w:val="20"/>
          <w:szCs w:val="20"/>
          <w:lang w:val="sr-Cyrl-RS"/>
        </w:rPr>
        <w:t>554</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BE6999">
        <w:rPr>
          <w:bCs/>
          <w:noProof/>
          <w:sz w:val="20"/>
          <w:szCs w:val="20"/>
          <w:lang w:val="sr-Cyrl-CS"/>
        </w:rPr>
        <w:t>28</w:t>
      </w:r>
      <w:r w:rsidR="00106244" w:rsidRPr="00547081">
        <w:rPr>
          <w:bCs/>
          <w:noProof/>
          <w:sz w:val="20"/>
          <w:szCs w:val="20"/>
          <w:lang w:val="sr-Cyrl-CS"/>
        </w:rPr>
        <w:t>.</w:t>
      </w:r>
      <w:r w:rsidR="003E6ECA" w:rsidRPr="00547081">
        <w:rPr>
          <w:bCs/>
          <w:noProof/>
          <w:sz w:val="20"/>
          <w:szCs w:val="20"/>
          <w:lang w:val="sr-Cyrl-CS"/>
        </w:rPr>
        <w:t>0</w:t>
      </w:r>
      <w:r w:rsidR="00DF2C73" w:rsidRPr="00547081">
        <w:rPr>
          <w:bCs/>
          <w:noProof/>
          <w:sz w:val="20"/>
          <w:szCs w:val="20"/>
          <w:lang w:val="sr-Cyrl-CS"/>
        </w:rPr>
        <w:t>1</w:t>
      </w:r>
      <w:r w:rsidR="00106244" w:rsidRPr="00547081">
        <w:rPr>
          <w:bCs/>
          <w:noProof/>
          <w:sz w:val="20"/>
          <w:szCs w:val="20"/>
          <w:lang w:val="sr-Cyrl-CS"/>
        </w:rPr>
        <w:t>.</w:t>
      </w:r>
      <w:r w:rsidR="004717C3" w:rsidRPr="00547081">
        <w:rPr>
          <w:bCs/>
          <w:noProof/>
          <w:sz w:val="20"/>
          <w:szCs w:val="20"/>
          <w:lang w:val="sr-Cyrl-CS"/>
        </w:rPr>
        <w:t>201</w:t>
      </w:r>
      <w:r w:rsidR="00547081" w:rsidRPr="00547081">
        <w:rPr>
          <w:bCs/>
          <w:noProof/>
          <w:sz w:val="20"/>
          <w:szCs w:val="20"/>
          <w:lang w:val="sr-Cyrl-CS"/>
        </w:rPr>
        <w:t>9</w:t>
      </w:r>
      <w:r w:rsidR="00B54353" w:rsidRPr="00547081">
        <w:rPr>
          <w:bCs/>
          <w:noProof/>
          <w:sz w:val="20"/>
          <w:szCs w:val="20"/>
          <w:lang w:val="sr-Cyrl-CS"/>
        </w:rPr>
        <w:t>.</w:t>
      </w:r>
      <w:r w:rsidR="001C6861" w:rsidRPr="00547081">
        <w:rPr>
          <w:bCs/>
          <w:noProof/>
          <w:sz w:val="20"/>
          <w:szCs w:val="20"/>
          <w:lang w:val="sr-Cyrl-CS"/>
        </w:rPr>
        <w:t xml:space="preserve"> године</w:t>
      </w:r>
      <w:r w:rsidRPr="00547081">
        <w:rPr>
          <w:bCs/>
          <w:noProof/>
          <w:sz w:val="20"/>
          <w:szCs w:val="20"/>
          <w:lang w:val="sr-Cyrl-CS"/>
        </w:rPr>
        <w:t xml:space="preserve">, </w:t>
      </w:r>
      <w:r w:rsidR="007A3653" w:rsidRPr="00547081">
        <w:rPr>
          <w:bCs/>
          <w:noProof/>
          <w:sz w:val="20"/>
          <w:szCs w:val="20"/>
          <w:lang w:val="sr-Cyrl-CS"/>
        </w:rPr>
        <w:t xml:space="preserve"> </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7529B4" w:rsidRPr="00547081">
        <w:rPr>
          <w:sz w:val="20"/>
          <w:szCs w:val="20"/>
          <w:lang w:val="sr-Cyrl-RS"/>
        </w:rPr>
        <w:t>лекови ван</w:t>
      </w:r>
      <w:r w:rsidR="003E6ECA" w:rsidRPr="00547081">
        <w:rPr>
          <w:sz w:val="20"/>
          <w:szCs w:val="20"/>
          <w:lang w:val="sr-Cyrl-RS"/>
        </w:rPr>
        <w:t xml:space="preserve"> листе лекова </w:t>
      </w:r>
      <w:r w:rsidR="00761AA9" w:rsidRPr="00547081">
        <w:rPr>
          <w:rFonts w:eastAsia="Calibri"/>
          <w:sz w:val="20"/>
          <w:szCs w:val="20"/>
          <w:lang w:val="sr-Cyrl-RS" w:eastAsia="en-US"/>
        </w:rPr>
        <w:t xml:space="preserve">по партијама </w:t>
      </w:r>
      <w:r w:rsidR="00761AA9" w:rsidRPr="00547081">
        <w:rPr>
          <w:sz w:val="20"/>
          <w:szCs w:val="20"/>
          <w:lang w:val="sr-Cyrl-RS" w:eastAsia="en-US"/>
        </w:rPr>
        <w:t xml:space="preserve">за период до </w:t>
      </w:r>
      <w:r w:rsidR="00DF2C73" w:rsidRPr="00547081">
        <w:rPr>
          <w:sz w:val="20"/>
          <w:szCs w:val="20"/>
          <w:lang w:val="sr-Cyrl-RS" w:eastAsia="en-US"/>
        </w:rPr>
        <w:t>годину дана</w:t>
      </w:r>
      <w:r w:rsidR="00623737" w:rsidRPr="00547081">
        <w:rPr>
          <w:bCs/>
          <w:noProof/>
          <w:sz w:val="20"/>
          <w:szCs w:val="20"/>
          <w:lang w:val="sr-Cyrl-CS"/>
        </w:rPr>
        <w:t xml:space="preserve">, 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547081" w:rsidRDefault="00547081" w:rsidP="00547081">
      <w:pPr>
        <w:rPr>
          <w:b/>
          <w:lang w:val="sr-Cyrl-C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Pr="00547081">
        <w:rPr>
          <w:b/>
          <w:bCs/>
          <w:noProof/>
          <w:sz w:val="20"/>
          <w:szCs w:val="20"/>
          <w:lang w:val="sr-Cyrl-CS"/>
        </w:rPr>
        <w:t>ЈН ОП 3Д/1</w:t>
      </w:r>
      <w:r w:rsidRPr="00547081">
        <w:rPr>
          <w:b/>
          <w:bCs/>
          <w:noProof/>
          <w:sz w:val="20"/>
          <w:szCs w:val="20"/>
        </w:rPr>
        <w:t>8</w:t>
      </w:r>
    </w:p>
    <w:p w:rsidR="00D626E3" w:rsidRPr="00547081" w:rsidRDefault="00D15EFF" w:rsidP="00D626E3">
      <w:pPr>
        <w:pStyle w:val="Heading3"/>
        <w:rPr>
          <w:rFonts w:ascii="Times New Roman" w:hAnsi="Times New Roman"/>
          <w:noProof/>
          <w:sz w:val="20"/>
          <w:szCs w:val="20"/>
          <w:lang w:val="sr-Cyrl-CS"/>
        </w:rPr>
      </w:pPr>
      <w:r w:rsidRPr="00547081">
        <w:rPr>
          <w:rFonts w:ascii="Times New Roman" w:hAnsi="Times New Roman"/>
          <w:noProof/>
          <w:sz w:val="20"/>
          <w:szCs w:val="20"/>
          <w:lang w:val="sr-Latn-RS"/>
        </w:rPr>
        <w:t xml:space="preserve">I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547081" w:rsidRDefault="00462E91" w:rsidP="00DF2C73">
      <w:pPr>
        <w:tabs>
          <w:tab w:val="left" w:pos="709"/>
        </w:tabs>
        <w:spacing w:after="120"/>
        <w:rPr>
          <w:noProof/>
          <w:sz w:val="20"/>
          <w:szCs w:val="20"/>
          <w:lang w:val="sr-Cyrl-C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на период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годину дана</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547081" w:rsidRDefault="00523565"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lang w:val="sr-Cyrl-RS"/>
        </w:rPr>
        <w:t xml:space="preserve">       </w:t>
      </w:r>
      <w:bookmarkStart w:id="20" w:name="_GoBack"/>
      <w:r w:rsidR="00547081" w:rsidRPr="00547081">
        <w:rPr>
          <w:rFonts w:ascii="Times New Roman" w:hAnsi="Times New Roman"/>
          <w:noProof/>
          <w:sz w:val="20"/>
          <w:lang w:val="sr-Cyrl-RS"/>
        </w:rPr>
        <w:t>Гордана Вићентијевић</w:t>
      </w:r>
      <w:r w:rsidR="00462E91" w:rsidRPr="00547081">
        <w:rPr>
          <w:rFonts w:ascii="Times New Roman" w:hAnsi="Times New Roman"/>
          <w:noProof/>
          <w:sz w:val="20"/>
        </w:rPr>
        <w:t xml:space="preserve"> (</w:t>
      </w:r>
      <w:r w:rsidR="00547081" w:rsidRPr="00547081">
        <w:rPr>
          <w:rFonts w:ascii="Times New Roman" w:hAnsi="Times New Roman"/>
          <w:noProof/>
          <w:sz w:val="20"/>
          <w:lang w:val="sr-Latn-RS"/>
        </w:rPr>
        <w:t>vicentijevic.gordana</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462E91" w:rsidRPr="00547081">
        <w:rPr>
          <w:rFonts w:ascii="Times New Roman" w:hAnsi="Times New Roman"/>
          <w:noProof/>
          <w:sz w:val="20"/>
        </w:rPr>
        <w:t xml:space="preserve">), </w:t>
      </w:r>
    </w:p>
    <w:p w:rsidR="00462E91" w:rsidRPr="00547081" w:rsidRDefault="00462E91"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rPr>
        <w:t xml:space="preserve">       </w:t>
      </w:r>
      <w:r w:rsidR="00547081" w:rsidRPr="00547081">
        <w:rPr>
          <w:rFonts w:ascii="Times New Roman" w:hAnsi="Times New Roman"/>
          <w:noProof/>
          <w:sz w:val="20"/>
          <w:lang w:val="sr-Cyrl-RS"/>
        </w:rPr>
        <w:t>Урош Папић</w:t>
      </w:r>
      <w:r w:rsidRPr="00547081">
        <w:rPr>
          <w:rFonts w:ascii="Times New Roman" w:hAnsi="Times New Roman"/>
          <w:noProof/>
          <w:sz w:val="20"/>
        </w:rPr>
        <w:t xml:space="preserve"> (</w:t>
      </w:r>
      <w:r w:rsidR="00547081" w:rsidRPr="00547081">
        <w:rPr>
          <w:rFonts w:ascii="Times New Roman" w:hAnsi="Times New Roman"/>
          <w:noProof/>
          <w:sz w:val="20"/>
          <w:lang w:val="sr-Latn-RS"/>
        </w:rPr>
        <w:t>papic.uros</w:t>
      </w:r>
      <w:r w:rsidRPr="00547081">
        <w:rPr>
          <w:rFonts w:ascii="Times New Roman" w:hAnsi="Times New Roman"/>
          <w:noProof/>
          <w:sz w:val="20"/>
        </w:rPr>
        <w:t>@</w:t>
      </w:r>
      <w:r w:rsidRPr="00547081">
        <w:rPr>
          <w:rFonts w:ascii="Times New Roman" w:hAnsi="Times New Roman"/>
          <w:noProof/>
          <w:sz w:val="20"/>
          <w:lang w:val="sr-Latn-RS"/>
        </w:rPr>
        <w:t>bkosa.edu.rs</w:t>
      </w:r>
      <w:r w:rsidRPr="00547081">
        <w:rPr>
          <w:rFonts w:ascii="Times New Roman" w:hAnsi="Times New Roman"/>
          <w:noProof/>
          <w:sz w:val="20"/>
        </w:rPr>
        <w:t>)</w:t>
      </w:r>
    </w:p>
    <w:bookmarkEnd w:id="20"/>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Pr="00547081"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547081" w:rsidRDefault="00D15EFF" w:rsidP="007529B4">
      <w:pPr>
        <w:tabs>
          <w:tab w:val="clear" w:pos="1440"/>
          <w:tab w:val="left" w:pos="142"/>
          <w:tab w:val="left" w:pos="709"/>
          <w:tab w:val="left" w:pos="1080"/>
        </w:tabs>
        <w:spacing w:after="120"/>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47081">
        <w:rPr>
          <w:b/>
          <w:noProof/>
          <w:sz w:val="20"/>
          <w:szCs w:val="20"/>
          <w:lang w:val="sr-Latn-RS"/>
        </w:rPr>
        <w:t>II</w:t>
      </w:r>
      <w:r w:rsidR="00BB1EB4" w:rsidRPr="00547081">
        <w:rPr>
          <w:b/>
          <w:noProof/>
          <w:sz w:val="20"/>
          <w:szCs w:val="20"/>
          <w:lang w:val="sr-Cyrl-CS"/>
        </w:rPr>
        <w:t xml:space="preserve"> ПОДАЦИ О ПРЕДМЕТУ ЈАВНЕ НАБАВКЕ</w:t>
      </w:r>
    </w:p>
    <w:p w:rsidR="00452EA7" w:rsidRPr="00547081"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547081">
        <w:rPr>
          <w:noProof/>
          <w:sz w:val="20"/>
          <w:szCs w:val="20"/>
          <w:lang w:val="sr-Cyrl-CS"/>
        </w:rPr>
        <w:t>Предмет јавне набавке</w:t>
      </w:r>
      <w:r w:rsidR="009F2E83" w:rsidRPr="00547081">
        <w:rPr>
          <w:noProof/>
          <w:sz w:val="20"/>
          <w:szCs w:val="20"/>
          <w:lang w:val="sr-Cyrl-CS"/>
        </w:rPr>
        <w:t>: добра –</w:t>
      </w:r>
      <w:r w:rsidR="00E45DF5" w:rsidRPr="00547081">
        <w:rPr>
          <w:noProof/>
          <w:sz w:val="20"/>
          <w:szCs w:val="20"/>
          <w:lang w:val="sr-Cyrl-CS"/>
        </w:rPr>
        <w:t xml:space="preserve"> </w:t>
      </w:r>
      <w:r w:rsidR="007529B4" w:rsidRPr="00547081">
        <w:rPr>
          <w:rFonts w:eastAsia="Calibri"/>
          <w:sz w:val="20"/>
          <w:szCs w:val="20"/>
          <w:lang w:val="sr-Cyrl-RS" w:eastAsia="en-US"/>
        </w:rPr>
        <w:t>лекови ван</w:t>
      </w:r>
      <w:r w:rsidR="003E6ECA" w:rsidRPr="00547081">
        <w:rPr>
          <w:rFonts w:eastAsia="Calibri"/>
          <w:sz w:val="20"/>
          <w:szCs w:val="20"/>
          <w:lang w:val="sr-Cyrl-RS" w:eastAsia="en-US"/>
        </w:rPr>
        <w:t xml:space="preserve"> листе лекова </w:t>
      </w:r>
      <w:r w:rsidR="006B147F" w:rsidRPr="00547081">
        <w:rPr>
          <w:sz w:val="20"/>
          <w:szCs w:val="20"/>
          <w:lang w:val="sr-Cyrl-RS" w:eastAsia="en-US"/>
        </w:rPr>
        <w:t xml:space="preserve">за период до </w:t>
      </w:r>
      <w:r w:rsidR="00BD560A" w:rsidRPr="00547081">
        <w:rPr>
          <w:sz w:val="20"/>
          <w:szCs w:val="20"/>
          <w:lang w:val="sr-Cyrl-RS" w:eastAsia="en-US"/>
        </w:rPr>
        <w:t>годину дана</w:t>
      </w:r>
    </w:p>
    <w:p w:rsidR="004717C3" w:rsidRPr="00547081" w:rsidRDefault="004717C3" w:rsidP="00452EA7">
      <w:pPr>
        <w:tabs>
          <w:tab w:val="clear" w:pos="1440"/>
          <w:tab w:val="left" w:pos="0"/>
          <w:tab w:val="left" w:pos="1080"/>
          <w:tab w:val="left" w:pos="1134"/>
        </w:tabs>
        <w:suppressAutoHyphens w:val="0"/>
        <w:ind w:left="360"/>
        <w:rPr>
          <w:noProof/>
          <w:sz w:val="20"/>
          <w:szCs w:val="20"/>
          <w:lang w:val="sr-Cyrl-CS"/>
        </w:rPr>
      </w:pPr>
      <w:r w:rsidRPr="00547081">
        <w:rPr>
          <w:noProof/>
          <w:sz w:val="20"/>
          <w:szCs w:val="20"/>
          <w:lang w:val="sr-Cyrl-CS"/>
        </w:rPr>
        <w:t xml:space="preserve">1.1. </w:t>
      </w:r>
      <w:r w:rsidR="0068296F" w:rsidRPr="00547081">
        <w:rPr>
          <w:noProof/>
          <w:sz w:val="20"/>
          <w:szCs w:val="20"/>
          <w:lang w:val="sr-Cyrl-CS"/>
        </w:rPr>
        <w:t xml:space="preserve">Назив и ознака из општег речника набавке: </w:t>
      </w:r>
    </w:p>
    <w:p w:rsidR="004B2932" w:rsidRPr="00547081" w:rsidRDefault="004717C3" w:rsidP="00523565">
      <w:pPr>
        <w:rPr>
          <w:noProof/>
          <w:sz w:val="20"/>
          <w:szCs w:val="20"/>
          <w:lang w:val="sr-Cyrl-CS"/>
        </w:rPr>
      </w:pPr>
      <w:r w:rsidRPr="00547081">
        <w:rPr>
          <w:noProof/>
          <w:sz w:val="20"/>
          <w:szCs w:val="20"/>
          <w:lang w:val="sr-Cyrl-CS"/>
        </w:rPr>
        <w:t xml:space="preserve">             - </w:t>
      </w:r>
      <w:r w:rsidR="003E6ECA" w:rsidRPr="00547081">
        <w:rPr>
          <w:sz w:val="20"/>
          <w:szCs w:val="20"/>
        </w:rPr>
        <w:t>Фармацеутски производи – 33600000</w:t>
      </w:r>
      <w:r w:rsidR="00523565" w:rsidRPr="00547081">
        <w:rPr>
          <w:sz w:val="20"/>
          <w:szCs w:val="20"/>
        </w:rPr>
        <w:t xml:space="preserve"> (исти за све партије)</w:t>
      </w:r>
    </w:p>
    <w:p w:rsidR="00452EA7" w:rsidRPr="00547081" w:rsidRDefault="001B2B0A" w:rsidP="004B2932">
      <w:pPr>
        <w:ind w:left="360"/>
        <w:rPr>
          <w:noProof/>
          <w:sz w:val="20"/>
          <w:szCs w:val="20"/>
          <w:lang w:val="sr-Cyrl-CS"/>
        </w:rPr>
      </w:pPr>
      <w:r w:rsidRPr="00547081">
        <w:rPr>
          <w:noProof/>
          <w:sz w:val="20"/>
          <w:szCs w:val="20"/>
          <w:lang w:val="sr-Cyrl-CS"/>
        </w:rPr>
        <w:t xml:space="preserve">1.2. </w:t>
      </w:r>
      <w:r w:rsidR="0068296F" w:rsidRPr="00547081">
        <w:rPr>
          <w:noProof/>
          <w:sz w:val="20"/>
          <w:szCs w:val="20"/>
          <w:lang w:val="sr-Cyrl-CS"/>
        </w:rPr>
        <w:t xml:space="preserve">Јавна набавка је обликована </w:t>
      </w:r>
      <w:r w:rsidR="007A3653" w:rsidRPr="00547081">
        <w:rPr>
          <w:noProof/>
          <w:sz w:val="20"/>
          <w:szCs w:val="20"/>
          <w:lang w:val="sr-Cyrl-CS"/>
        </w:rPr>
        <w:t xml:space="preserve">у </w:t>
      </w:r>
      <w:r w:rsidR="00547081" w:rsidRPr="00547081">
        <w:rPr>
          <w:noProof/>
          <w:sz w:val="20"/>
          <w:szCs w:val="20"/>
          <w:lang w:val="sr-Cyrl-CS"/>
        </w:rPr>
        <w:t>18</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sidR="00625712" w:rsidRPr="00547081">
        <w:rPr>
          <w:noProof/>
          <w:sz w:val="20"/>
          <w:szCs w:val="20"/>
          <w:lang w:val="sr-Cyrl-CS"/>
        </w:rPr>
        <w:t>а</w:t>
      </w:r>
      <w:r w:rsidR="00761AA9" w:rsidRPr="00547081">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547081" w:rsidRPr="003E6ECA" w:rsidTr="00CE54E8">
        <w:tc>
          <w:tcPr>
            <w:tcW w:w="1275" w:type="dxa"/>
          </w:tcPr>
          <w:p w:rsidR="00547081" w:rsidRPr="007529B4" w:rsidRDefault="00547081"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4111" w:type="dxa"/>
            <w:vAlign w:val="bottom"/>
          </w:tcPr>
          <w:p w:rsidR="00547081" w:rsidRPr="00547081" w:rsidRDefault="00547081">
            <w:pPr>
              <w:rPr>
                <w:sz w:val="20"/>
                <w:szCs w:val="20"/>
              </w:rPr>
            </w:pPr>
            <w:r w:rsidRPr="00547081">
              <w:rPr>
                <w:sz w:val="20"/>
                <w:szCs w:val="20"/>
              </w:rPr>
              <w:t>adenozin amp 5mg/ml</w:t>
            </w:r>
          </w:p>
        </w:tc>
        <w:tc>
          <w:tcPr>
            <w:tcW w:w="3827" w:type="dxa"/>
          </w:tcPr>
          <w:p w:rsidR="00547081" w:rsidRPr="007529B4" w:rsidRDefault="00547081" w:rsidP="007529B4">
            <w:pPr>
              <w:jc w:val="right"/>
              <w:rPr>
                <w:noProof/>
                <w:color w:val="000000"/>
                <w:sz w:val="20"/>
                <w:szCs w:val="20"/>
              </w:rPr>
            </w:pPr>
            <w:r>
              <w:rPr>
                <w:noProof/>
                <w:color w:val="000000"/>
                <w:sz w:val="20"/>
                <w:szCs w:val="20"/>
              </w:rPr>
              <w:t>112.000,00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2</w:t>
            </w:r>
          </w:p>
        </w:tc>
        <w:tc>
          <w:tcPr>
            <w:tcW w:w="4111" w:type="dxa"/>
            <w:vAlign w:val="bottom"/>
          </w:tcPr>
          <w:p w:rsidR="00547081" w:rsidRPr="00547081" w:rsidRDefault="00547081">
            <w:pPr>
              <w:rPr>
                <w:sz w:val="20"/>
                <w:szCs w:val="20"/>
              </w:rPr>
            </w:pPr>
            <w:r w:rsidRPr="00547081">
              <w:rPr>
                <w:sz w:val="20"/>
                <w:szCs w:val="20"/>
              </w:rPr>
              <w:t>tirofiban IVIN 50ml(0.25 mg/ml)</w:t>
            </w:r>
          </w:p>
        </w:tc>
        <w:tc>
          <w:tcPr>
            <w:tcW w:w="3827" w:type="dxa"/>
          </w:tcPr>
          <w:p w:rsidR="00547081" w:rsidRPr="007529B4" w:rsidRDefault="00547081" w:rsidP="007529B4">
            <w:pPr>
              <w:jc w:val="right"/>
              <w:rPr>
                <w:noProof/>
                <w:color w:val="000000"/>
                <w:sz w:val="20"/>
                <w:szCs w:val="20"/>
              </w:rPr>
            </w:pPr>
            <w:r>
              <w:rPr>
                <w:noProof/>
                <w:color w:val="000000"/>
                <w:sz w:val="20"/>
                <w:szCs w:val="20"/>
              </w:rPr>
              <w:t>3.348.000,00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3</w:t>
            </w:r>
          </w:p>
        </w:tc>
        <w:tc>
          <w:tcPr>
            <w:tcW w:w="4111" w:type="dxa"/>
            <w:vAlign w:val="bottom"/>
          </w:tcPr>
          <w:p w:rsidR="00547081" w:rsidRPr="00547081" w:rsidRDefault="00547081">
            <w:pPr>
              <w:rPr>
                <w:sz w:val="20"/>
                <w:szCs w:val="20"/>
              </w:rPr>
            </w:pPr>
            <w:r w:rsidRPr="00547081">
              <w:rPr>
                <w:sz w:val="20"/>
                <w:szCs w:val="20"/>
              </w:rPr>
              <w:t>tikagrelor FTAB 90mg</w:t>
            </w:r>
          </w:p>
        </w:tc>
        <w:tc>
          <w:tcPr>
            <w:tcW w:w="3827" w:type="dxa"/>
          </w:tcPr>
          <w:p w:rsidR="00547081" w:rsidRPr="007529B4" w:rsidRDefault="00547081" w:rsidP="007529B4">
            <w:pPr>
              <w:jc w:val="right"/>
              <w:rPr>
                <w:noProof/>
                <w:color w:val="000000"/>
                <w:sz w:val="20"/>
                <w:szCs w:val="20"/>
              </w:rPr>
            </w:pPr>
            <w:r>
              <w:rPr>
                <w:noProof/>
                <w:color w:val="000000"/>
                <w:sz w:val="20"/>
                <w:szCs w:val="20"/>
              </w:rPr>
              <w:t>450.000,00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4</w:t>
            </w:r>
          </w:p>
        </w:tc>
        <w:tc>
          <w:tcPr>
            <w:tcW w:w="4111" w:type="dxa"/>
            <w:vAlign w:val="bottom"/>
          </w:tcPr>
          <w:p w:rsidR="00547081" w:rsidRPr="00547081" w:rsidRDefault="00547081">
            <w:pPr>
              <w:rPr>
                <w:sz w:val="20"/>
                <w:szCs w:val="20"/>
              </w:rPr>
            </w:pPr>
            <w:r w:rsidRPr="00547081">
              <w:rPr>
                <w:sz w:val="20"/>
                <w:szCs w:val="20"/>
              </w:rPr>
              <w:t>efedrin hlorid AMP 25mg/1ml</w:t>
            </w:r>
          </w:p>
        </w:tc>
        <w:tc>
          <w:tcPr>
            <w:tcW w:w="3827" w:type="dxa"/>
          </w:tcPr>
          <w:p w:rsidR="00547081" w:rsidRPr="007529B4" w:rsidRDefault="00547081" w:rsidP="007529B4">
            <w:pPr>
              <w:jc w:val="right"/>
              <w:rPr>
                <w:noProof/>
                <w:color w:val="000000"/>
                <w:sz w:val="20"/>
                <w:szCs w:val="20"/>
              </w:rPr>
            </w:pPr>
            <w:r>
              <w:rPr>
                <w:noProof/>
                <w:color w:val="000000"/>
                <w:sz w:val="20"/>
                <w:szCs w:val="20"/>
              </w:rPr>
              <w:t>90.000,00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5</w:t>
            </w:r>
          </w:p>
        </w:tc>
        <w:tc>
          <w:tcPr>
            <w:tcW w:w="4111" w:type="dxa"/>
            <w:vAlign w:val="bottom"/>
          </w:tcPr>
          <w:p w:rsidR="00547081" w:rsidRPr="00547081" w:rsidRDefault="00547081">
            <w:pPr>
              <w:rPr>
                <w:sz w:val="20"/>
                <w:szCs w:val="20"/>
              </w:rPr>
            </w:pPr>
            <w:r w:rsidRPr="00547081">
              <w:rPr>
                <w:sz w:val="20"/>
                <w:szCs w:val="20"/>
              </w:rPr>
              <w:t>tropikamid KOCI 10ml 1%</w:t>
            </w:r>
          </w:p>
        </w:tc>
        <w:tc>
          <w:tcPr>
            <w:tcW w:w="3827" w:type="dxa"/>
          </w:tcPr>
          <w:p w:rsidR="00547081" w:rsidRPr="007529B4" w:rsidRDefault="00547081" w:rsidP="007529B4">
            <w:pPr>
              <w:jc w:val="right"/>
              <w:rPr>
                <w:noProof/>
                <w:sz w:val="20"/>
                <w:szCs w:val="20"/>
              </w:rPr>
            </w:pPr>
            <w:r>
              <w:rPr>
                <w:noProof/>
                <w:sz w:val="20"/>
                <w:szCs w:val="20"/>
              </w:rPr>
              <w:t>02.000,00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6</w:t>
            </w:r>
          </w:p>
        </w:tc>
        <w:tc>
          <w:tcPr>
            <w:tcW w:w="4111" w:type="dxa"/>
            <w:vAlign w:val="bottom"/>
          </w:tcPr>
          <w:p w:rsidR="00547081" w:rsidRPr="00547081" w:rsidRDefault="00547081">
            <w:pPr>
              <w:rPr>
                <w:sz w:val="20"/>
                <w:szCs w:val="20"/>
              </w:rPr>
            </w:pPr>
            <w:r w:rsidRPr="00547081">
              <w:rPr>
                <w:sz w:val="20"/>
                <w:szCs w:val="20"/>
              </w:rPr>
              <w:t>natrijum hlorid INF 10% 10 ml</w:t>
            </w:r>
          </w:p>
        </w:tc>
        <w:tc>
          <w:tcPr>
            <w:tcW w:w="3827" w:type="dxa"/>
          </w:tcPr>
          <w:p w:rsidR="00547081" w:rsidRPr="007529B4" w:rsidRDefault="00547081" w:rsidP="007529B4">
            <w:pPr>
              <w:jc w:val="right"/>
              <w:rPr>
                <w:noProof/>
                <w:sz w:val="20"/>
                <w:szCs w:val="20"/>
              </w:rPr>
            </w:pPr>
            <w:r>
              <w:rPr>
                <w:noProof/>
                <w:sz w:val="20"/>
                <w:szCs w:val="20"/>
              </w:rPr>
              <w:t>245.000,00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7</w:t>
            </w:r>
          </w:p>
        </w:tc>
        <w:tc>
          <w:tcPr>
            <w:tcW w:w="4111" w:type="dxa"/>
            <w:vAlign w:val="bottom"/>
          </w:tcPr>
          <w:p w:rsidR="00547081" w:rsidRPr="00547081" w:rsidRDefault="00547081">
            <w:pPr>
              <w:rPr>
                <w:sz w:val="20"/>
                <w:szCs w:val="20"/>
              </w:rPr>
            </w:pPr>
            <w:r w:rsidRPr="00547081">
              <w:rPr>
                <w:sz w:val="20"/>
                <w:szCs w:val="20"/>
              </w:rPr>
              <w:t>sugamadeks amp 100mg/ml, 2ml</w:t>
            </w:r>
          </w:p>
        </w:tc>
        <w:tc>
          <w:tcPr>
            <w:tcW w:w="3827" w:type="dxa"/>
          </w:tcPr>
          <w:p w:rsidR="00547081" w:rsidRPr="007529B4" w:rsidRDefault="00547081" w:rsidP="007529B4">
            <w:pPr>
              <w:jc w:val="right"/>
              <w:rPr>
                <w:noProof/>
                <w:sz w:val="20"/>
                <w:szCs w:val="20"/>
              </w:rPr>
            </w:pPr>
            <w:r>
              <w:rPr>
                <w:noProof/>
                <w:sz w:val="20"/>
                <w:szCs w:val="20"/>
              </w:rPr>
              <w:t>420.000,00</w:t>
            </w:r>
          </w:p>
        </w:tc>
      </w:tr>
      <w:tr w:rsidR="00547081" w:rsidRPr="003E6ECA" w:rsidTr="00CE54E8">
        <w:tc>
          <w:tcPr>
            <w:tcW w:w="1275" w:type="dxa"/>
          </w:tcPr>
          <w:p w:rsidR="00547081" w:rsidRPr="007529B4" w:rsidRDefault="00547081" w:rsidP="007529B4">
            <w:pPr>
              <w:rPr>
                <w:noProof/>
                <w:sz w:val="20"/>
                <w:szCs w:val="20"/>
                <w:lang w:val="sr-Cyrl-CS"/>
              </w:rPr>
            </w:pPr>
            <w:r w:rsidRPr="007529B4">
              <w:rPr>
                <w:iCs/>
                <w:noProof/>
                <w:sz w:val="20"/>
                <w:szCs w:val="20"/>
                <w:lang w:val="sr-Cyrl-CS"/>
              </w:rPr>
              <w:t>Партија 8</w:t>
            </w:r>
          </w:p>
        </w:tc>
        <w:tc>
          <w:tcPr>
            <w:tcW w:w="4111" w:type="dxa"/>
            <w:vAlign w:val="bottom"/>
          </w:tcPr>
          <w:p w:rsidR="00547081" w:rsidRPr="00547081" w:rsidRDefault="00547081">
            <w:pPr>
              <w:rPr>
                <w:sz w:val="20"/>
                <w:szCs w:val="20"/>
              </w:rPr>
            </w:pPr>
            <w:r w:rsidRPr="00547081">
              <w:rPr>
                <w:sz w:val="20"/>
                <w:szCs w:val="20"/>
              </w:rPr>
              <w:t>oseltavimir fsfat kaps 75mg</w:t>
            </w:r>
          </w:p>
        </w:tc>
        <w:tc>
          <w:tcPr>
            <w:tcW w:w="3827" w:type="dxa"/>
          </w:tcPr>
          <w:p w:rsidR="00547081" w:rsidRPr="007529B4" w:rsidRDefault="00547081" w:rsidP="007529B4">
            <w:pPr>
              <w:jc w:val="right"/>
              <w:rPr>
                <w:noProof/>
                <w:sz w:val="20"/>
                <w:szCs w:val="20"/>
              </w:rPr>
            </w:pPr>
            <w:r>
              <w:rPr>
                <w:noProof/>
                <w:sz w:val="20"/>
                <w:szCs w:val="20"/>
              </w:rPr>
              <w:t>23.000,00</w:t>
            </w:r>
          </w:p>
        </w:tc>
      </w:tr>
      <w:tr w:rsidR="00547081" w:rsidRPr="003E6ECA" w:rsidTr="00CE54E8">
        <w:tc>
          <w:tcPr>
            <w:tcW w:w="1275" w:type="dxa"/>
          </w:tcPr>
          <w:p w:rsidR="00547081" w:rsidRPr="007529B4" w:rsidRDefault="00547081" w:rsidP="007529B4">
            <w:pPr>
              <w:rPr>
                <w:noProof/>
                <w:sz w:val="20"/>
                <w:szCs w:val="20"/>
                <w:lang w:val="sr-Cyrl-CS"/>
              </w:rPr>
            </w:pPr>
            <w:r w:rsidRPr="007529B4">
              <w:rPr>
                <w:iCs/>
                <w:noProof/>
                <w:sz w:val="20"/>
                <w:szCs w:val="20"/>
                <w:lang w:val="sr-Cyrl-CS"/>
              </w:rPr>
              <w:t>Партија 9</w:t>
            </w:r>
          </w:p>
        </w:tc>
        <w:tc>
          <w:tcPr>
            <w:tcW w:w="4111" w:type="dxa"/>
            <w:vAlign w:val="bottom"/>
          </w:tcPr>
          <w:p w:rsidR="00547081" w:rsidRPr="00547081" w:rsidRDefault="00547081">
            <w:pPr>
              <w:rPr>
                <w:sz w:val="20"/>
                <w:szCs w:val="20"/>
              </w:rPr>
            </w:pPr>
            <w:r w:rsidRPr="00547081">
              <w:rPr>
                <w:sz w:val="20"/>
                <w:szCs w:val="20"/>
              </w:rPr>
              <w:t>mikrosfere humanog albumina koje sadrže perflutren 0,19mg/ml, bočica 3ml</w:t>
            </w:r>
          </w:p>
        </w:tc>
        <w:tc>
          <w:tcPr>
            <w:tcW w:w="3827" w:type="dxa"/>
          </w:tcPr>
          <w:p w:rsidR="00547081" w:rsidRPr="007529B4" w:rsidRDefault="00547081" w:rsidP="007529B4">
            <w:pPr>
              <w:jc w:val="right"/>
              <w:rPr>
                <w:noProof/>
                <w:sz w:val="20"/>
                <w:szCs w:val="20"/>
              </w:rPr>
            </w:pPr>
            <w:r>
              <w:rPr>
                <w:noProof/>
                <w:sz w:val="20"/>
                <w:szCs w:val="20"/>
              </w:rPr>
              <w:t>279.997,50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lastRenderedPageBreak/>
              <w:t>Партија 10</w:t>
            </w:r>
          </w:p>
        </w:tc>
        <w:tc>
          <w:tcPr>
            <w:tcW w:w="4111" w:type="dxa"/>
            <w:vAlign w:val="bottom"/>
          </w:tcPr>
          <w:p w:rsidR="00547081" w:rsidRPr="00547081" w:rsidRDefault="00547081">
            <w:pPr>
              <w:rPr>
                <w:sz w:val="20"/>
                <w:szCs w:val="20"/>
              </w:rPr>
            </w:pPr>
            <w:r w:rsidRPr="00547081">
              <w:rPr>
                <w:sz w:val="20"/>
                <w:szCs w:val="20"/>
              </w:rPr>
              <w:t>krizotinib kapsule 250mg</w:t>
            </w:r>
          </w:p>
        </w:tc>
        <w:tc>
          <w:tcPr>
            <w:tcW w:w="3827" w:type="dxa"/>
          </w:tcPr>
          <w:p w:rsidR="00547081" w:rsidRPr="007529B4" w:rsidRDefault="00547081" w:rsidP="007529B4">
            <w:pPr>
              <w:jc w:val="right"/>
              <w:rPr>
                <w:noProof/>
                <w:sz w:val="20"/>
                <w:szCs w:val="20"/>
              </w:rPr>
            </w:pPr>
            <w:r>
              <w:rPr>
                <w:noProof/>
                <w:sz w:val="20"/>
                <w:szCs w:val="20"/>
              </w:rPr>
              <w:t>7.200.000,00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11</w:t>
            </w:r>
          </w:p>
        </w:tc>
        <w:tc>
          <w:tcPr>
            <w:tcW w:w="4111" w:type="dxa"/>
            <w:vAlign w:val="bottom"/>
          </w:tcPr>
          <w:p w:rsidR="00547081" w:rsidRPr="00547081" w:rsidRDefault="00547081">
            <w:pPr>
              <w:rPr>
                <w:sz w:val="20"/>
                <w:szCs w:val="20"/>
              </w:rPr>
            </w:pPr>
            <w:r w:rsidRPr="00547081">
              <w:rPr>
                <w:sz w:val="20"/>
                <w:szCs w:val="20"/>
              </w:rPr>
              <w:t>levosimendan amp 2,5mg/ml</w:t>
            </w:r>
          </w:p>
        </w:tc>
        <w:tc>
          <w:tcPr>
            <w:tcW w:w="3827" w:type="dxa"/>
          </w:tcPr>
          <w:p w:rsidR="00547081" w:rsidRPr="007529B4" w:rsidRDefault="00547081" w:rsidP="007529B4">
            <w:pPr>
              <w:jc w:val="right"/>
              <w:rPr>
                <w:noProof/>
                <w:color w:val="000000"/>
                <w:sz w:val="20"/>
                <w:szCs w:val="20"/>
              </w:rPr>
            </w:pPr>
            <w:r>
              <w:rPr>
                <w:noProof/>
                <w:color w:val="000000"/>
                <w:sz w:val="20"/>
                <w:szCs w:val="20"/>
              </w:rPr>
              <w:t>855.000,00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12</w:t>
            </w:r>
          </w:p>
        </w:tc>
        <w:tc>
          <w:tcPr>
            <w:tcW w:w="4111" w:type="dxa"/>
            <w:vAlign w:val="bottom"/>
          </w:tcPr>
          <w:p w:rsidR="00547081" w:rsidRPr="00547081" w:rsidRDefault="00547081">
            <w:pPr>
              <w:rPr>
                <w:sz w:val="20"/>
                <w:szCs w:val="20"/>
              </w:rPr>
            </w:pPr>
            <w:r w:rsidRPr="00547081">
              <w:rPr>
                <w:sz w:val="20"/>
                <w:szCs w:val="20"/>
              </w:rPr>
              <w:t>deksmedetomidin amp 200mg/2ml</w:t>
            </w:r>
          </w:p>
        </w:tc>
        <w:tc>
          <w:tcPr>
            <w:tcW w:w="3827" w:type="dxa"/>
          </w:tcPr>
          <w:p w:rsidR="00547081" w:rsidRPr="007529B4" w:rsidRDefault="00547081" w:rsidP="007529B4">
            <w:pPr>
              <w:jc w:val="right"/>
              <w:rPr>
                <w:noProof/>
                <w:color w:val="000000"/>
                <w:sz w:val="20"/>
                <w:szCs w:val="20"/>
              </w:rPr>
            </w:pPr>
            <w:r>
              <w:rPr>
                <w:noProof/>
                <w:color w:val="000000"/>
                <w:sz w:val="20"/>
                <w:szCs w:val="20"/>
              </w:rPr>
              <w:t>295.000,00</w:t>
            </w:r>
          </w:p>
        </w:tc>
      </w:tr>
      <w:tr w:rsidR="00547081" w:rsidRPr="003E6ECA" w:rsidTr="00CE54E8">
        <w:tc>
          <w:tcPr>
            <w:tcW w:w="1275" w:type="dxa"/>
          </w:tcPr>
          <w:p w:rsidR="00547081" w:rsidRPr="007529B4" w:rsidRDefault="00547081" w:rsidP="007529B4">
            <w:pPr>
              <w:rPr>
                <w:iCs/>
                <w:noProof/>
                <w:sz w:val="20"/>
                <w:szCs w:val="20"/>
                <w:lang w:val="sr-Cyrl-CS"/>
              </w:rPr>
            </w:pPr>
            <w:r w:rsidRPr="007529B4">
              <w:rPr>
                <w:iCs/>
                <w:noProof/>
                <w:sz w:val="20"/>
                <w:szCs w:val="20"/>
                <w:lang w:val="sr-Cyrl-CS"/>
              </w:rPr>
              <w:t>Партија 13</w:t>
            </w:r>
          </w:p>
        </w:tc>
        <w:tc>
          <w:tcPr>
            <w:tcW w:w="4111" w:type="dxa"/>
            <w:vAlign w:val="bottom"/>
          </w:tcPr>
          <w:p w:rsidR="00547081" w:rsidRPr="00547081" w:rsidRDefault="00547081">
            <w:pPr>
              <w:rPr>
                <w:sz w:val="20"/>
                <w:szCs w:val="20"/>
              </w:rPr>
            </w:pPr>
            <w:r w:rsidRPr="00547081">
              <w:rPr>
                <w:sz w:val="20"/>
                <w:szCs w:val="20"/>
              </w:rPr>
              <w:t>protrombinski kompleks humani 500i.j. faktora IX/20ml</w:t>
            </w:r>
          </w:p>
        </w:tc>
        <w:tc>
          <w:tcPr>
            <w:tcW w:w="3827" w:type="dxa"/>
          </w:tcPr>
          <w:p w:rsidR="00547081" w:rsidRPr="007529B4" w:rsidRDefault="00547081" w:rsidP="007529B4">
            <w:pPr>
              <w:jc w:val="right"/>
              <w:rPr>
                <w:noProof/>
                <w:color w:val="000000"/>
                <w:sz w:val="20"/>
                <w:szCs w:val="20"/>
              </w:rPr>
            </w:pPr>
            <w:r>
              <w:rPr>
                <w:noProof/>
                <w:color w:val="000000"/>
                <w:sz w:val="20"/>
                <w:szCs w:val="20"/>
              </w:rPr>
              <w:t>1.775.000,00</w:t>
            </w:r>
          </w:p>
        </w:tc>
      </w:tr>
      <w:tr w:rsidR="00547081" w:rsidRPr="003E6ECA" w:rsidTr="00CE54E8">
        <w:tc>
          <w:tcPr>
            <w:tcW w:w="1275" w:type="dxa"/>
          </w:tcPr>
          <w:p w:rsidR="00547081" w:rsidRDefault="00547081">
            <w:r w:rsidRPr="00741B88">
              <w:rPr>
                <w:iCs/>
                <w:noProof/>
                <w:sz w:val="20"/>
                <w:szCs w:val="20"/>
                <w:lang w:val="sr-Cyrl-CS"/>
              </w:rPr>
              <w:t>Партија</w:t>
            </w:r>
            <w:r>
              <w:rPr>
                <w:iCs/>
                <w:noProof/>
                <w:sz w:val="20"/>
                <w:szCs w:val="20"/>
                <w:lang w:val="sr-Cyrl-CS"/>
              </w:rPr>
              <w:t xml:space="preserve"> 14</w:t>
            </w:r>
          </w:p>
        </w:tc>
        <w:tc>
          <w:tcPr>
            <w:tcW w:w="4111" w:type="dxa"/>
            <w:vAlign w:val="bottom"/>
          </w:tcPr>
          <w:p w:rsidR="00547081" w:rsidRPr="00547081" w:rsidRDefault="00547081">
            <w:pPr>
              <w:rPr>
                <w:sz w:val="20"/>
                <w:szCs w:val="20"/>
              </w:rPr>
            </w:pPr>
            <w:r w:rsidRPr="00547081">
              <w:rPr>
                <w:sz w:val="20"/>
                <w:szCs w:val="20"/>
              </w:rPr>
              <w:t>idarucizumab rastvor za injekciju/ infuziju, 2,5g/50ml, bočica staklena, 2x50ml</w:t>
            </w:r>
          </w:p>
        </w:tc>
        <w:tc>
          <w:tcPr>
            <w:tcW w:w="3827" w:type="dxa"/>
          </w:tcPr>
          <w:p w:rsidR="00547081" w:rsidRPr="007529B4" w:rsidRDefault="00547081" w:rsidP="007529B4">
            <w:pPr>
              <w:jc w:val="right"/>
              <w:rPr>
                <w:noProof/>
                <w:color w:val="000000"/>
                <w:sz w:val="20"/>
                <w:szCs w:val="20"/>
              </w:rPr>
            </w:pPr>
            <w:r>
              <w:rPr>
                <w:noProof/>
                <w:color w:val="000000"/>
                <w:sz w:val="20"/>
                <w:szCs w:val="20"/>
              </w:rPr>
              <w:t>372.000,00</w:t>
            </w:r>
          </w:p>
        </w:tc>
      </w:tr>
      <w:tr w:rsidR="00547081" w:rsidRPr="003E6ECA" w:rsidTr="00CE54E8">
        <w:tc>
          <w:tcPr>
            <w:tcW w:w="1275" w:type="dxa"/>
          </w:tcPr>
          <w:p w:rsidR="00547081" w:rsidRDefault="00547081">
            <w:r w:rsidRPr="00741B88">
              <w:rPr>
                <w:iCs/>
                <w:noProof/>
                <w:sz w:val="20"/>
                <w:szCs w:val="20"/>
                <w:lang w:val="sr-Cyrl-CS"/>
              </w:rPr>
              <w:t>Партија</w:t>
            </w:r>
            <w:r>
              <w:rPr>
                <w:iCs/>
                <w:noProof/>
                <w:sz w:val="20"/>
                <w:szCs w:val="20"/>
                <w:lang w:val="sr-Cyrl-CS"/>
              </w:rPr>
              <w:t xml:space="preserve"> 15</w:t>
            </w:r>
          </w:p>
        </w:tc>
        <w:tc>
          <w:tcPr>
            <w:tcW w:w="4111" w:type="dxa"/>
            <w:vAlign w:val="bottom"/>
          </w:tcPr>
          <w:p w:rsidR="00547081" w:rsidRPr="00547081" w:rsidRDefault="00547081">
            <w:pPr>
              <w:rPr>
                <w:sz w:val="20"/>
                <w:szCs w:val="20"/>
              </w:rPr>
            </w:pPr>
            <w:r w:rsidRPr="00547081">
              <w:rPr>
                <w:sz w:val="20"/>
                <w:szCs w:val="20"/>
              </w:rPr>
              <w:t>atezolizumab koncentrat za rastvor za infuziju 1200mg/20ml</w:t>
            </w:r>
          </w:p>
        </w:tc>
        <w:tc>
          <w:tcPr>
            <w:tcW w:w="3827" w:type="dxa"/>
          </w:tcPr>
          <w:p w:rsidR="00547081" w:rsidRPr="007529B4" w:rsidRDefault="00547081" w:rsidP="007529B4">
            <w:pPr>
              <w:jc w:val="right"/>
              <w:rPr>
                <w:noProof/>
                <w:color w:val="000000"/>
                <w:sz w:val="20"/>
                <w:szCs w:val="20"/>
              </w:rPr>
            </w:pPr>
            <w:r>
              <w:rPr>
                <w:noProof/>
                <w:color w:val="000000"/>
                <w:sz w:val="20"/>
                <w:szCs w:val="20"/>
              </w:rPr>
              <w:t>24.640-000,00</w:t>
            </w:r>
          </w:p>
        </w:tc>
      </w:tr>
      <w:tr w:rsidR="00547081" w:rsidRPr="003E6ECA" w:rsidTr="00CE54E8">
        <w:tc>
          <w:tcPr>
            <w:tcW w:w="1275" w:type="dxa"/>
          </w:tcPr>
          <w:p w:rsidR="00547081" w:rsidRDefault="00547081">
            <w:r w:rsidRPr="00741B88">
              <w:rPr>
                <w:iCs/>
                <w:noProof/>
                <w:sz w:val="20"/>
                <w:szCs w:val="20"/>
                <w:lang w:val="sr-Cyrl-CS"/>
              </w:rPr>
              <w:t>Партија</w:t>
            </w:r>
            <w:r>
              <w:rPr>
                <w:iCs/>
                <w:noProof/>
                <w:sz w:val="20"/>
                <w:szCs w:val="20"/>
                <w:lang w:val="sr-Cyrl-CS"/>
              </w:rPr>
              <w:t xml:space="preserve"> 16</w:t>
            </w:r>
          </w:p>
        </w:tc>
        <w:tc>
          <w:tcPr>
            <w:tcW w:w="4111" w:type="dxa"/>
            <w:vAlign w:val="bottom"/>
          </w:tcPr>
          <w:p w:rsidR="00547081" w:rsidRPr="00547081" w:rsidRDefault="00547081">
            <w:pPr>
              <w:rPr>
                <w:sz w:val="20"/>
                <w:szCs w:val="20"/>
              </w:rPr>
            </w:pPr>
            <w:r w:rsidRPr="00547081">
              <w:rPr>
                <w:sz w:val="20"/>
                <w:szCs w:val="20"/>
              </w:rPr>
              <w:t>humani normalni imunoglobulini za iv upotrebu (IgM 12%, IgA 12%, IgG 76%) rastvor za infuziju 50mg/ml</w:t>
            </w:r>
          </w:p>
        </w:tc>
        <w:tc>
          <w:tcPr>
            <w:tcW w:w="3827" w:type="dxa"/>
          </w:tcPr>
          <w:p w:rsidR="00547081" w:rsidRPr="007529B4" w:rsidRDefault="00547081" w:rsidP="007529B4">
            <w:pPr>
              <w:jc w:val="right"/>
              <w:rPr>
                <w:noProof/>
                <w:color w:val="000000"/>
                <w:sz w:val="20"/>
                <w:szCs w:val="20"/>
              </w:rPr>
            </w:pPr>
            <w:r>
              <w:rPr>
                <w:noProof/>
                <w:color w:val="000000"/>
                <w:sz w:val="20"/>
                <w:szCs w:val="20"/>
              </w:rPr>
              <w:t>19+2.000,00</w:t>
            </w:r>
          </w:p>
        </w:tc>
      </w:tr>
      <w:tr w:rsidR="00547081" w:rsidRPr="003E6ECA" w:rsidTr="00CE54E8">
        <w:tc>
          <w:tcPr>
            <w:tcW w:w="1275" w:type="dxa"/>
          </w:tcPr>
          <w:p w:rsidR="00547081" w:rsidRDefault="00547081">
            <w:r w:rsidRPr="00741B88">
              <w:rPr>
                <w:iCs/>
                <w:noProof/>
                <w:sz w:val="20"/>
                <w:szCs w:val="20"/>
                <w:lang w:val="sr-Cyrl-CS"/>
              </w:rPr>
              <w:t>Партија</w:t>
            </w:r>
            <w:r>
              <w:rPr>
                <w:iCs/>
                <w:noProof/>
                <w:sz w:val="20"/>
                <w:szCs w:val="20"/>
                <w:lang w:val="sr-Cyrl-CS"/>
              </w:rPr>
              <w:t xml:space="preserve"> 17</w:t>
            </w:r>
          </w:p>
        </w:tc>
        <w:tc>
          <w:tcPr>
            <w:tcW w:w="4111" w:type="dxa"/>
            <w:vAlign w:val="bottom"/>
          </w:tcPr>
          <w:p w:rsidR="00547081" w:rsidRPr="00547081" w:rsidRDefault="00547081">
            <w:pPr>
              <w:rPr>
                <w:sz w:val="20"/>
                <w:szCs w:val="20"/>
              </w:rPr>
            </w:pPr>
            <w:r w:rsidRPr="00547081">
              <w:rPr>
                <w:sz w:val="20"/>
                <w:szCs w:val="20"/>
              </w:rPr>
              <w:t>glikofosfosfatna kiselina amp, 1mmol fosfata/ml</w:t>
            </w:r>
          </w:p>
        </w:tc>
        <w:tc>
          <w:tcPr>
            <w:tcW w:w="3827" w:type="dxa"/>
          </w:tcPr>
          <w:p w:rsidR="00547081" w:rsidRPr="007529B4" w:rsidRDefault="00547081" w:rsidP="007529B4">
            <w:pPr>
              <w:jc w:val="right"/>
              <w:rPr>
                <w:noProof/>
                <w:color w:val="000000"/>
                <w:sz w:val="20"/>
                <w:szCs w:val="20"/>
              </w:rPr>
            </w:pPr>
            <w:r>
              <w:rPr>
                <w:noProof/>
                <w:color w:val="000000"/>
                <w:sz w:val="20"/>
                <w:szCs w:val="20"/>
              </w:rPr>
              <w:t>187.500,00</w:t>
            </w:r>
          </w:p>
        </w:tc>
      </w:tr>
      <w:tr w:rsidR="00547081" w:rsidRPr="003E6ECA" w:rsidTr="00CE54E8">
        <w:tc>
          <w:tcPr>
            <w:tcW w:w="1275" w:type="dxa"/>
          </w:tcPr>
          <w:p w:rsidR="00547081" w:rsidRDefault="00547081">
            <w:r w:rsidRPr="00741B88">
              <w:rPr>
                <w:iCs/>
                <w:noProof/>
                <w:sz w:val="20"/>
                <w:szCs w:val="20"/>
                <w:lang w:val="sr-Cyrl-CS"/>
              </w:rPr>
              <w:t>Партија</w:t>
            </w:r>
            <w:r>
              <w:rPr>
                <w:iCs/>
                <w:noProof/>
                <w:sz w:val="20"/>
                <w:szCs w:val="20"/>
                <w:lang w:val="sr-Cyrl-CS"/>
              </w:rPr>
              <w:t xml:space="preserve"> 18</w:t>
            </w:r>
          </w:p>
        </w:tc>
        <w:tc>
          <w:tcPr>
            <w:tcW w:w="4111" w:type="dxa"/>
            <w:vAlign w:val="bottom"/>
          </w:tcPr>
          <w:p w:rsidR="00547081" w:rsidRPr="00547081" w:rsidRDefault="00547081">
            <w:pPr>
              <w:rPr>
                <w:sz w:val="20"/>
                <w:szCs w:val="20"/>
              </w:rPr>
            </w:pPr>
            <w:r w:rsidRPr="00547081">
              <w:rPr>
                <w:sz w:val="20"/>
                <w:szCs w:val="20"/>
              </w:rPr>
              <w:t>osimertinib film tablete 30mg</w:t>
            </w:r>
          </w:p>
        </w:tc>
        <w:tc>
          <w:tcPr>
            <w:tcW w:w="3827" w:type="dxa"/>
          </w:tcPr>
          <w:p w:rsidR="00547081" w:rsidRPr="007529B4" w:rsidRDefault="00547081" w:rsidP="007529B4">
            <w:pPr>
              <w:jc w:val="right"/>
              <w:rPr>
                <w:noProof/>
                <w:color w:val="000000"/>
                <w:sz w:val="20"/>
                <w:szCs w:val="20"/>
              </w:rPr>
            </w:pPr>
            <w:r>
              <w:rPr>
                <w:noProof/>
                <w:color w:val="000000"/>
                <w:sz w:val="20"/>
                <w:szCs w:val="20"/>
              </w:rPr>
              <w:t>9.783.000,00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894AA3" w:rsidRDefault="009F75C2" w:rsidP="00894AA3">
      <w:pPr>
        <w:pStyle w:val="Heading3"/>
        <w:spacing w:before="0" w:after="0"/>
        <w:rPr>
          <w:rFonts w:ascii="Times New Roman" w:hAnsi="Times New Roman"/>
          <w:b w:val="0"/>
          <w:sz w:val="20"/>
          <w:szCs w:val="20"/>
          <w:lang w:val="sr-Cyrl-RS"/>
        </w:rPr>
      </w:pPr>
      <w:bookmarkStart w:id="29"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9"/>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7529B4" w:rsidRPr="007529B4" w:rsidTr="007529B4">
        <w:tc>
          <w:tcPr>
            <w:tcW w:w="1381"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2446"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98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068"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26"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7529B4">
        <w:tc>
          <w:tcPr>
            <w:tcW w:w="1381"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7224" w:type="dxa"/>
            <w:gridSpan w:val="4"/>
          </w:tcPr>
          <w:p w:rsidR="007529B4" w:rsidRPr="007529B4" w:rsidRDefault="007529B4" w:rsidP="007529B4">
            <w:pPr>
              <w:rPr>
                <w:sz w:val="20"/>
                <w:szCs w:val="20"/>
                <w:lang w:val="sr-Cyrl-RS"/>
              </w:rPr>
            </w:pPr>
            <w:r w:rsidRPr="007529B4">
              <w:rPr>
                <w:iCs/>
                <w:sz w:val="20"/>
                <w:szCs w:val="20"/>
              </w:rPr>
              <w:t>Аdenozin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lang w:val="sr-Latn-RS"/>
              </w:rPr>
            </w:pPr>
            <w:r w:rsidRPr="007529B4">
              <w:rPr>
                <w:iCs/>
                <w:sz w:val="20"/>
                <w:szCs w:val="20"/>
              </w:rPr>
              <w:t xml:space="preserve">Аdenozin </w:t>
            </w:r>
          </w:p>
        </w:tc>
        <w:tc>
          <w:tcPr>
            <w:tcW w:w="1984" w:type="dxa"/>
          </w:tcPr>
          <w:p w:rsidR="007529B4" w:rsidRPr="007529B4" w:rsidRDefault="007529B4" w:rsidP="007529B4">
            <w:pPr>
              <w:jc w:val="center"/>
              <w:rPr>
                <w:sz w:val="20"/>
                <w:szCs w:val="20"/>
                <w:lang w:val="sr-Latn-RS"/>
              </w:rPr>
            </w:pPr>
            <w:r w:rsidRPr="007529B4">
              <w:rPr>
                <w:sz w:val="20"/>
                <w:szCs w:val="20"/>
                <w:lang w:val="sr-Latn-RS"/>
              </w:rPr>
              <w:t>5mg/ml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Latn-RS" w:eastAsia="en-US"/>
              </w:rPr>
              <w:t>7</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2</w:t>
            </w:r>
          </w:p>
        </w:tc>
        <w:tc>
          <w:tcPr>
            <w:tcW w:w="7224" w:type="dxa"/>
            <w:gridSpan w:val="4"/>
          </w:tcPr>
          <w:p w:rsidR="007529B4" w:rsidRPr="007529B4" w:rsidRDefault="007529B4" w:rsidP="007529B4">
            <w:pPr>
              <w:rPr>
                <w:sz w:val="20"/>
                <w:szCs w:val="20"/>
                <w:lang w:val="sr-Cyrl-RS"/>
              </w:rPr>
            </w:pPr>
            <w:r w:rsidRPr="007529B4">
              <w:rPr>
                <w:iCs/>
                <w:sz w:val="20"/>
                <w:szCs w:val="20"/>
              </w:rPr>
              <w:t>Tirofiban</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lang w:val="sr-Cyrl-RS"/>
              </w:rPr>
            </w:pPr>
            <w:r w:rsidRPr="007529B4">
              <w:rPr>
                <w:iCs/>
                <w:sz w:val="20"/>
                <w:szCs w:val="20"/>
              </w:rPr>
              <w:t>Tirofiban IVIN</w:t>
            </w:r>
          </w:p>
        </w:tc>
        <w:tc>
          <w:tcPr>
            <w:tcW w:w="1984" w:type="dxa"/>
          </w:tcPr>
          <w:p w:rsidR="007529B4" w:rsidRPr="007529B4" w:rsidRDefault="007529B4" w:rsidP="007529B4">
            <w:pPr>
              <w:jc w:val="center"/>
              <w:rPr>
                <w:sz w:val="20"/>
                <w:szCs w:val="20"/>
                <w:lang w:val="sr-Latn-RS"/>
              </w:rPr>
            </w:pPr>
            <w:r w:rsidRPr="007529B4">
              <w:rPr>
                <w:sz w:val="20"/>
                <w:szCs w:val="20"/>
                <w:lang w:val="sr-Latn-RS"/>
              </w:rPr>
              <w:t>50ml (0,25mg/ml)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726" w:type="dxa"/>
            <w:shd w:val="clear" w:color="auto" w:fill="auto"/>
          </w:tcPr>
          <w:p w:rsidR="007529B4" w:rsidRPr="007529B4" w:rsidRDefault="00547081" w:rsidP="007529B4">
            <w:pPr>
              <w:jc w:val="right"/>
              <w:rPr>
                <w:rFonts w:eastAsia="Calibri"/>
                <w:sz w:val="20"/>
                <w:szCs w:val="20"/>
                <w:lang w:val="sr-Cyrl-RS" w:eastAsia="en-US"/>
              </w:rPr>
            </w:pPr>
            <w:r>
              <w:rPr>
                <w:rFonts w:eastAsia="Calibri"/>
                <w:sz w:val="20"/>
                <w:szCs w:val="20"/>
                <w:lang w:val="sr-Latn-RS" w:eastAsia="en-US"/>
              </w:rPr>
              <w:t>18</w:t>
            </w:r>
            <w:r w:rsidR="007529B4" w:rsidRPr="007529B4">
              <w:rPr>
                <w:rFonts w:eastAsia="Calibri"/>
                <w:sz w:val="20"/>
                <w:szCs w:val="20"/>
                <w:lang w:val="sr-Latn-RS" w:eastAsia="en-US"/>
              </w:rPr>
              <w:t>0</w:t>
            </w:r>
            <w:r w:rsidR="007529B4" w:rsidRPr="007529B4">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3</w:t>
            </w:r>
          </w:p>
        </w:tc>
        <w:tc>
          <w:tcPr>
            <w:tcW w:w="7224" w:type="dxa"/>
            <w:gridSpan w:val="4"/>
          </w:tcPr>
          <w:p w:rsidR="007529B4" w:rsidRPr="007529B4" w:rsidRDefault="007529B4" w:rsidP="007529B4">
            <w:pPr>
              <w:rPr>
                <w:sz w:val="20"/>
                <w:szCs w:val="20"/>
                <w:lang w:val="sr-Cyrl-RS"/>
              </w:rPr>
            </w:pPr>
            <w:r w:rsidRPr="007529B4">
              <w:rPr>
                <w:iCs/>
                <w:sz w:val="20"/>
                <w:szCs w:val="20"/>
              </w:rPr>
              <w:t>Tikagrelor</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Tikagrelor</w:t>
            </w:r>
          </w:p>
        </w:tc>
        <w:tc>
          <w:tcPr>
            <w:tcW w:w="1984" w:type="dxa"/>
          </w:tcPr>
          <w:p w:rsidR="007529B4" w:rsidRPr="007529B4" w:rsidRDefault="007529B4" w:rsidP="007529B4">
            <w:pPr>
              <w:jc w:val="center"/>
              <w:rPr>
                <w:sz w:val="20"/>
                <w:szCs w:val="20"/>
                <w:lang w:val="sr-Latn-RS"/>
              </w:rPr>
            </w:pPr>
            <w:r w:rsidRPr="007529B4">
              <w:rPr>
                <w:sz w:val="20"/>
                <w:szCs w:val="20"/>
                <w:lang w:val="sr-Latn-RS"/>
              </w:rPr>
              <w:t>90mg</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726" w:type="dxa"/>
          </w:tcPr>
          <w:p w:rsidR="007529B4" w:rsidRPr="007529B4" w:rsidRDefault="007529B4" w:rsidP="007529B4">
            <w:pPr>
              <w:jc w:val="right"/>
              <w:rPr>
                <w:rFonts w:eastAsia="Calibri"/>
                <w:sz w:val="20"/>
                <w:szCs w:val="20"/>
                <w:lang w:val="sr-Cyrl-RS" w:eastAsia="en-US"/>
              </w:rPr>
            </w:pPr>
            <w:r w:rsidRPr="007529B4">
              <w:rPr>
                <w:rFonts w:eastAsia="Calibri"/>
                <w:sz w:val="20"/>
                <w:szCs w:val="20"/>
                <w:lang w:val="sr-Cyrl-RS" w:eastAsia="en-US"/>
              </w:rPr>
              <w:t>3</w:t>
            </w:r>
            <w:r w:rsidRPr="007529B4">
              <w:rPr>
                <w:rFonts w:eastAsia="Calibri"/>
                <w:sz w:val="20"/>
                <w:szCs w:val="20"/>
                <w:lang w:val="sr-Latn-RS" w:eastAsia="en-US"/>
              </w:rPr>
              <w:t>.</w:t>
            </w:r>
            <w:r w:rsidRPr="007529B4">
              <w:rPr>
                <w:rFonts w:eastAsia="Calibri"/>
                <w:sz w:val="20"/>
                <w:szCs w:val="20"/>
                <w:lang w:val="sr-Cyrl-RS" w:eastAsia="en-US"/>
              </w:rPr>
              <w:t>6</w:t>
            </w:r>
            <w:r w:rsidRPr="007529B4">
              <w:rPr>
                <w:rFonts w:eastAsia="Calibri"/>
                <w:sz w:val="20"/>
                <w:szCs w:val="20"/>
                <w:lang w:val="sr-Latn-RS" w:eastAsia="en-US"/>
              </w:rPr>
              <w:t>0</w:t>
            </w:r>
            <w:r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4</w:t>
            </w:r>
          </w:p>
        </w:tc>
        <w:tc>
          <w:tcPr>
            <w:tcW w:w="7224" w:type="dxa"/>
            <w:gridSpan w:val="4"/>
          </w:tcPr>
          <w:p w:rsidR="007529B4" w:rsidRPr="007529B4" w:rsidRDefault="007529B4" w:rsidP="007529B4">
            <w:pPr>
              <w:rPr>
                <w:sz w:val="20"/>
                <w:szCs w:val="20"/>
                <w:lang w:val="sr-Cyrl-RS"/>
              </w:rPr>
            </w:pPr>
            <w:r w:rsidRPr="007529B4">
              <w:rPr>
                <w:iCs/>
                <w:sz w:val="20"/>
                <w:szCs w:val="20"/>
              </w:rPr>
              <w:t>Efedrin hlorid</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529B4" w:rsidP="007529B4">
            <w:pPr>
              <w:rPr>
                <w:iCs/>
                <w:sz w:val="20"/>
                <w:szCs w:val="20"/>
              </w:rPr>
            </w:pPr>
            <w:r w:rsidRPr="007529B4">
              <w:rPr>
                <w:iCs/>
                <w:sz w:val="20"/>
                <w:szCs w:val="20"/>
              </w:rPr>
              <w:t>Efedrin hlorid</w:t>
            </w:r>
          </w:p>
        </w:tc>
        <w:tc>
          <w:tcPr>
            <w:tcW w:w="1984" w:type="dxa"/>
          </w:tcPr>
          <w:p w:rsidR="007529B4" w:rsidRPr="007529B4" w:rsidRDefault="007529B4" w:rsidP="007529B4">
            <w:pPr>
              <w:jc w:val="center"/>
              <w:rPr>
                <w:sz w:val="20"/>
                <w:szCs w:val="20"/>
                <w:lang w:val="sr-Latn-RS"/>
              </w:rPr>
            </w:pPr>
            <w:r w:rsidRPr="007529B4">
              <w:rPr>
                <w:sz w:val="20"/>
                <w:szCs w:val="20"/>
                <w:lang w:val="sr-Latn-RS"/>
              </w:rPr>
              <w:t>25mg/</w:t>
            </w:r>
            <w:r w:rsidRPr="007529B4">
              <w:rPr>
                <w:sz w:val="20"/>
                <w:szCs w:val="20"/>
                <w:lang w:val="sr-Cyrl-RS"/>
              </w:rPr>
              <w:t>1</w:t>
            </w:r>
            <w:r w:rsidRPr="007529B4">
              <w:rPr>
                <w:sz w:val="20"/>
                <w:szCs w:val="20"/>
                <w:lang w:val="sr-Latn-RS"/>
              </w:rPr>
              <w:t>ml</w:t>
            </w:r>
          </w:p>
        </w:tc>
        <w:tc>
          <w:tcPr>
            <w:tcW w:w="1068" w:type="dxa"/>
          </w:tcPr>
          <w:p w:rsidR="007529B4" w:rsidRPr="007529B4" w:rsidRDefault="007529B4"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26" w:type="dxa"/>
          </w:tcPr>
          <w:p w:rsidR="007529B4" w:rsidRPr="007529B4" w:rsidRDefault="00547081" w:rsidP="007529B4">
            <w:pPr>
              <w:jc w:val="right"/>
              <w:rPr>
                <w:rFonts w:eastAsia="Calibri"/>
                <w:sz w:val="20"/>
                <w:szCs w:val="20"/>
                <w:lang w:val="sr-Cyrl-RS" w:eastAsia="en-US"/>
              </w:rPr>
            </w:pPr>
            <w:r>
              <w:rPr>
                <w:rFonts w:eastAsia="Calibri"/>
                <w:sz w:val="20"/>
                <w:szCs w:val="20"/>
                <w:lang w:val="sr-Cyrl-RS" w:eastAsia="en-US"/>
              </w:rPr>
              <w:t>2</w:t>
            </w:r>
            <w:r>
              <w:rPr>
                <w:rFonts w:eastAsia="Calibri"/>
                <w:sz w:val="20"/>
                <w:szCs w:val="20"/>
                <w:lang w:val="sr-Latn-RS" w:eastAsia="en-US"/>
              </w:rPr>
              <w:t>0</w:t>
            </w:r>
            <w:r w:rsidR="007529B4" w:rsidRPr="007529B4">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5</w:t>
            </w:r>
          </w:p>
        </w:tc>
        <w:tc>
          <w:tcPr>
            <w:tcW w:w="7224" w:type="dxa"/>
            <w:gridSpan w:val="4"/>
          </w:tcPr>
          <w:p w:rsidR="007529B4" w:rsidRPr="00547081" w:rsidRDefault="00547081" w:rsidP="007529B4">
            <w:pPr>
              <w:rPr>
                <w:sz w:val="20"/>
                <w:szCs w:val="20"/>
                <w:lang w:val="sr-Latn-RS"/>
              </w:rPr>
            </w:pPr>
            <w:r>
              <w:rPr>
                <w:iCs/>
                <w:sz w:val="20"/>
                <w:szCs w:val="20"/>
                <w:lang w:val="sr-Latn-BA"/>
              </w:rPr>
              <w:t>Tropikamid</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iCs/>
                <w:sz w:val="20"/>
                <w:szCs w:val="20"/>
                <w:lang w:val="sr-Cyrl-RS"/>
              </w:rPr>
            </w:pPr>
            <w:r>
              <w:rPr>
                <w:iCs/>
                <w:sz w:val="20"/>
                <w:szCs w:val="20"/>
                <w:lang w:val="sr-Latn-BA"/>
              </w:rPr>
              <w:t>Tropikamid</w:t>
            </w:r>
            <w:r>
              <w:rPr>
                <w:iCs/>
                <w:sz w:val="20"/>
                <w:szCs w:val="20"/>
                <w:lang w:val="sr-Cyrl-RS"/>
              </w:rPr>
              <w:t xml:space="preserve"> - капи за очи</w:t>
            </w:r>
          </w:p>
        </w:tc>
        <w:tc>
          <w:tcPr>
            <w:tcW w:w="1984" w:type="dxa"/>
          </w:tcPr>
          <w:p w:rsidR="00547081" w:rsidRDefault="00547081">
            <w:pPr>
              <w:jc w:val="center"/>
              <w:rPr>
                <w:sz w:val="20"/>
                <w:szCs w:val="20"/>
                <w:lang w:val="sr-Latn-RS"/>
              </w:rPr>
            </w:pPr>
            <w:r>
              <w:rPr>
                <w:sz w:val="20"/>
                <w:szCs w:val="20"/>
                <w:lang w:val="sr-Latn-RS"/>
              </w:rPr>
              <w:t>10ml 1%</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50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6</w:t>
            </w:r>
          </w:p>
        </w:tc>
        <w:tc>
          <w:tcPr>
            <w:tcW w:w="7224" w:type="dxa"/>
            <w:gridSpan w:val="4"/>
          </w:tcPr>
          <w:p w:rsidR="007529B4" w:rsidRPr="007529B4" w:rsidRDefault="00547081" w:rsidP="007529B4">
            <w:pPr>
              <w:rPr>
                <w:sz w:val="20"/>
                <w:szCs w:val="20"/>
                <w:lang w:val="sr-Cyrl-RS"/>
              </w:rPr>
            </w:pPr>
            <w:r>
              <w:rPr>
                <w:iCs/>
                <w:sz w:val="20"/>
                <w:szCs w:val="20"/>
              </w:rPr>
              <w:t>Natrijum hlorid</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iCs/>
                <w:sz w:val="20"/>
                <w:szCs w:val="20"/>
                <w:lang w:val="sr-Latn-BA"/>
              </w:rPr>
            </w:pPr>
            <w:r>
              <w:rPr>
                <w:iCs/>
                <w:sz w:val="20"/>
                <w:szCs w:val="20"/>
                <w:lang w:val="sr-Latn-BA"/>
              </w:rPr>
              <w:t>Natrijum hlorid</w:t>
            </w:r>
          </w:p>
        </w:tc>
        <w:tc>
          <w:tcPr>
            <w:tcW w:w="1984" w:type="dxa"/>
          </w:tcPr>
          <w:p w:rsidR="00547081" w:rsidRDefault="00547081">
            <w:pPr>
              <w:jc w:val="center"/>
              <w:rPr>
                <w:sz w:val="20"/>
                <w:szCs w:val="20"/>
                <w:lang w:val="sr-Latn-RS"/>
              </w:rPr>
            </w:pPr>
            <w:r>
              <w:rPr>
                <w:sz w:val="20"/>
                <w:szCs w:val="20"/>
                <w:lang w:val="sr-Latn-RS"/>
              </w:rPr>
              <w:t>10% 10ml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инфузија</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3.50</w:t>
            </w:r>
            <w:r>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7</w:t>
            </w:r>
          </w:p>
        </w:tc>
        <w:tc>
          <w:tcPr>
            <w:tcW w:w="7224" w:type="dxa"/>
            <w:gridSpan w:val="4"/>
          </w:tcPr>
          <w:p w:rsidR="007529B4" w:rsidRPr="007529B4" w:rsidRDefault="00547081" w:rsidP="007529B4">
            <w:pPr>
              <w:rPr>
                <w:sz w:val="20"/>
                <w:szCs w:val="20"/>
                <w:lang w:val="sr-Cyrl-RS"/>
              </w:rPr>
            </w:pPr>
            <w:r>
              <w:rPr>
                <w:iCs/>
                <w:sz w:val="20"/>
                <w:szCs w:val="20"/>
              </w:rPr>
              <w:t>Sugamadeks</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iCs/>
                <w:sz w:val="20"/>
                <w:szCs w:val="20"/>
                <w:lang w:val="sr-Latn-BA"/>
              </w:rPr>
            </w:pPr>
            <w:r>
              <w:rPr>
                <w:iCs/>
                <w:sz w:val="20"/>
                <w:szCs w:val="20"/>
                <w:lang w:val="sr-Latn-BA"/>
              </w:rPr>
              <w:t>Sugamadeks</w:t>
            </w:r>
          </w:p>
        </w:tc>
        <w:tc>
          <w:tcPr>
            <w:tcW w:w="1984" w:type="dxa"/>
          </w:tcPr>
          <w:p w:rsidR="00547081" w:rsidRDefault="00547081">
            <w:pPr>
              <w:jc w:val="center"/>
              <w:rPr>
                <w:sz w:val="20"/>
                <w:szCs w:val="20"/>
                <w:lang w:val="sr-Latn-RS"/>
              </w:rPr>
            </w:pPr>
            <w:r>
              <w:rPr>
                <w:sz w:val="20"/>
                <w:szCs w:val="20"/>
                <w:lang w:val="sr-Cyrl-RS"/>
              </w:rPr>
              <w:t>10</w:t>
            </w:r>
            <w:r>
              <w:rPr>
                <w:sz w:val="20"/>
                <w:szCs w:val="20"/>
                <w:lang w:val="sr-Latn-RS"/>
              </w:rPr>
              <w:t>0mg/ml, 2ml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50</w:t>
            </w:r>
            <w:r>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noProof/>
                <w:sz w:val="20"/>
                <w:szCs w:val="20"/>
                <w:lang w:val="sr-Cyrl-CS"/>
              </w:rPr>
            </w:pPr>
            <w:r w:rsidRPr="007529B4">
              <w:rPr>
                <w:iCs/>
                <w:noProof/>
                <w:sz w:val="20"/>
                <w:szCs w:val="20"/>
                <w:lang w:val="sr-Cyrl-CS"/>
              </w:rPr>
              <w:t>Партија 8</w:t>
            </w:r>
          </w:p>
        </w:tc>
        <w:tc>
          <w:tcPr>
            <w:tcW w:w="7224" w:type="dxa"/>
            <w:gridSpan w:val="4"/>
          </w:tcPr>
          <w:p w:rsidR="007529B4" w:rsidRPr="007529B4" w:rsidRDefault="00547081" w:rsidP="007529B4">
            <w:pPr>
              <w:rPr>
                <w:sz w:val="20"/>
                <w:szCs w:val="20"/>
                <w:lang w:val="sr-Cyrl-RS"/>
              </w:rPr>
            </w:pPr>
            <w:r>
              <w:rPr>
                <w:iCs/>
                <w:sz w:val="20"/>
                <w:szCs w:val="20"/>
              </w:rPr>
              <w:t>Oseltavimir fosfat</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iCs/>
                <w:noProof/>
                <w:sz w:val="20"/>
                <w:szCs w:val="20"/>
                <w:lang w:val="sr-Latn-RS"/>
              </w:rPr>
            </w:pPr>
            <w:r>
              <w:rPr>
                <w:iCs/>
                <w:sz w:val="20"/>
                <w:szCs w:val="20"/>
                <w:lang w:val="sr-Latn-BA"/>
              </w:rPr>
              <w:t xml:space="preserve">Oseltavimir fosfat </w:t>
            </w:r>
          </w:p>
        </w:tc>
        <w:tc>
          <w:tcPr>
            <w:tcW w:w="1984" w:type="dxa"/>
          </w:tcPr>
          <w:p w:rsidR="00547081" w:rsidRDefault="00547081">
            <w:pPr>
              <w:jc w:val="center"/>
              <w:rPr>
                <w:sz w:val="20"/>
                <w:szCs w:val="20"/>
                <w:lang w:val="sr-Latn-RS"/>
              </w:rPr>
            </w:pPr>
            <w:r>
              <w:rPr>
                <w:sz w:val="20"/>
                <w:szCs w:val="20"/>
                <w:lang w:val="sr-Latn-RS"/>
              </w:rPr>
              <w:t>75mg</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100 ком.</w:t>
            </w:r>
          </w:p>
        </w:tc>
      </w:tr>
      <w:tr w:rsidR="007529B4" w:rsidRPr="007529B4" w:rsidTr="007529B4">
        <w:tc>
          <w:tcPr>
            <w:tcW w:w="1381" w:type="dxa"/>
          </w:tcPr>
          <w:p w:rsidR="007529B4" w:rsidRPr="007529B4" w:rsidRDefault="007529B4" w:rsidP="007529B4">
            <w:pPr>
              <w:rPr>
                <w:noProof/>
                <w:sz w:val="20"/>
                <w:szCs w:val="20"/>
                <w:lang w:val="sr-Cyrl-CS"/>
              </w:rPr>
            </w:pPr>
            <w:r w:rsidRPr="007529B4">
              <w:rPr>
                <w:iCs/>
                <w:noProof/>
                <w:sz w:val="20"/>
                <w:szCs w:val="20"/>
                <w:lang w:val="sr-Cyrl-CS"/>
              </w:rPr>
              <w:t>Партија 9</w:t>
            </w:r>
          </w:p>
        </w:tc>
        <w:tc>
          <w:tcPr>
            <w:tcW w:w="7224" w:type="dxa"/>
            <w:gridSpan w:val="4"/>
          </w:tcPr>
          <w:p w:rsidR="007529B4" w:rsidRPr="007529B4" w:rsidRDefault="00547081" w:rsidP="007529B4">
            <w:pPr>
              <w:rPr>
                <w:sz w:val="20"/>
                <w:szCs w:val="20"/>
                <w:lang w:val="sr-Cyrl-RS"/>
              </w:rPr>
            </w:pPr>
            <w:r>
              <w:rPr>
                <w:bCs/>
                <w:iCs/>
                <w:noProof/>
                <w:color w:val="000000"/>
                <w:sz w:val="20"/>
                <w:szCs w:val="20"/>
                <w:lang w:val="sr-Latn-RS"/>
              </w:rPr>
              <w:t>Mikrosfere humanog albumina</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bCs/>
                <w:noProof/>
                <w:sz w:val="20"/>
                <w:szCs w:val="20"/>
                <w:lang w:val="sr-Latn-RS"/>
              </w:rPr>
            </w:pPr>
            <w:r>
              <w:rPr>
                <w:bCs/>
                <w:iCs/>
                <w:noProof/>
                <w:color w:val="000000"/>
                <w:sz w:val="20"/>
                <w:szCs w:val="20"/>
                <w:lang w:val="sr-Latn-RS"/>
              </w:rPr>
              <w:t>Mikrosfere humanog albumina</w:t>
            </w:r>
            <w:r>
              <w:rPr>
                <w:bCs/>
                <w:iCs/>
                <w:noProof/>
                <w:color w:val="000000"/>
                <w:sz w:val="20"/>
                <w:szCs w:val="20"/>
                <w:lang w:val="sr-Cyrl-RS"/>
              </w:rPr>
              <w:t xml:space="preserve"> </w:t>
            </w:r>
            <w:r>
              <w:rPr>
                <w:bCs/>
                <w:iCs/>
                <w:noProof/>
                <w:color w:val="000000"/>
                <w:sz w:val="20"/>
                <w:szCs w:val="20"/>
                <w:lang w:val="sr-Latn-RS"/>
              </w:rPr>
              <w:t>koje sadrže perflutren 0,19mg/ml, bočica 3ml</w:t>
            </w:r>
          </w:p>
        </w:tc>
        <w:tc>
          <w:tcPr>
            <w:tcW w:w="1984" w:type="dxa"/>
          </w:tcPr>
          <w:p w:rsidR="00547081" w:rsidRDefault="00547081">
            <w:pPr>
              <w:jc w:val="center"/>
              <w:rPr>
                <w:sz w:val="20"/>
                <w:szCs w:val="20"/>
                <w:lang w:val="sr-Latn-RS"/>
              </w:rPr>
            </w:pPr>
            <w:r>
              <w:rPr>
                <w:bCs/>
                <w:iCs/>
                <w:noProof/>
                <w:color w:val="000000"/>
                <w:sz w:val="20"/>
                <w:szCs w:val="20"/>
                <w:lang w:val="sr-Latn-RS"/>
              </w:rPr>
              <w:t>0,19mg/ml, 3ml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3</w:t>
            </w:r>
            <w:r>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10</w:t>
            </w:r>
          </w:p>
        </w:tc>
        <w:tc>
          <w:tcPr>
            <w:tcW w:w="7224" w:type="dxa"/>
            <w:gridSpan w:val="4"/>
          </w:tcPr>
          <w:p w:rsidR="007529B4" w:rsidRPr="007529B4" w:rsidRDefault="00547081" w:rsidP="007529B4">
            <w:pPr>
              <w:rPr>
                <w:sz w:val="20"/>
                <w:szCs w:val="20"/>
                <w:lang w:val="sr-Cyrl-RS"/>
              </w:rPr>
            </w:pPr>
            <w:r>
              <w:rPr>
                <w:iCs/>
                <w:sz w:val="20"/>
                <w:szCs w:val="20"/>
              </w:rPr>
              <w:t>Krizotinib</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sz w:val="20"/>
                <w:szCs w:val="20"/>
                <w:lang w:val="sr-Cyrl-RS"/>
              </w:rPr>
            </w:pPr>
            <w:r>
              <w:rPr>
                <w:iCs/>
                <w:sz w:val="20"/>
                <w:szCs w:val="20"/>
                <w:lang w:val="sr-Latn-BA"/>
              </w:rPr>
              <w:t>Krizotinib</w:t>
            </w:r>
          </w:p>
        </w:tc>
        <w:tc>
          <w:tcPr>
            <w:tcW w:w="1984" w:type="dxa"/>
          </w:tcPr>
          <w:p w:rsidR="00547081" w:rsidRDefault="00547081">
            <w:pPr>
              <w:jc w:val="center"/>
              <w:rPr>
                <w:sz w:val="20"/>
                <w:szCs w:val="20"/>
                <w:lang w:val="sr-Latn-RS"/>
              </w:rPr>
            </w:pPr>
            <w:r>
              <w:rPr>
                <w:sz w:val="20"/>
                <w:szCs w:val="20"/>
                <w:lang w:val="sr-Cyrl-RS"/>
              </w:rPr>
              <w:t>250</w:t>
            </w:r>
            <w:r>
              <w:rPr>
                <w:sz w:val="20"/>
                <w:szCs w:val="20"/>
                <w:lang w:val="sr-Latn-RS"/>
              </w:rPr>
              <w:t>mg</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72</w:t>
            </w:r>
            <w:r>
              <w:rPr>
                <w:rFonts w:eastAsia="Calibri"/>
                <w:sz w:val="20"/>
                <w:szCs w:val="20"/>
                <w:lang w:val="sr-Cyrl-RS" w:eastAsia="en-US"/>
              </w:rPr>
              <w:t>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11</w:t>
            </w:r>
          </w:p>
        </w:tc>
        <w:tc>
          <w:tcPr>
            <w:tcW w:w="7224" w:type="dxa"/>
            <w:gridSpan w:val="4"/>
          </w:tcPr>
          <w:p w:rsidR="007529B4" w:rsidRPr="007529B4" w:rsidRDefault="00547081" w:rsidP="007529B4">
            <w:pPr>
              <w:rPr>
                <w:sz w:val="20"/>
                <w:szCs w:val="20"/>
                <w:lang w:val="sr-Cyrl-RS"/>
              </w:rPr>
            </w:pPr>
            <w:r>
              <w:rPr>
                <w:iCs/>
                <w:sz w:val="20"/>
                <w:szCs w:val="20"/>
              </w:rPr>
              <w:t>Levosimendan</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sz w:val="20"/>
                <w:szCs w:val="20"/>
                <w:lang w:val="sr-Cyrl-RS"/>
              </w:rPr>
            </w:pPr>
            <w:r>
              <w:rPr>
                <w:iCs/>
                <w:sz w:val="20"/>
                <w:szCs w:val="20"/>
                <w:lang w:val="sr-Latn-BA"/>
              </w:rPr>
              <w:t>Levosimendan</w:t>
            </w:r>
          </w:p>
        </w:tc>
        <w:tc>
          <w:tcPr>
            <w:tcW w:w="1984" w:type="dxa"/>
          </w:tcPr>
          <w:p w:rsidR="00547081" w:rsidRDefault="00547081">
            <w:pPr>
              <w:jc w:val="center"/>
              <w:rPr>
                <w:sz w:val="20"/>
                <w:szCs w:val="20"/>
                <w:lang w:val="sr-Latn-RS"/>
              </w:rPr>
            </w:pPr>
            <w:r>
              <w:rPr>
                <w:sz w:val="20"/>
                <w:szCs w:val="20"/>
                <w:lang w:val="sr-Cyrl-RS"/>
              </w:rPr>
              <w:t>2,</w:t>
            </w:r>
            <w:r>
              <w:rPr>
                <w:sz w:val="20"/>
                <w:szCs w:val="20"/>
                <w:lang w:val="sr-Latn-RS"/>
              </w:rPr>
              <w:t>5mg/ml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10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12</w:t>
            </w:r>
          </w:p>
        </w:tc>
        <w:tc>
          <w:tcPr>
            <w:tcW w:w="7224" w:type="dxa"/>
            <w:gridSpan w:val="4"/>
          </w:tcPr>
          <w:p w:rsidR="007529B4" w:rsidRPr="007529B4" w:rsidRDefault="00547081" w:rsidP="007529B4">
            <w:pPr>
              <w:rPr>
                <w:sz w:val="20"/>
                <w:szCs w:val="20"/>
                <w:lang w:val="sr-Cyrl-RS"/>
              </w:rPr>
            </w:pPr>
            <w:r>
              <w:rPr>
                <w:iCs/>
                <w:sz w:val="20"/>
                <w:szCs w:val="20"/>
              </w:rPr>
              <w:t>Dexmedetomidin</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sz w:val="20"/>
                <w:szCs w:val="20"/>
                <w:lang w:val="sr-Cyrl-RS"/>
              </w:rPr>
            </w:pPr>
            <w:r>
              <w:rPr>
                <w:iCs/>
                <w:sz w:val="20"/>
                <w:szCs w:val="20"/>
                <w:lang w:val="sr-Latn-BA"/>
              </w:rPr>
              <w:t>Dexmedetomidin</w:t>
            </w:r>
          </w:p>
        </w:tc>
        <w:tc>
          <w:tcPr>
            <w:tcW w:w="1984" w:type="dxa"/>
          </w:tcPr>
          <w:p w:rsidR="00547081" w:rsidRDefault="00547081">
            <w:pPr>
              <w:jc w:val="center"/>
              <w:rPr>
                <w:sz w:val="20"/>
                <w:szCs w:val="20"/>
                <w:lang w:val="sr-Latn-RS"/>
              </w:rPr>
            </w:pPr>
            <w:r>
              <w:rPr>
                <w:sz w:val="20"/>
                <w:szCs w:val="20"/>
                <w:lang w:val="sr-Cyrl-RS"/>
              </w:rPr>
              <w:t>200</w:t>
            </w:r>
            <w:r>
              <w:rPr>
                <w:sz w:val="20"/>
                <w:szCs w:val="20"/>
                <w:lang w:val="sr-Latn-RS"/>
              </w:rPr>
              <w:t>mg/</w:t>
            </w:r>
            <w:r>
              <w:rPr>
                <w:sz w:val="20"/>
                <w:szCs w:val="20"/>
                <w:lang w:val="sr-Cyrl-RS"/>
              </w:rPr>
              <w:t>2</w:t>
            </w:r>
            <w:r>
              <w:rPr>
                <w:sz w:val="20"/>
                <w:szCs w:val="20"/>
                <w:lang w:val="sr-Latn-RS"/>
              </w:rPr>
              <w:t>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100</w:t>
            </w:r>
            <w:r>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13</w:t>
            </w:r>
          </w:p>
        </w:tc>
        <w:tc>
          <w:tcPr>
            <w:tcW w:w="7224" w:type="dxa"/>
            <w:gridSpan w:val="4"/>
          </w:tcPr>
          <w:p w:rsidR="007529B4" w:rsidRPr="00547081" w:rsidRDefault="00547081" w:rsidP="007529B4">
            <w:pPr>
              <w:rPr>
                <w:iCs/>
                <w:sz w:val="20"/>
                <w:szCs w:val="20"/>
                <w:lang w:val="sr-Latn-BA"/>
              </w:rPr>
            </w:pPr>
            <w:r>
              <w:rPr>
                <w:iCs/>
                <w:sz w:val="20"/>
                <w:szCs w:val="20"/>
                <w:lang w:val="sr-Latn-BA"/>
              </w:rPr>
              <w:t>Protrombinski komplex humani</w:t>
            </w:r>
          </w:p>
        </w:tc>
      </w:tr>
      <w:tr w:rsidR="00547081" w:rsidRPr="007529B4" w:rsidTr="007529B4">
        <w:tc>
          <w:tcPr>
            <w:tcW w:w="1381" w:type="dxa"/>
          </w:tcPr>
          <w:p w:rsidR="00547081" w:rsidRPr="007529B4" w:rsidRDefault="00547081" w:rsidP="007529B4">
            <w:pPr>
              <w:rPr>
                <w:i/>
                <w:iCs/>
                <w:noProof/>
                <w:sz w:val="20"/>
                <w:szCs w:val="20"/>
                <w:lang w:val="sr-Cyrl-CS"/>
              </w:rPr>
            </w:pPr>
            <w:r w:rsidRPr="007529B4">
              <w:rPr>
                <w:i/>
                <w:iCs/>
                <w:noProof/>
                <w:sz w:val="20"/>
                <w:szCs w:val="20"/>
                <w:lang w:val="sr-Cyrl-CS"/>
              </w:rPr>
              <w:t>Ставка 1.</w:t>
            </w:r>
          </w:p>
        </w:tc>
        <w:tc>
          <w:tcPr>
            <w:tcW w:w="2446" w:type="dxa"/>
          </w:tcPr>
          <w:p w:rsidR="00547081" w:rsidRDefault="00547081">
            <w:pPr>
              <w:rPr>
                <w:iCs/>
                <w:sz w:val="20"/>
                <w:szCs w:val="20"/>
                <w:lang w:val="sr-Latn-BA"/>
              </w:rPr>
            </w:pPr>
            <w:r>
              <w:rPr>
                <w:iCs/>
                <w:sz w:val="20"/>
                <w:szCs w:val="20"/>
                <w:lang w:val="sr-Latn-BA"/>
              </w:rPr>
              <w:t>Protrombinski komp</w:t>
            </w:r>
            <w:r>
              <w:rPr>
                <w:iCs/>
                <w:sz w:val="20"/>
                <w:szCs w:val="20"/>
                <w:lang w:val="sr-Latn-RS"/>
              </w:rPr>
              <w:t>l</w:t>
            </w:r>
            <w:r>
              <w:rPr>
                <w:iCs/>
                <w:sz w:val="20"/>
                <w:szCs w:val="20"/>
                <w:lang w:val="sr-Latn-BA"/>
              </w:rPr>
              <w:t xml:space="preserve">ex humani </w:t>
            </w:r>
          </w:p>
        </w:tc>
        <w:tc>
          <w:tcPr>
            <w:tcW w:w="1984" w:type="dxa"/>
          </w:tcPr>
          <w:p w:rsidR="00547081" w:rsidRDefault="00547081">
            <w:pPr>
              <w:jc w:val="center"/>
              <w:rPr>
                <w:sz w:val="20"/>
                <w:szCs w:val="20"/>
                <w:lang w:val="sr-Cyrl-RS"/>
              </w:rPr>
            </w:pPr>
            <w:r>
              <w:rPr>
                <w:sz w:val="20"/>
                <w:szCs w:val="20"/>
                <w:lang w:val="sr-Latn-RS"/>
              </w:rPr>
              <w:t xml:space="preserve">500i.j. </w:t>
            </w:r>
          </w:p>
          <w:p w:rsidR="00547081" w:rsidRDefault="00547081">
            <w:pPr>
              <w:jc w:val="center"/>
              <w:rPr>
                <w:sz w:val="20"/>
                <w:szCs w:val="20"/>
                <w:lang w:val="sr-Latn-RS"/>
              </w:rPr>
            </w:pPr>
            <w:r>
              <w:rPr>
                <w:sz w:val="20"/>
                <w:szCs w:val="20"/>
                <w:lang w:val="sr-Cyrl-RS"/>
              </w:rPr>
              <w:t xml:space="preserve">фактора </w:t>
            </w:r>
            <w:r>
              <w:rPr>
                <w:sz w:val="20"/>
                <w:szCs w:val="20"/>
                <w:lang w:val="sr-Latn-RS"/>
              </w:rPr>
              <w:t>IX/20ml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50 ком.</w:t>
            </w:r>
          </w:p>
        </w:tc>
      </w:tr>
      <w:tr w:rsidR="00547081" w:rsidRPr="007529B4" w:rsidTr="007C5F03">
        <w:tc>
          <w:tcPr>
            <w:tcW w:w="1381" w:type="dxa"/>
          </w:tcPr>
          <w:p w:rsidR="00547081" w:rsidRPr="00547081" w:rsidRDefault="00547081">
            <w:pPr>
              <w:rPr>
                <w:iCs/>
                <w:noProof/>
                <w:sz w:val="20"/>
                <w:szCs w:val="20"/>
                <w:lang w:val="sr-Latn-RS"/>
              </w:rPr>
            </w:pPr>
            <w:r>
              <w:rPr>
                <w:iCs/>
                <w:noProof/>
                <w:sz w:val="20"/>
                <w:szCs w:val="20"/>
                <w:lang w:val="sr-Cyrl-CS"/>
              </w:rPr>
              <w:t>Партија 1</w:t>
            </w:r>
            <w:r>
              <w:rPr>
                <w:iCs/>
                <w:noProof/>
                <w:sz w:val="20"/>
                <w:szCs w:val="20"/>
                <w:lang w:val="sr-Latn-RS"/>
              </w:rPr>
              <w:t>4</w:t>
            </w:r>
          </w:p>
        </w:tc>
        <w:tc>
          <w:tcPr>
            <w:tcW w:w="7224" w:type="dxa"/>
            <w:gridSpan w:val="4"/>
          </w:tcPr>
          <w:p w:rsidR="00547081" w:rsidRDefault="00547081" w:rsidP="00547081">
            <w:pPr>
              <w:jc w:val="left"/>
              <w:rPr>
                <w:rFonts w:eastAsia="Calibri"/>
                <w:sz w:val="20"/>
                <w:szCs w:val="20"/>
                <w:lang w:val="sr-Cyrl-RS" w:eastAsia="en-US"/>
              </w:rPr>
            </w:pPr>
            <w:r>
              <w:rPr>
                <w:sz w:val="20"/>
                <w:szCs w:val="20"/>
                <w:lang w:val="sr-Latn-RS"/>
              </w:rPr>
              <w:t>idarucizumab</w:t>
            </w:r>
          </w:p>
        </w:tc>
      </w:tr>
      <w:tr w:rsidR="00547081" w:rsidRPr="007529B4" w:rsidTr="007529B4">
        <w:tc>
          <w:tcPr>
            <w:tcW w:w="1381" w:type="dxa"/>
          </w:tcPr>
          <w:p w:rsidR="00547081" w:rsidRDefault="00547081">
            <w:pPr>
              <w:rPr>
                <w:i/>
                <w:iCs/>
                <w:noProof/>
                <w:sz w:val="20"/>
                <w:szCs w:val="20"/>
                <w:lang w:val="sr-Cyrl-CS"/>
              </w:rPr>
            </w:pPr>
            <w:r>
              <w:rPr>
                <w:i/>
                <w:iCs/>
                <w:noProof/>
                <w:sz w:val="20"/>
                <w:szCs w:val="20"/>
                <w:lang w:val="sr-Cyrl-CS"/>
              </w:rPr>
              <w:t>Ставка 1.</w:t>
            </w:r>
          </w:p>
        </w:tc>
        <w:tc>
          <w:tcPr>
            <w:tcW w:w="2446" w:type="dxa"/>
          </w:tcPr>
          <w:p w:rsidR="00547081" w:rsidRDefault="00547081">
            <w:pPr>
              <w:rPr>
                <w:iCs/>
                <w:sz w:val="20"/>
                <w:szCs w:val="20"/>
                <w:lang w:val="sr-Latn-BA"/>
              </w:rPr>
            </w:pPr>
            <w:r>
              <w:rPr>
                <w:sz w:val="20"/>
                <w:szCs w:val="20"/>
                <w:lang w:val="sr-Latn-RS"/>
              </w:rPr>
              <w:t>idarucizumab</w:t>
            </w:r>
          </w:p>
        </w:tc>
        <w:tc>
          <w:tcPr>
            <w:tcW w:w="1984" w:type="dxa"/>
          </w:tcPr>
          <w:p w:rsidR="00547081" w:rsidRDefault="00547081">
            <w:pPr>
              <w:jc w:val="center"/>
              <w:rPr>
                <w:sz w:val="20"/>
                <w:szCs w:val="20"/>
                <w:lang w:val="sr-Latn-RS"/>
              </w:rPr>
            </w:pPr>
            <w:r>
              <w:rPr>
                <w:sz w:val="20"/>
                <w:szCs w:val="20"/>
                <w:lang w:val="sr-Cyrl-RS"/>
              </w:rPr>
              <w:t>2,5</w:t>
            </w:r>
            <w:r>
              <w:rPr>
                <w:sz w:val="20"/>
                <w:szCs w:val="20"/>
                <w:lang w:val="sr-Latn-RS"/>
              </w:rPr>
              <w:t>g</w:t>
            </w:r>
            <w:r>
              <w:rPr>
                <w:sz w:val="20"/>
                <w:szCs w:val="20"/>
                <w:lang w:val="sr-Cyrl-RS"/>
              </w:rPr>
              <w:t>/</w:t>
            </w:r>
            <w:r>
              <w:rPr>
                <w:sz w:val="20"/>
                <w:szCs w:val="20"/>
                <w:lang w:val="sr-Latn-RS"/>
              </w:rPr>
              <w:t>50ml</w:t>
            </w:r>
            <w:r>
              <w:rPr>
                <w:sz w:val="20"/>
                <w:szCs w:val="20"/>
                <w:lang w:val="sr-Cyrl-RS"/>
              </w:rPr>
              <w:t>,</w:t>
            </w:r>
          </w:p>
        </w:tc>
        <w:tc>
          <w:tcPr>
            <w:tcW w:w="1068" w:type="dxa"/>
          </w:tcPr>
          <w:p w:rsidR="00547081" w:rsidRPr="00547081" w:rsidRDefault="00547081">
            <w:pPr>
              <w:tabs>
                <w:tab w:val="left" w:pos="720"/>
              </w:tabs>
              <w:suppressAutoHyphens w:val="0"/>
              <w:jc w:val="center"/>
              <w:rPr>
                <w:rFonts w:eastAsia="Calibri"/>
                <w:sz w:val="20"/>
                <w:szCs w:val="20"/>
                <w:lang w:val="sr-Cyrl-RS" w:eastAsia="en-US"/>
              </w:rPr>
            </w:pP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2 паковања</w:t>
            </w:r>
          </w:p>
        </w:tc>
      </w:tr>
      <w:tr w:rsidR="00547081" w:rsidRPr="007529B4" w:rsidTr="00F011E6">
        <w:tc>
          <w:tcPr>
            <w:tcW w:w="1381" w:type="dxa"/>
          </w:tcPr>
          <w:p w:rsidR="00547081" w:rsidRPr="00547081" w:rsidRDefault="00547081">
            <w:pPr>
              <w:rPr>
                <w:iCs/>
                <w:noProof/>
                <w:sz w:val="20"/>
                <w:szCs w:val="20"/>
                <w:lang w:val="sr-Latn-RS"/>
              </w:rPr>
            </w:pPr>
            <w:r>
              <w:rPr>
                <w:iCs/>
                <w:noProof/>
                <w:sz w:val="20"/>
                <w:szCs w:val="20"/>
                <w:lang w:val="sr-Cyrl-CS"/>
              </w:rPr>
              <w:t>Партија 1</w:t>
            </w:r>
            <w:r>
              <w:rPr>
                <w:iCs/>
                <w:noProof/>
                <w:sz w:val="20"/>
                <w:szCs w:val="20"/>
                <w:lang w:val="sr-Latn-RS"/>
              </w:rPr>
              <w:t>5</w:t>
            </w:r>
          </w:p>
        </w:tc>
        <w:tc>
          <w:tcPr>
            <w:tcW w:w="7224" w:type="dxa"/>
            <w:gridSpan w:val="4"/>
          </w:tcPr>
          <w:p w:rsidR="00547081" w:rsidRDefault="00547081" w:rsidP="00547081">
            <w:pPr>
              <w:jc w:val="left"/>
              <w:rPr>
                <w:rFonts w:eastAsia="Calibri"/>
                <w:sz w:val="20"/>
                <w:szCs w:val="20"/>
                <w:lang w:val="sr-Cyrl-RS" w:eastAsia="en-US"/>
              </w:rPr>
            </w:pPr>
            <w:r>
              <w:rPr>
                <w:sz w:val="20"/>
                <w:szCs w:val="20"/>
                <w:lang w:val="sr-Latn-RS"/>
              </w:rPr>
              <w:t>atezolizumab</w:t>
            </w:r>
          </w:p>
        </w:tc>
      </w:tr>
      <w:tr w:rsidR="00547081" w:rsidRPr="007529B4" w:rsidTr="007529B4">
        <w:tc>
          <w:tcPr>
            <w:tcW w:w="1381" w:type="dxa"/>
          </w:tcPr>
          <w:p w:rsidR="00547081" w:rsidRDefault="00547081">
            <w:pPr>
              <w:rPr>
                <w:i/>
                <w:iCs/>
                <w:noProof/>
                <w:sz w:val="20"/>
                <w:szCs w:val="20"/>
                <w:lang w:val="sr-Cyrl-CS"/>
              </w:rPr>
            </w:pPr>
            <w:r>
              <w:rPr>
                <w:i/>
                <w:iCs/>
                <w:noProof/>
                <w:sz w:val="20"/>
                <w:szCs w:val="20"/>
                <w:lang w:val="sr-Cyrl-CS"/>
              </w:rPr>
              <w:t>Ставка 1.</w:t>
            </w:r>
          </w:p>
        </w:tc>
        <w:tc>
          <w:tcPr>
            <w:tcW w:w="2446" w:type="dxa"/>
          </w:tcPr>
          <w:p w:rsidR="00547081" w:rsidRDefault="00547081">
            <w:pPr>
              <w:rPr>
                <w:iCs/>
                <w:sz w:val="20"/>
                <w:szCs w:val="20"/>
                <w:lang w:val="sr-Latn-BA"/>
              </w:rPr>
            </w:pPr>
            <w:r>
              <w:rPr>
                <w:sz w:val="20"/>
                <w:szCs w:val="20"/>
                <w:lang w:val="sr-Latn-RS"/>
              </w:rPr>
              <w:t>atezolizumab</w:t>
            </w:r>
          </w:p>
        </w:tc>
        <w:tc>
          <w:tcPr>
            <w:tcW w:w="1984" w:type="dxa"/>
          </w:tcPr>
          <w:p w:rsidR="00547081" w:rsidRDefault="00547081">
            <w:pPr>
              <w:jc w:val="center"/>
              <w:rPr>
                <w:sz w:val="20"/>
                <w:szCs w:val="20"/>
                <w:lang w:val="sr-Latn-RS"/>
              </w:rPr>
            </w:pPr>
            <w:r>
              <w:rPr>
                <w:sz w:val="20"/>
                <w:szCs w:val="20"/>
                <w:lang w:val="sr-Cyrl-RS"/>
              </w:rPr>
              <w:t>концентрат за раствор за инфузију 1200</w:t>
            </w:r>
            <w:r>
              <w:rPr>
                <w:sz w:val="20"/>
                <w:szCs w:val="20"/>
                <w:lang w:val="sr-Latn-RS"/>
              </w:rPr>
              <w:t>mg</w:t>
            </w:r>
            <w:r>
              <w:rPr>
                <w:sz w:val="20"/>
                <w:szCs w:val="20"/>
                <w:lang w:val="sr-Cyrl-RS"/>
              </w:rPr>
              <w:t>/</w:t>
            </w:r>
            <w:r>
              <w:rPr>
                <w:sz w:val="20"/>
                <w:szCs w:val="20"/>
                <w:lang w:val="sr-Latn-RS"/>
              </w:rPr>
              <w:t>20ml</w:t>
            </w:r>
          </w:p>
        </w:tc>
        <w:tc>
          <w:tcPr>
            <w:tcW w:w="1068" w:type="dxa"/>
          </w:tcPr>
          <w:p w:rsidR="00547081" w:rsidRDefault="00547081">
            <w:pPr>
              <w:tabs>
                <w:tab w:val="left" w:pos="720"/>
              </w:tabs>
              <w:suppressAutoHyphens w:val="0"/>
              <w:jc w:val="center"/>
              <w:rPr>
                <w:rFonts w:eastAsia="Calibri"/>
                <w:sz w:val="20"/>
                <w:szCs w:val="20"/>
                <w:lang w:val="sr-Cyrl-RS" w:eastAsia="en-US"/>
              </w:rPr>
            </w:pPr>
            <w:r>
              <w:rPr>
                <w:sz w:val="20"/>
                <w:szCs w:val="20"/>
                <w:lang w:val="sr-Cyrl-RS"/>
              </w:rPr>
              <w:t xml:space="preserve">бочица </w:t>
            </w:r>
            <w:r>
              <w:rPr>
                <w:sz w:val="20"/>
                <w:szCs w:val="20"/>
                <w:lang w:val="sr-Latn-RS"/>
              </w:rPr>
              <w:t>1x20ml</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40 ком</w:t>
            </w:r>
          </w:p>
        </w:tc>
      </w:tr>
      <w:tr w:rsidR="00547081" w:rsidRPr="007529B4" w:rsidTr="00E0665E">
        <w:tc>
          <w:tcPr>
            <w:tcW w:w="1381" w:type="dxa"/>
          </w:tcPr>
          <w:p w:rsidR="00547081" w:rsidRPr="00547081" w:rsidRDefault="00547081">
            <w:pPr>
              <w:rPr>
                <w:iCs/>
                <w:noProof/>
                <w:sz w:val="20"/>
                <w:szCs w:val="20"/>
                <w:lang w:val="sr-Latn-RS"/>
              </w:rPr>
            </w:pPr>
            <w:r>
              <w:rPr>
                <w:iCs/>
                <w:noProof/>
                <w:sz w:val="20"/>
                <w:szCs w:val="20"/>
                <w:lang w:val="sr-Cyrl-CS"/>
              </w:rPr>
              <w:lastRenderedPageBreak/>
              <w:t>Партија 1</w:t>
            </w:r>
            <w:r>
              <w:rPr>
                <w:iCs/>
                <w:noProof/>
                <w:sz w:val="20"/>
                <w:szCs w:val="20"/>
                <w:lang w:val="sr-Latn-RS"/>
              </w:rPr>
              <w:t>6</w:t>
            </w:r>
          </w:p>
        </w:tc>
        <w:tc>
          <w:tcPr>
            <w:tcW w:w="7224" w:type="dxa"/>
            <w:gridSpan w:val="4"/>
          </w:tcPr>
          <w:p w:rsidR="00547081" w:rsidRPr="00547081" w:rsidRDefault="00547081" w:rsidP="00547081">
            <w:pPr>
              <w:jc w:val="left"/>
              <w:rPr>
                <w:iCs/>
                <w:sz w:val="20"/>
                <w:szCs w:val="20"/>
                <w:lang w:val="sr-Latn-BA"/>
              </w:rPr>
            </w:pPr>
            <w:r>
              <w:rPr>
                <w:iCs/>
                <w:sz w:val="20"/>
                <w:szCs w:val="20"/>
                <w:lang w:val="sr-Latn-BA"/>
              </w:rPr>
              <w:t>Humani normalni imunoglobulin</w:t>
            </w:r>
          </w:p>
        </w:tc>
      </w:tr>
      <w:tr w:rsidR="00547081" w:rsidRPr="007529B4" w:rsidTr="007529B4">
        <w:tc>
          <w:tcPr>
            <w:tcW w:w="1381" w:type="dxa"/>
          </w:tcPr>
          <w:p w:rsidR="00547081" w:rsidRDefault="00547081">
            <w:pPr>
              <w:rPr>
                <w:i/>
                <w:iCs/>
                <w:noProof/>
                <w:sz w:val="20"/>
                <w:szCs w:val="20"/>
                <w:lang w:val="sr-Cyrl-CS"/>
              </w:rPr>
            </w:pPr>
            <w:r>
              <w:rPr>
                <w:i/>
                <w:iCs/>
                <w:noProof/>
                <w:sz w:val="20"/>
                <w:szCs w:val="20"/>
                <w:lang w:val="sr-Cyrl-CS"/>
              </w:rPr>
              <w:t>Ставка 1.</w:t>
            </w:r>
          </w:p>
        </w:tc>
        <w:tc>
          <w:tcPr>
            <w:tcW w:w="2446" w:type="dxa"/>
          </w:tcPr>
          <w:p w:rsidR="00547081" w:rsidRDefault="00547081">
            <w:pPr>
              <w:rPr>
                <w:iCs/>
                <w:sz w:val="20"/>
                <w:szCs w:val="20"/>
                <w:lang w:val="sr-Latn-RS"/>
              </w:rPr>
            </w:pPr>
            <w:r>
              <w:rPr>
                <w:iCs/>
                <w:sz w:val="20"/>
                <w:szCs w:val="20"/>
                <w:lang w:val="sr-Latn-BA"/>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984" w:type="dxa"/>
          </w:tcPr>
          <w:p w:rsidR="00547081" w:rsidRDefault="00547081">
            <w:pPr>
              <w:jc w:val="center"/>
              <w:rPr>
                <w:sz w:val="20"/>
                <w:szCs w:val="20"/>
                <w:lang w:val="sr-Latn-RS"/>
              </w:rPr>
            </w:pPr>
            <w:r>
              <w:rPr>
                <w:sz w:val="20"/>
                <w:szCs w:val="20"/>
                <w:lang w:val="sr-Latn-RS"/>
              </w:rPr>
              <w:t>50mg/ml</w:t>
            </w:r>
          </w:p>
          <w:p w:rsidR="00547081" w:rsidRDefault="00547081">
            <w:pPr>
              <w:jc w:val="center"/>
              <w:rPr>
                <w:sz w:val="20"/>
                <w:szCs w:val="20"/>
                <w:lang w:val="sr-Latn-RS"/>
              </w:rPr>
            </w:pPr>
            <w:r>
              <w:rPr>
                <w:iCs/>
                <w:sz w:val="20"/>
                <w:szCs w:val="20"/>
                <w:lang w:val="sr-Latn-RS"/>
              </w:rPr>
              <w:t>1x50ml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10 ком.</w:t>
            </w:r>
          </w:p>
        </w:tc>
      </w:tr>
      <w:tr w:rsidR="00547081" w:rsidRPr="007529B4" w:rsidTr="002766C3">
        <w:tc>
          <w:tcPr>
            <w:tcW w:w="1381" w:type="dxa"/>
          </w:tcPr>
          <w:p w:rsidR="00547081" w:rsidRPr="00547081" w:rsidRDefault="00547081">
            <w:pPr>
              <w:rPr>
                <w:iCs/>
                <w:noProof/>
                <w:sz w:val="20"/>
                <w:szCs w:val="20"/>
                <w:lang w:val="sr-Latn-RS"/>
              </w:rPr>
            </w:pPr>
            <w:r>
              <w:rPr>
                <w:iCs/>
                <w:noProof/>
                <w:sz w:val="20"/>
                <w:szCs w:val="20"/>
                <w:lang w:val="sr-Cyrl-CS"/>
              </w:rPr>
              <w:t>Партија 1</w:t>
            </w:r>
            <w:r>
              <w:rPr>
                <w:iCs/>
                <w:noProof/>
                <w:sz w:val="20"/>
                <w:szCs w:val="20"/>
                <w:lang w:val="sr-Latn-RS"/>
              </w:rPr>
              <w:t>7</w:t>
            </w:r>
          </w:p>
        </w:tc>
        <w:tc>
          <w:tcPr>
            <w:tcW w:w="7224" w:type="dxa"/>
            <w:gridSpan w:val="4"/>
          </w:tcPr>
          <w:p w:rsidR="00547081" w:rsidRDefault="00547081" w:rsidP="00547081">
            <w:pPr>
              <w:jc w:val="left"/>
              <w:rPr>
                <w:rFonts w:eastAsia="Calibri"/>
                <w:sz w:val="20"/>
                <w:szCs w:val="20"/>
                <w:lang w:val="sr-Cyrl-RS" w:eastAsia="en-US"/>
              </w:rPr>
            </w:pPr>
            <w:r>
              <w:rPr>
                <w:iCs/>
                <w:sz w:val="20"/>
                <w:szCs w:val="20"/>
                <w:lang w:val="sr-Latn-RS"/>
              </w:rPr>
              <w:t>Glikofosfatna kiselina</w:t>
            </w:r>
          </w:p>
        </w:tc>
      </w:tr>
      <w:tr w:rsidR="00547081" w:rsidRPr="007529B4" w:rsidTr="007529B4">
        <w:tc>
          <w:tcPr>
            <w:tcW w:w="1381" w:type="dxa"/>
          </w:tcPr>
          <w:p w:rsidR="00547081" w:rsidRDefault="00547081">
            <w:pPr>
              <w:rPr>
                <w:i/>
                <w:iCs/>
                <w:noProof/>
                <w:sz w:val="20"/>
                <w:szCs w:val="20"/>
                <w:lang w:val="sr-Cyrl-CS"/>
              </w:rPr>
            </w:pPr>
            <w:r>
              <w:rPr>
                <w:i/>
                <w:iCs/>
                <w:noProof/>
                <w:sz w:val="20"/>
                <w:szCs w:val="20"/>
                <w:lang w:val="sr-Cyrl-CS"/>
              </w:rPr>
              <w:t>Ставка 1.</w:t>
            </w:r>
          </w:p>
        </w:tc>
        <w:tc>
          <w:tcPr>
            <w:tcW w:w="2446" w:type="dxa"/>
          </w:tcPr>
          <w:p w:rsidR="00547081" w:rsidRDefault="00547081">
            <w:pPr>
              <w:rPr>
                <w:iCs/>
                <w:sz w:val="20"/>
                <w:szCs w:val="20"/>
                <w:lang w:val="sr-Latn-BA"/>
              </w:rPr>
            </w:pPr>
            <w:r>
              <w:rPr>
                <w:iCs/>
                <w:sz w:val="20"/>
                <w:szCs w:val="20"/>
                <w:lang w:val="sr-Latn-RS"/>
              </w:rPr>
              <w:t>Glikofosfatna kiselina</w:t>
            </w:r>
          </w:p>
        </w:tc>
        <w:tc>
          <w:tcPr>
            <w:tcW w:w="1984" w:type="dxa"/>
          </w:tcPr>
          <w:p w:rsidR="00547081" w:rsidRDefault="00547081">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1068"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26" w:type="dxa"/>
          </w:tcPr>
          <w:p w:rsidR="00547081" w:rsidRDefault="00547081">
            <w:pPr>
              <w:jc w:val="right"/>
              <w:rPr>
                <w:rFonts w:eastAsia="Calibri"/>
                <w:sz w:val="20"/>
                <w:szCs w:val="20"/>
                <w:lang w:val="sr-Cyrl-RS" w:eastAsia="en-US"/>
              </w:rPr>
            </w:pPr>
            <w:r>
              <w:rPr>
                <w:rFonts w:eastAsia="Calibri"/>
                <w:sz w:val="20"/>
                <w:szCs w:val="20"/>
                <w:lang w:val="sr-Latn-RS" w:eastAsia="en-US"/>
              </w:rPr>
              <w:t>15</w:t>
            </w:r>
            <w:r>
              <w:rPr>
                <w:rFonts w:eastAsia="Calibri"/>
                <w:sz w:val="20"/>
                <w:szCs w:val="20"/>
                <w:lang w:val="sr-Cyrl-RS" w:eastAsia="en-US"/>
              </w:rPr>
              <w:t>0 ком.</w:t>
            </w:r>
          </w:p>
        </w:tc>
      </w:tr>
      <w:tr w:rsidR="00547081" w:rsidRPr="007529B4" w:rsidTr="00004F7E">
        <w:tc>
          <w:tcPr>
            <w:tcW w:w="1381" w:type="dxa"/>
          </w:tcPr>
          <w:p w:rsidR="00547081" w:rsidRPr="00547081" w:rsidRDefault="00547081">
            <w:pPr>
              <w:rPr>
                <w:iCs/>
                <w:noProof/>
                <w:sz w:val="20"/>
                <w:szCs w:val="20"/>
                <w:lang w:val="sr-Latn-RS"/>
              </w:rPr>
            </w:pPr>
            <w:r>
              <w:rPr>
                <w:iCs/>
                <w:noProof/>
                <w:sz w:val="20"/>
                <w:szCs w:val="20"/>
                <w:lang w:val="sr-Cyrl-CS"/>
              </w:rPr>
              <w:t>Партија 1</w:t>
            </w:r>
            <w:r>
              <w:rPr>
                <w:iCs/>
                <w:noProof/>
                <w:sz w:val="20"/>
                <w:szCs w:val="20"/>
                <w:lang w:val="sr-Latn-RS"/>
              </w:rPr>
              <w:t>8</w:t>
            </w:r>
          </w:p>
        </w:tc>
        <w:tc>
          <w:tcPr>
            <w:tcW w:w="7224" w:type="dxa"/>
            <w:gridSpan w:val="4"/>
          </w:tcPr>
          <w:p w:rsidR="00547081" w:rsidRDefault="00547081" w:rsidP="00547081">
            <w:pPr>
              <w:jc w:val="left"/>
              <w:rPr>
                <w:rFonts w:eastAsia="Calibri"/>
                <w:sz w:val="20"/>
                <w:szCs w:val="20"/>
                <w:lang w:val="sr-Cyrl-RS" w:eastAsia="en-US"/>
              </w:rPr>
            </w:pPr>
            <w:r>
              <w:rPr>
                <w:sz w:val="20"/>
                <w:szCs w:val="20"/>
              </w:rPr>
              <w:t>osimertinib</w:t>
            </w:r>
          </w:p>
        </w:tc>
      </w:tr>
      <w:tr w:rsidR="00547081" w:rsidRPr="007529B4" w:rsidTr="007529B4">
        <w:tc>
          <w:tcPr>
            <w:tcW w:w="1381" w:type="dxa"/>
          </w:tcPr>
          <w:p w:rsidR="00547081" w:rsidRDefault="00547081">
            <w:pPr>
              <w:rPr>
                <w:i/>
                <w:iCs/>
                <w:noProof/>
                <w:sz w:val="20"/>
                <w:szCs w:val="20"/>
                <w:lang w:val="sr-Cyrl-CS"/>
              </w:rPr>
            </w:pPr>
            <w:r>
              <w:rPr>
                <w:i/>
                <w:iCs/>
                <w:noProof/>
                <w:sz w:val="20"/>
                <w:szCs w:val="20"/>
                <w:lang w:val="sr-Cyrl-CS"/>
              </w:rPr>
              <w:t>Ставка 1.</w:t>
            </w:r>
          </w:p>
        </w:tc>
        <w:tc>
          <w:tcPr>
            <w:tcW w:w="2446" w:type="dxa"/>
          </w:tcPr>
          <w:p w:rsidR="00547081" w:rsidRDefault="00547081">
            <w:pPr>
              <w:rPr>
                <w:iCs/>
                <w:sz w:val="20"/>
                <w:szCs w:val="20"/>
                <w:lang w:val="sr-Latn-BA"/>
              </w:rPr>
            </w:pPr>
            <w:r>
              <w:rPr>
                <w:sz w:val="20"/>
                <w:szCs w:val="20"/>
              </w:rPr>
              <w:t>osimertinib</w:t>
            </w:r>
          </w:p>
        </w:tc>
        <w:tc>
          <w:tcPr>
            <w:tcW w:w="1984" w:type="dxa"/>
          </w:tcPr>
          <w:p w:rsidR="00547081" w:rsidRDefault="00547081">
            <w:pPr>
              <w:jc w:val="center"/>
              <w:rPr>
                <w:sz w:val="20"/>
                <w:szCs w:val="20"/>
                <w:lang w:val="sr-Latn-RS"/>
              </w:rPr>
            </w:pPr>
            <w:r>
              <w:rPr>
                <w:sz w:val="20"/>
                <w:szCs w:val="20"/>
              </w:rPr>
              <w:t>30mg</w:t>
            </w:r>
          </w:p>
        </w:tc>
        <w:tc>
          <w:tcPr>
            <w:tcW w:w="1068" w:type="dxa"/>
          </w:tcPr>
          <w:p w:rsidR="00547081" w:rsidRDefault="00547081">
            <w:pPr>
              <w:tabs>
                <w:tab w:val="left" w:pos="720"/>
              </w:tabs>
              <w:suppressAutoHyphens w:val="0"/>
              <w:jc w:val="center"/>
              <w:rPr>
                <w:rFonts w:eastAsia="Calibri"/>
                <w:sz w:val="20"/>
                <w:szCs w:val="20"/>
                <w:lang w:val="sr-Cyrl-RS" w:eastAsia="en-US"/>
              </w:rPr>
            </w:pPr>
            <w:r>
              <w:rPr>
                <w:sz w:val="20"/>
                <w:szCs w:val="20"/>
              </w:rPr>
              <w:t>film tablete</w:t>
            </w:r>
          </w:p>
        </w:tc>
        <w:tc>
          <w:tcPr>
            <w:tcW w:w="1726" w:type="dxa"/>
          </w:tcPr>
          <w:p w:rsidR="00547081" w:rsidRDefault="00547081">
            <w:pPr>
              <w:jc w:val="right"/>
              <w:rPr>
                <w:rFonts w:eastAsia="Calibri"/>
                <w:sz w:val="20"/>
                <w:szCs w:val="20"/>
                <w:lang w:val="sr-Cyrl-RS" w:eastAsia="en-US"/>
              </w:rPr>
            </w:pPr>
            <w:r>
              <w:rPr>
                <w:rFonts w:eastAsia="Calibri"/>
                <w:sz w:val="20"/>
                <w:szCs w:val="20"/>
                <w:lang w:val="sr-Cyrl-RS" w:eastAsia="en-US"/>
              </w:rPr>
              <w:t>360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547081" w:rsidRDefault="00523565" w:rsidP="00523565">
      <w:pPr>
        <w:pStyle w:val="Default"/>
        <w:jc w:val="both"/>
        <w:rPr>
          <w:color w:val="auto"/>
          <w:sz w:val="20"/>
          <w:szCs w:val="20"/>
          <w:lang w:val="sr-Cyrl-RS"/>
        </w:rPr>
      </w:pPr>
      <w:r w:rsidRPr="009D5BDA">
        <w:rPr>
          <w:color w:val="auto"/>
          <w:sz w:val="20"/>
          <w:szCs w:val="20"/>
          <w:lang w:val="sr-Cyrl-RS"/>
        </w:rPr>
        <w:t>- Рок испоруке је најдуже до 30 сати од пријема захтева</w:t>
      </w:r>
      <w:r w:rsidR="00547081">
        <w:rPr>
          <w:iCs/>
          <w:color w:val="auto"/>
          <w:sz w:val="20"/>
          <w:szCs w:val="20"/>
          <w:lang w:val="sr-Cyrl-RS"/>
        </w:rPr>
        <w:t xml:space="preserve"> осим за парије 1,9 и 12 за које је </w:t>
      </w:r>
      <w:r w:rsidR="00547081">
        <w:rPr>
          <w:sz w:val="20"/>
          <w:szCs w:val="20"/>
          <w:lang w:val="sr-Cyrl-RS"/>
        </w:rPr>
        <w:t>рок испоруке најдуже до 30 сати од пријема захтева</w:t>
      </w:r>
      <w:r w:rsidR="00547081">
        <w:rPr>
          <w:bCs/>
          <w:sz w:val="20"/>
          <w:szCs w:val="20"/>
          <w:lang w:val="sr-Cyrl-CS"/>
        </w:rPr>
        <w:t xml:space="preserve">, </w:t>
      </w:r>
      <w:r w:rsidR="00547081">
        <w:rPr>
          <w:iCs/>
          <w:sz w:val="20"/>
          <w:szCs w:val="20"/>
          <w:lang w:val="sr-Cyrl-RS"/>
        </w:rPr>
        <w:t xml:space="preserve">а након добијања законом предвиђене комплетне </w:t>
      </w:r>
      <w:r w:rsidR="00547081">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00547081">
        <w:rPr>
          <w:iCs/>
          <w:noProof/>
          <w:sz w:val="20"/>
          <w:szCs w:val="20"/>
          <w:lang w:val="sr-Cyrl-RS"/>
        </w:rPr>
        <w:t>добра</w:t>
      </w:r>
      <w:r w:rsidR="00547081">
        <w:rPr>
          <w:iCs/>
          <w:noProof/>
          <w:sz w:val="20"/>
          <w:szCs w:val="20"/>
          <w:lang w:val="sr-Cyrl-CS"/>
        </w:rPr>
        <w:t xml:space="preserve"> од стране АЛИМС-а.</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30" w:name="_Toc372499441"/>
      <w:bookmarkStart w:id="31"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30"/>
      <w:bookmarkEnd w:id="31"/>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2" w:name="_Toc417377460"/>
      <w:r w:rsidRPr="00F26BEB">
        <w:rPr>
          <w:b/>
          <w:noProof/>
          <w:sz w:val="20"/>
          <w:szCs w:val="20"/>
        </w:rPr>
        <w:t xml:space="preserve"> </w:t>
      </w:r>
      <w:r w:rsidRPr="00F26BEB">
        <w:rPr>
          <w:b/>
          <w:noProof/>
          <w:sz w:val="20"/>
          <w:szCs w:val="20"/>
          <w:lang w:val="sr-Cyrl-CS"/>
        </w:rPr>
        <w:t>ИЗ ЧЛАНА 75. ЗЈН</w:t>
      </w:r>
      <w:bookmarkEnd w:id="32"/>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lastRenderedPageBreak/>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3"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3"/>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563724"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    </w:t>
      </w:r>
    </w:p>
    <w:p w:rsidR="00563724" w:rsidRDefault="00563724" w:rsidP="00D71913">
      <w:pPr>
        <w:pStyle w:val="ListParagraph"/>
        <w:spacing w:after="0"/>
        <w:ind w:left="284" w:hanging="284"/>
        <w:rPr>
          <w:rFonts w:ascii="Times New Roman" w:hAnsi="Times New Roman"/>
          <w:noProof/>
          <w:sz w:val="20"/>
          <w:lang w:val="en-US"/>
        </w:rPr>
      </w:pP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sidR="00547081">
        <w:rPr>
          <w:sz w:val="20"/>
          <w:szCs w:val="20"/>
          <w:lang w:val="sr-Cyrl-RS"/>
        </w:rPr>
        <w:t xml:space="preserve">осим за </w:t>
      </w:r>
      <w:r>
        <w:rPr>
          <w:sz w:val="20"/>
          <w:szCs w:val="20"/>
          <w:lang w:val="sr-Cyrl-RS"/>
        </w:rPr>
        <w:t xml:space="preserve"> партије</w:t>
      </w:r>
      <w:r w:rsidR="00547081">
        <w:rPr>
          <w:sz w:val="20"/>
          <w:szCs w:val="20"/>
          <w:lang w:val="sr-Cyrl-RS"/>
        </w:rPr>
        <w:t xml:space="preserve"> 1,9 и 12</w:t>
      </w:r>
      <w:r>
        <w:rPr>
          <w:sz w:val="20"/>
          <w:szCs w:val="20"/>
          <w:lang w:val="sr-Cyrl-RS"/>
        </w:rPr>
        <w:t>)</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lastRenderedPageBreak/>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4" w:name="_Toc410026677"/>
      <w:bookmarkStart w:id="35"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4"/>
      <w:bookmarkEnd w:id="35"/>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583DC3">
        <w:rPr>
          <w:noProof/>
          <w:sz w:val="20"/>
          <w:szCs w:val="20"/>
          <w:lang w:val="sr-Cyrl-CS"/>
        </w:rPr>
        <w:t>3</w:t>
      </w:r>
      <w:r w:rsidRPr="00FF07F0">
        <w:rPr>
          <w:noProof/>
          <w:sz w:val="20"/>
          <w:szCs w:val="20"/>
          <w:lang w:val="sr-Cyrl-CS"/>
        </w:rPr>
        <w:t>Д/1</w:t>
      </w:r>
      <w:r w:rsidR="00547081">
        <w:rPr>
          <w:noProof/>
          <w:sz w:val="20"/>
          <w:szCs w:val="20"/>
          <w:lang w:val="sr-Cyrl-CS"/>
        </w:rPr>
        <w:t>9</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1F251D" w:rsidRPr="00F26BEB" w:rsidRDefault="00547081" w:rsidP="00547081">
      <w:pPr>
        <w:spacing w:before="120" w:after="120"/>
        <w:rPr>
          <w:rFonts w:eastAsia="Calibri"/>
          <w:b/>
          <w:noProof/>
          <w:sz w:val="20"/>
          <w:szCs w:val="20"/>
          <w:lang w:val="sr-Cyrl-C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583DC3">
        <w:rPr>
          <w:noProof/>
          <w:sz w:val="20"/>
          <w:szCs w:val="20"/>
          <w:lang w:val="sr-Cyrl-CS"/>
        </w:rPr>
        <w:t>3</w:t>
      </w:r>
      <w:r w:rsidR="00547081">
        <w:rPr>
          <w:noProof/>
          <w:sz w:val="20"/>
          <w:szCs w:val="20"/>
          <w:lang w:val="sr-Cyrl-CS"/>
        </w:rPr>
        <w:t>Д/19</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583DC3">
        <w:rPr>
          <w:noProof/>
          <w:sz w:val="20"/>
          <w:szCs w:val="20"/>
          <w:lang w:val="sr-Cyrl-CS"/>
        </w:rPr>
        <w:t>3</w:t>
      </w:r>
      <w:r w:rsidR="00C83229" w:rsidRPr="00FF07F0">
        <w:rPr>
          <w:noProof/>
          <w:sz w:val="20"/>
          <w:szCs w:val="20"/>
          <w:lang w:val="sr-Cyrl-CS"/>
        </w:rPr>
        <w:t>Д/1</w:t>
      </w:r>
      <w:r w:rsidR="00547081">
        <w:rPr>
          <w:noProof/>
          <w:sz w:val="20"/>
          <w:szCs w:val="20"/>
          <w:lang w:val="sr-Cyrl-CS"/>
        </w:rPr>
        <w:t>9</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6"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7"/>
    <w:bookmarkEnd w:id="38"/>
    <w:bookmarkEnd w:id="39"/>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547081">
        <w:rPr>
          <w:b/>
          <w:noProof/>
          <w:sz w:val="20"/>
          <w:szCs w:val="20"/>
          <w:lang w:val="sr-Cyrl-RS"/>
        </w:rPr>
        <w:t>2</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47081">
        <w:rPr>
          <w:b/>
          <w:noProof/>
          <w:sz w:val="20"/>
          <w:szCs w:val="20"/>
          <w:lang w:val="sr-Cyrl-CS"/>
        </w:rPr>
        <w:t>9</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.0</w:t>
      </w:r>
      <w:r w:rsidR="00547081">
        <w:rPr>
          <w:b/>
          <w:noProof/>
          <w:sz w:val="20"/>
          <w:szCs w:val="20"/>
          <w:lang w:val="sr-Cyrl-RS"/>
        </w:rPr>
        <w:t>2</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47081">
        <w:rPr>
          <w:b/>
          <w:noProof/>
          <w:sz w:val="20"/>
          <w:szCs w:val="20"/>
          <w:lang w:val="sr-Cyrl-CS"/>
        </w:rPr>
        <w:t>9</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547081">
        <w:rPr>
          <w:b/>
          <w:noProof/>
          <w:sz w:val="20"/>
          <w:szCs w:val="20"/>
          <w:lang w:val="sr-Cyrl-RS"/>
        </w:rPr>
        <w:t>2</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47081">
        <w:rPr>
          <w:b/>
          <w:noProof/>
          <w:sz w:val="20"/>
          <w:szCs w:val="20"/>
          <w:lang w:val="sr-Cyrl-CS"/>
        </w:rPr>
        <w:t>9</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855898">
        <w:rPr>
          <w:b/>
          <w:noProof/>
          <w:sz w:val="20"/>
          <w:szCs w:val="20"/>
          <w:lang w:val="sr-Cyrl-RS"/>
        </w:rPr>
        <w:t>3</w:t>
      </w:r>
      <w:r w:rsidRPr="00B96AA0">
        <w:rPr>
          <w:b/>
          <w:noProof/>
          <w:sz w:val="20"/>
          <w:szCs w:val="20"/>
          <w:lang w:val="sr-Cyrl-CS"/>
        </w:rPr>
        <w:t>.</w:t>
      </w:r>
      <w:r w:rsidR="002C1050" w:rsidRPr="00B96AA0">
        <w:rPr>
          <w:b/>
          <w:noProof/>
          <w:sz w:val="20"/>
          <w:szCs w:val="20"/>
          <w:lang w:val="sr-Cyrl-CS"/>
        </w:rPr>
        <w:t>0</w:t>
      </w:r>
      <w:r w:rsidR="00547081">
        <w:rPr>
          <w:b/>
          <w:noProof/>
          <w:sz w:val="20"/>
          <w:szCs w:val="20"/>
          <w:lang w:val="sr-Cyrl-RS"/>
        </w:rPr>
        <w:t>2</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у 1</w:t>
      </w:r>
      <w:r w:rsidR="00547081">
        <w:rPr>
          <w:b/>
          <w:noProof/>
          <w:sz w:val="20"/>
          <w:szCs w:val="20"/>
          <w:lang w:val="sr-Cyrl-CS"/>
        </w:rPr>
        <w:t>1</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583DC3">
        <w:rPr>
          <w:noProof/>
          <w:sz w:val="20"/>
          <w:szCs w:val="20"/>
          <w:lang w:val="sr-Cyrl-CS"/>
        </w:rPr>
        <w:t>3</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583DC3">
        <w:rPr>
          <w:noProof/>
          <w:sz w:val="20"/>
          <w:szCs w:val="20"/>
          <w:lang w:val="sr-Cyrl-CS"/>
        </w:rPr>
        <w:t>3</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583DC3">
        <w:rPr>
          <w:noProof/>
          <w:sz w:val="20"/>
          <w:szCs w:val="20"/>
          <w:lang w:val="sr-Cyrl-RS"/>
        </w:rPr>
        <w:t>3</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583DC3">
        <w:rPr>
          <w:noProof/>
          <w:sz w:val="20"/>
          <w:szCs w:val="20"/>
          <w:lang w:val="sr-Cyrl-CS"/>
        </w:rPr>
        <w:t>3</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547081" w:rsidRPr="00547081" w:rsidRDefault="00547081" w:rsidP="00D71913">
      <w:pPr>
        <w:autoSpaceDE w:val="0"/>
        <w:autoSpaceDN w:val="0"/>
        <w:adjustRightInd w:val="0"/>
        <w:rPr>
          <w:sz w:val="20"/>
          <w:szCs w:val="20"/>
          <w:lang w:val="sr-Cyrl-RS"/>
        </w:rPr>
      </w:pPr>
      <w:r>
        <w:rPr>
          <w:sz w:val="20"/>
          <w:szCs w:val="20"/>
          <w:lang w:val="sr-Cyrl-RS"/>
        </w:rPr>
        <w:t xml:space="preserve">       Рок испоруке је најдуже до 30 сати од пријема захтева</w:t>
      </w:r>
      <w:r>
        <w:rPr>
          <w:bCs/>
          <w:sz w:val="20"/>
          <w:szCs w:val="20"/>
          <w:lang w:val="sr-Cyrl-CS"/>
        </w:rPr>
        <w:t xml:space="preserve">, </w:t>
      </w:r>
      <w:r>
        <w:rPr>
          <w:iCs/>
          <w:sz w:val="20"/>
          <w:szCs w:val="20"/>
          <w:lang w:val="sr-Cyrl-RS"/>
        </w:rPr>
        <w:t xml:space="preserve">а након добијања законом предвиђене комплетне </w:t>
      </w:r>
      <w:r>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Pr>
          <w:iCs/>
          <w:noProof/>
          <w:sz w:val="20"/>
          <w:szCs w:val="20"/>
          <w:lang w:val="sr-Cyrl-RS"/>
        </w:rPr>
        <w:t>добра</w:t>
      </w:r>
      <w:r>
        <w:rPr>
          <w:iCs/>
          <w:noProof/>
          <w:sz w:val="20"/>
          <w:szCs w:val="20"/>
          <w:lang w:val="sr-Cyrl-CS"/>
        </w:rPr>
        <w:t xml:space="preserve"> од стране АЛИМС-а. (за партије 1,9 и 12)</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w:t>
      </w:r>
      <w:r w:rsidRPr="00F26BEB">
        <w:rPr>
          <w:noProof/>
          <w:sz w:val="20"/>
          <w:szCs w:val="20"/>
          <w:lang w:val="sr-Cyrl-CS"/>
        </w:rPr>
        <w:lastRenderedPageBreak/>
        <w:t>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F07F0" w:rsidRDefault="00547081" w:rsidP="00D71913">
      <w:pPr>
        <w:rPr>
          <w:noProof/>
          <w:sz w:val="20"/>
          <w:szCs w:val="20"/>
          <w:lang w:val="sr-Cyrl-CS"/>
        </w:rPr>
      </w:pPr>
      <w:r>
        <w:rPr>
          <w:noProof/>
          <w:color w:val="0000FF"/>
          <w:sz w:val="20"/>
          <w:szCs w:val="20"/>
          <w:u w:val="single"/>
          <w:lang w:val="sr-Latn-CS"/>
        </w:rPr>
        <w:t>vicentijevic.gordana</w:t>
      </w:r>
      <w:r w:rsidR="00D71913" w:rsidRPr="00F26BEB">
        <w:rPr>
          <w:noProof/>
          <w:color w:val="0000FF"/>
          <w:sz w:val="20"/>
          <w:szCs w:val="20"/>
          <w:u w:val="single"/>
          <w:lang w:val="sr-Latn-CS"/>
        </w:rPr>
        <w:t>@bkosa.edu.rs</w:t>
      </w:r>
      <w:r w:rsidR="00D71913"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D71913"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583DC3">
        <w:rPr>
          <w:noProof/>
          <w:sz w:val="20"/>
          <w:szCs w:val="20"/>
          <w:lang w:val="sr-Cyrl-CS"/>
        </w:rPr>
        <w:t>3</w:t>
      </w:r>
      <w:r w:rsidR="00D71913" w:rsidRPr="00FF07F0">
        <w:rPr>
          <w:noProof/>
          <w:sz w:val="20"/>
          <w:szCs w:val="20"/>
          <w:lang w:val="sr-Cyrl-CS"/>
        </w:rPr>
        <w:t>Д/1</w:t>
      </w:r>
      <w:r>
        <w:rPr>
          <w:noProof/>
          <w:sz w:val="20"/>
          <w:szCs w:val="20"/>
          <w:lang w:val="sr-Latn-RS"/>
        </w:rPr>
        <w:t>9</w:t>
      </w:r>
      <w:r w:rsidR="00D71913"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547081" w:rsidRDefault="00547081" w:rsidP="00D71913">
      <w:pPr>
        <w:tabs>
          <w:tab w:val="left" w:pos="720"/>
        </w:tabs>
        <w:rPr>
          <w:noProof/>
          <w:sz w:val="20"/>
          <w:szCs w:val="20"/>
          <w:lang w:val="sr-Cyrl-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3Д/19</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63724">
        <w:rPr>
          <w:iCs/>
          <w:noProof/>
          <w:sz w:val="20"/>
          <w:szCs w:val="20"/>
        </w:rPr>
        <w:t>8</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63724">
        <w:rPr>
          <w:iCs/>
          <w:sz w:val="20"/>
          <w:szCs w:val="20"/>
        </w:rPr>
        <w:t>5</w:t>
      </w:r>
      <w:r w:rsidR="00B96AA0" w:rsidRPr="00B96AA0">
        <w:rPr>
          <w:iCs/>
          <w:sz w:val="20"/>
          <w:szCs w:val="20"/>
        </w:rPr>
        <w:t xml:space="preserve"> </w:t>
      </w:r>
      <w:r w:rsidR="00B96AA0" w:rsidRPr="00B96AA0">
        <w:rPr>
          <w:iCs/>
          <w:sz w:val="20"/>
          <w:szCs w:val="20"/>
          <w:lang w:val="sr-Cyrl-RS"/>
        </w:rPr>
        <w:t>и 1</w:t>
      </w:r>
      <w:r w:rsidR="00563724">
        <w:rPr>
          <w:iCs/>
          <w:sz w:val="20"/>
          <w:szCs w:val="20"/>
        </w:rPr>
        <w:t>6</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547081">
            <w:rPr>
              <w:rFonts w:eastAsia="Calibri"/>
              <w:noProof/>
              <w:sz w:val="20"/>
              <w:szCs w:val="20"/>
              <w:lang w:val="sr-Latn-RS" w:eastAsia="en-US"/>
            </w:rPr>
            <w:t>ЈН ОП 3Д/19 - лекови ван листе лекова по партијама за период до годину дана</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0F4250">
        <w:rPr>
          <w:sz w:val="20"/>
          <w:szCs w:val="20"/>
          <w:lang w:val="sr-Cyrl-RS" w:eastAsia="en-US"/>
        </w:rPr>
        <w:t>3</w:t>
      </w:r>
      <w:r w:rsidRPr="00D45E07">
        <w:rPr>
          <w:sz w:val="20"/>
          <w:szCs w:val="20"/>
          <w:lang w:val="sr-Cyrl-RS" w:eastAsia="en-US"/>
        </w:rPr>
        <w:t>Д/1</w:t>
      </w:r>
      <w:r w:rsidR="00547081">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547081">
        <w:rPr>
          <w:noProof/>
          <w:sz w:val="20"/>
          <w:szCs w:val="20"/>
          <w:lang w:val="sr-Cyrl-RS" w:eastAsia="sr-Cyrl-RS"/>
        </w:rPr>
        <w:t>број _______ од ______. 2019</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547081">
        <w:rPr>
          <w:rFonts w:eastAsia="Arial Unicode MS"/>
          <w:kern w:val="1"/>
          <w:sz w:val="20"/>
          <w:szCs w:val="20"/>
          <w:lang w:val="ru-RU"/>
        </w:rPr>
        <w:t>ројем_______ дана _________.2019</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0F4250">
        <w:rPr>
          <w:noProof/>
          <w:sz w:val="20"/>
          <w:szCs w:val="20"/>
          <w:lang w:val="sr-Cyrl-RS" w:eastAsia="sr-Cyrl-RS"/>
        </w:rPr>
        <w:t>3</w:t>
      </w:r>
      <w:r w:rsidRPr="00D45E07">
        <w:rPr>
          <w:noProof/>
          <w:sz w:val="20"/>
          <w:szCs w:val="20"/>
          <w:lang w:val="sr-Cyrl-RS" w:eastAsia="sr-Cyrl-RS"/>
        </w:rPr>
        <w:t>Д/1</w:t>
      </w:r>
      <w:r w:rsidR="00547081">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Default="006F0BB6"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55898">
        <w:rPr>
          <w:noProof/>
          <w:sz w:val="20"/>
          <w:szCs w:val="20"/>
          <w:lang w:val="sr-Cyrl-CS"/>
        </w:rPr>
        <w:t xml:space="preserve"> ПДВ-ом износи ________ динара.</w:t>
      </w:r>
    </w:p>
    <w:p w:rsidR="000F4250" w:rsidRPr="00937858" w:rsidRDefault="000F4250" w:rsidP="000F4250">
      <w:pPr>
        <w:rPr>
          <w:noProof/>
          <w:sz w:val="20"/>
          <w:szCs w:val="20"/>
          <w:lang w:val="sr-Cyrl-CS"/>
        </w:rPr>
      </w:pPr>
      <w:r>
        <w:rPr>
          <w:noProof/>
          <w:sz w:val="20"/>
          <w:szCs w:val="20"/>
          <w:lang w:val="sr-Cyrl-CS"/>
        </w:rPr>
        <w:t xml:space="preserve">             </w:t>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w:t>
      </w:r>
      <w:r>
        <w:rPr>
          <w:noProof/>
          <w:sz w:val="20"/>
          <w:szCs w:val="20"/>
          <w:lang w:val="sr-Cyrl-CS"/>
        </w:rPr>
        <w:t xml:space="preserve">г оквирног споразума за Партиј </w:t>
      </w:r>
      <w:r w:rsidRPr="00937858">
        <w:rPr>
          <w:noProof/>
          <w:sz w:val="20"/>
          <w:szCs w:val="20"/>
          <w:lang w:val="sr-Cyrl-CS"/>
        </w:rPr>
        <w:t>___ износи _________  динара без ПДВ-а, ПДВ износи _________ динара, а са ПДВ-ом износи ________ динара.</w:t>
      </w:r>
    </w:p>
    <w:p w:rsidR="000F4250" w:rsidRPr="00937858" w:rsidRDefault="000F4250" w:rsidP="000F4250">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6F0BB6" w:rsidRDefault="000F4250" w:rsidP="00855898">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Pr>
          <w:noProof/>
          <w:sz w:val="20"/>
          <w:szCs w:val="20"/>
          <w:lang w:val="sr-Cyrl-CS"/>
        </w:rPr>
        <w:t xml:space="preserve">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lastRenderedPageBreak/>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0F4250">
        <w:rPr>
          <w:sz w:val="20"/>
          <w:szCs w:val="20"/>
          <w:lang w:val="sr-Cyrl-RS" w:eastAsia="en-US"/>
        </w:rPr>
        <w:t>3</w:t>
      </w:r>
      <w:r w:rsidRPr="00E05F11">
        <w:rPr>
          <w:sz w:val="20"/>
          <w:szCs w:val="20"/>
          <w:lang w:val="sr-Cyrl-RS" w:eastAsia="en-US"/>
        </w:rPr>
        <w:t>Д/1</w:t>
      </w:r>
      <w:r w:rsidR="00547081">
        <w:rPr>
          <w:sz w:val="20"/>
          <w:szCs w:val="20"/>
          <w:lang w:val="sr-Cyrl-RS" w:eastAsia="en-US"/>
        </w:rPr>
        <w:t>9</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0F4250"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2D2727" w:rsidRPr="002D2727">
        <w:rPr>
          <w:iCs/>
          <w:sz w:val="20"/>
          <w:szCs w:val="20"/>
          <w:lang w:val="sr-Cyrl-RS"/>
        </w:rPr>
        <w:t>.</w:t>
      </w:r>
      <w:r w:rsidR="000F4250">
        <w:rPr>
          <w:noProof/>
          <w:sz w:val="20"/>
          <w:szCs w:val="20"/>
          <w:lang w:val="sr-Cyrl-CS"/>
        </w:rPr>
        <w:t xml:space="preserve">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lastRenderedPageBreak/>
        <w:t xml:space="preserve">            </w:t>
      </w:r>
      <w:r w:rsidR="00DA7948">
        <w:rPr>
          <w:bCs/>
          <w:noProof/>
          <w:sz w:val="20"/>
          <w:szCs w:val="20"/>
          <w:lang w:val="sr-Cyrl-CS" w:eastAsia="en-US"/>
        </w:rPr>
        <w:t xml:space="preserve">    </w:t>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547081">
        <w:rPr>
          <w:noProof/>
          <w:sz w:val="20"/>
          <w:szCs w:val="20"/>
          <w:lang w:val="sr-Cyrl-CS"/>
        </w:rPr>
        <w:t xml:space="preserve">  Плаћање по овом уговору у 2019</w:t>
      </w:r>
      <w:r w:rsidRPr="00F26BEB">
        <w:rPr>
          <w:noProof/>
          <w:sz w:val="20"/>
          <w:szCs w:val="20"/>
          <w:lang w:val="sr-Cyrl-CS"/>
        </w:rPr>
        <w:t>. години вршиће се до нивоа средстава обезбеђ</w:t>
      </w:r>
      <w:r w:rsidR="00547081">
        <w:rPr>
          <w:noProof/>
          <w:sz w:val="20"/>
          <w:szCs w:val="20"/>
          <w:lang w:val="sr-Cyrl-CS"/>
        </w:rPr>
        <w:t>ених Финансијским планом за 2019</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547081">
        <w:rPr>
          <w:noProof/>
          <w:sz w:val="20"/>
          <w:szCs w:val="20"/>
          <w:lang w:val="sr-Cyrl-CS"/>
        </w:rPr>
        <w:t xml:space="preserve"> у 2020</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547081">
        <w:rPr>
          <w:noProof/>
          <w:sz w:val="20"/>
          <w:szCs w:val="20"/>
          <w:lang w:val="sr-Cyrl-CS"/>
        </w:rPr>
        <w:t>јањем Финансијског плана за 2020</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Pr="006D55BA" w:rsidRDefault="006D55BA"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993"/>
        <w:gridCol w:w="1423"/>
        <w:gridCol w:w="1276"/>
        <w:gridCol w:w="1417"/>
        <w:gridCol w:w="1134"/>
        <w:gridCol w:w="1560"/>
        <w:gridCol w:w="2976"/>
      </w:tblGrid>
      <w:tr w:rsidR="005E1FE8" w:rsidRPr="00673666" w:rsidTr="003F7856">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3F7856" w:rsidRPr="00673666" w:rsidTr="00563724">
        <w:trPr>
          <w:trHeight w:val="220"/>
        </w:trPr>
        <w:tc>
          <w:tcPr>
            <w:tcW w:w="1276" w:type="dxa"/>
          </w:tcPr>
          <w:p w:rsidR="003F7856" w:rsidRPr="003F7856" w:rsidRDefault="003F7856"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5684" w:type="dxa"/>
            <w:gridSpan w:val="4"/>
          </w:tcPr>
          <w:p w:rsidR="003F7856" w:rsidRPr="007529B4" w:rsidRDefault="003F7856" w:rsidP="00563724">
            <w:pPr>
              <w:rPr>
                <w:sz w:val="20"/>
                <w:szCs w:val="20"/>
                <w:lang w:val="sr-Cyrl-RS"/>
              </w:rPr>
            </w:pPr>
            <w:r w:rsidRPr="003F7856">
              <w:rPr>
                <w:b/>
                <w:iCs/>
                <w:sz w:val="20"/>
                <w:szCs w:val="20"/>
              </w:rPr>
              <w:t>Аdenozin</w:t>
            </w:r>
          </w:p>
        </w:tc>
        <w:tc>
          <w:tcPr>
            <w:tcW w:w="1276" w:type="dxa"/>
          </w:tcPr>
          <w:p w:rsidR="003F7856" w:rsidRPr="00673666" w:rsidRDefault="003F7856" w:rsidP="00B96AA0">
            <w:pPr>
              <w:rPr>
                <w:iCs/>
                <w:sz w:val="20"/>
                <w:szCs w:val="20"/>
                <w:lang w:val="sr-Cyrl-RS"/>
              </w:rPr>
            </w:pPr>
          </w:p>
        </w:tc>
        <w:tc>
          <w:tcPr>
            <w:tcW w:w="1417" w:type="dxa"/>
          </w:tcPr>
          <w:p w:rsidR="003F7856" w:rsidRPr="00673666" w:rsidRDefault="003F7856" w:rsidP="00B96AA0">
            <w:pPr>
              <w:rPr>
                <w:iCs/>
                <w:sz w:val="20"/>
                <w:szCs w:val="20"/>
                <w:lang w:val="sr-Cyrl-RS"/>
              </w:rPr>
            </w:pPr>
          </w:p>
        </w:tc>
        <w:tc>
          <w:tcPr>
            <w:tcW w:w="1134" w:type="dxa"/>
          </w:tcPr>
          <w:p w:rsidR="003F7856" w:rsidRPr="00673666" w:rsidRDefault="003F7856" w:rsidP="00B96AA0">
            <w:pPr>
              <w:rPr>
                <w:iCs/>
                <w:sz w:val="20"/>
                <w:szCs w:val="20"/>
                <w:lang w:val="sr-Cyrl-RS"/>
              </w:rPr>
            </w:pPr>
          </w:p>
        </w:tc>
        <w:tc>
          <w:tcPr>
            <w:tcW w:w="1560" w:type="dxa"/>
          </w:tcPr>
          <w:p w:rsidR="003F7856" w:rsidRPr="00673666" w:rsidRDefault="003F7856" w:rsidP="00B96AA0">
            <w:pPr>
              <w:rPr>
                <w:iCs/>
                <w:sz w:val="20"/>
                <w:szCs w:val="20"/>
                <w:lang w:val="sr-Cyrl-RS"/>
              </w:rPr>
            </w:pPr>
          </w:p>
        </w:tc>
        <w:tc>
          <w:tcPr>
            <w:tcW w:w="2976" w:type="dxa"/>
          </w:tcPr>
          <w:p w:rsidR="003F7856" w:rsidRPr="00673666" w:rsidRDefault="003F7856" w:rsidP="00B96AA0">
            <w:pPr>
              <w:rPr>
                <w:iCs/>
                <w:sz w:val="20"/>
                <w:szCs w:val="20"/>
                <w:lang w:val="sr-Cyrl-RS"/>
              </w:rPr>
            </w:pPr>
          </w:p>
        </w:tc>
      </w:tr>
      <w:tr w:rsidR="003F7856" w:rsidRPr="00673666" w:rsidTr="00A85D12">
        <w:trPr>
          <w:trHeight w:val="280"/>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lang w:val="sr-Latn-RS"/>
              </w:rPr>
            </w:pPr>
            <w:r w:rsidRPr="007529B4">
              <w:rPr>
                <w:iCs/>
                <w:sz w:val="20"/>
                <w:szCs w:val="20"/>
              </w:rPr>
              <w:t xml:space="preserve">Аdenozin </w:t>
            </w:r>
          </w:p>
        </w:tc>
        <w:tc>
          <w:tcPr>
            <w:tcW w:w="1283" w:type="dxa"/>
          </w:tcPr>
          <w:p w:rsidR="003F7856" w:rsidRPr="007529B4" w:rsidRDefault="003F7856" w:rsidP="00563724">
            <w:pPr>
              <w:jc w:val="center"/>
              <w:rPr>
                <w:sz w:val="20"/>
                <w:szCs w:val="20"/>
                <w:lang w:val="sr-Latn-RS"/>
              </w:rPr>
            </w:pPr>
            <w:r w:rsidRPr="007529B4">
              <w:rPr>
                <w:sz w:val="20"/>
                <w:szCs w:val="20"/>
                <w:lang w:val="sr-Latn-RS"/>
              </w:rPr>
              <w:t>5mg/ml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Latn-RS" w:eastAsia="en-US"/>
              </w:rPr>
              <w:t>7</w:t>
            </w:r>
            <w:r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Default="003F7856" w:rsidP="00B96AA0">
            <w:pPr>
              <w:jc w:val="right"/>
              <w:rPr>
                <w:rFonts w:eastAsia="Calibri"/>
                <w:sz w:val="20"/>
                <w:szCs w:val="20"/>
                <w:lang w:val="sr-Cyrl-RS" w:eastAsia="en-US"/>
              </w:rPr>
            </w:pPr>
          </w:p>
          <w:p w:rsidR="00A85D12" w:rsidRPr="00673666" w:rsidRDefault="00A85D12" w:rsidP="00B96AA0">
            <w:pPr>
              <w:jc w:val="right"/>
              <w:rPr>
                <w:rFonts w:eastAsia="Calibri"/>
                <w:sz w:val="20"/>
                <w:szCs w:val="20"/>
                <w:lang w:val="sr-Cyrl-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2</w:t>
            </w:r>
          </w:p>
        </w:tc>
        <w:tc>
          <w:tcPr>
            <w:tcW w:w="5684" w:type="dxa"/>
            <w:gridSpan w:val="4"/>
          </w:tcPr>
          <w:p w:rsidR="003F7856" w:rsidRPr="007529B4" w:rsidRDefault="003F7856" w:rsidP="00563724">
            <w:pPr>
              <w:rPr>
                <w:sz w:val="20"/>
                <w:szCs w:val="20"/>
                <w:lang w:val="sr-Cyrl-RS"/>
              </w:rPr>
            </w:pPr>
            <w:r w:rsidRPr="003F7856">
              <w:rPr>
                <w:b/>
                <w:iCs/>
                <w:sz w:val="20"/>
                <w:szCs w:val="20"/>
              </w:rPr>
              <w:t>Tirofiban</w:t>
            </w:r>
          </w:p>
        </w:tc>
        <w:tc>
          <w:tcPr>
            <w:tcW w:w="1276" w:type="dxa"/>
          </w:tcPr>
          <w:p w:rsidR="003F7856" w:rsidRPr="00673666" w:rsidRDefault="003F7856" w:rsidP="00B96AA0">
            <w:pPr>
              <w:rPr>
                <w:iCs/>
                <w:sz w:val="20"/>
                <w:szCs w:val="20"/>
                <w:lang w:val="sr-Cyrl-RS"/>
              </w:rPr>
            </w:pPr>
          </w:p>
        </w:tc>
        <w:tc>
          <w:tcPr>
            <w:tcW w:w="1417" w:type="dxa"/>
          </w:tcPr>
          <w:p w:rsidR="003F7856" w:rsidRPr="00673666" w:rsidRDefault="003F7856" w:rsidP="00B96AA0">
            <w:pPr>
              <w:rPr>
                <w:iCs/>
                <w:sz w:val="20"/>
                <w:szCs w:val="20"/>
                <w:lang w:val="sr-Cyrl-RS"/>
              </w:rPr>
            </w:pPr>
          </w:p>
        </w:tc>
        <w:tc>
          <w:tcPr>
            <w:tcW w:w="1134" w:type="dxa"/>
          </w:tcPr>
          <w:p w:rsidR="003F7856" w:rsidRPr="00673666" w:rsidRDefault="003F7856" w:rsidP="00B96AA0">
            <w:pPr>
              <w:rPr>
                <w:iCs/>
                <w:sz w:val="20"/>
                <w:szCs w:val="20"/>
                <w:lang w:val="sr-Cyrl-RS"/>
              </w:rPr>
            </w:pPr>
          </w:p>
        </w:tc>
        <w:tc>
          <w:tcPr>
            <w:tcW w:w="1560" w:type="dxa"/>
          </w:tcPr>
          <w:p w:rsidR="003F7856" w:rsidRPr="00673666" w:rsidRDefault="003F7856" w:rsidP="00B96AA0">
            <w:pPr>
              <w:rPr>
                <w:iCs/>
                <w:sz w:val="20"/>
                <w:szCs w:val="20"/>
                <w:lang w:val="sr-Cyrl-RS"/>
              </w:rPr>
            </w:pPr>
          </w:p>
        </w:tc>
        <w:tc>
          <w:tcPr>
            <w:tcW w:w="2976" w:type="dxa"/>
          </w:tcPr>
          <w:p w:rsidR="003F7856" w:rsidRPr="00673666" w:rsidRDefault="003F7856" w:rsidP="00B96AA0">
            <w:pPr>
              <w:rPr>
                <w:iCs/>
                <w:sz w:val="20"/>
                <w:szCs w:val="20"/>
                <w:lang w:val="sr-Cyrl-RS"/>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lang w:val="sr-Cyrl-RS"/>
              </w:rPr>
            </w:pPr>
            <w:r w:rsidRPr="007529B4">
              <w:rPr>
                <w:iCs/>
                <w:sz w:val="20"/>
                <w:szCs w:val="20"/>
              </w:rPr>
              <w:t>Tirofiban IVIN</w:t>
            </w:r>
          </w:p>
        </w:tc>
        <w:tc>
          <w:tcPr>
            <w:tcW w:w="1283" w:type="dxa"/>
          </w:tcPr>
          <w:p w:rsidR="003F7856" w:rsidRPr="007529B4" w:rsidRDefault="003F7856" w:rsidP="00563724">
            <w:pPr>
              <w:jc w:val="center"/>
              <w:rPr>
                <w:sz w:val="20"/>
                <w:szCs w:val="20"/>
                <w:lang w:val="sr-Latn-RS"/>
              </w:rPr>
            </w:pPr>
            <w:r w:rsidRPr="007529B4">
              <w:rPr>
                <w:sz w:val="20"/>
                <w:szCs w:val="20"/>
                <w:lang w:val="sr-Latn-RS"/>
              </w:rPr>
              <w:t>50ml (0,25mg/ml)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инфузија</w:t>
            </w:r>
          </w:p>
        </w:tc>
        <w:tc>
          <w:tcPr>
            <w:tcW w:w="1423" w:type="dxa"/>
            <w:shd w:val="clear" w:color="auto" w:fill="auto"/>
          </w:tcPr>
          <w:p w:rsidR="003F7856" w:rsidRPr="007529B4" w:rsidRDefault="00547081" w:rsidP="00563724">
            <w:pPr>
              <w:jc w:val="right"/>
              <w:rPr>
                <w:rFonts w:eastAsia="Calibri"/>
                <w:sz w:val="20"/>
                <w:szCs w:val="20"/>
                <w:lang w:val="sr-Cyrl-RS" w:eastAsia="en-US"/>
              </w:rPr>
            </w:pPr>
            <w:r>
              <w:rPr>
                <w:rFonts w:eastAsia="Calibri"/>
                <w:sz w:val="20"/>
                <w:szCs w:val="20"/>
                <w:lang w:val="sr-Latn-RS" w:eastAsia="en-US"/>
              </w:rPr>
              <w:t>1</w:t>
            </w:r>
            <w:r>
              <w:rPr>
                <w:rFonts w:eastAsia="Calibri"/>
                <w:sz w:val="20"/>
                <w:szCs w:val="20"/>
                <w:lang w:val="sr-Cyrl-RS" w:eastAsia="en-US"/>
              </w:rPr>
              <w:t>8</w:t>
            </w:r>
            <w:r w:rsidR="003F7856" w:rsidRPr="007529B4">
              <w:rPr>
                <w:rFonts w:eastAsia="Calibri"/>
                <w:sz w:val="20"/>
                <w:szCs w:val="20"/>
                <w:lang w:val="sr-Latn-RS" w:eastAsia="en-US"/>
              </w:rPr>
              <w:t>0</w:t>
            </w:r>
            <w:r w:rsidR="003F7856" w:rsidRPr="007529B4">
              <w:rPr>
                <w:rFonts w:eastAsia="Calibri"/>
                <w:sz w:val="20"/>
                <w:szCs w:val="20"/>
                <w:lang w:val="sr-Cyrl-RS" w:eastAsia="en-US"/>
              </w:rPr>
              <w:t xml:space="preserve">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Pr="00673666" w:rsidRDefault="003F7856" w:rsidP="00B96AA0">
            <w:pPr>
              <w:jc w:val="right"/>
              <w:rPr>
                <w:rFonts w:eastAsia="Calibri"/>
                <w:sz w:val="20"/>
                <w:szCs w:val="20"/>
                <w:lang w:val="sr-Latn-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3</w:t>
            </w:r>
          </w:p>
        </w:tc>
        <w:tc>
          <w:tcPr>
            <w:tcW w:w="5684" w:type="dxa"/>
            <w:gridSpan w:val="4"/>
          </w:tcPr>
          <w:p w:rsidR="003F7856" w:rsidRPr="007529B4" w:rsidRDefault="003F7856" w:rsidP="00563724">
            <w:pPr>
              <w:rPr>
                <w:sz w:val="20"/>
                <w:szCs w:val="20"/>
                <w:lang w:val="sr-Cyrl-RS"/>
              </w:rPr>
            </w:pPr>
            <w:r w:rsidRPr="003F7856">
              <w:rPr>
                <w:b/>
                <w:iCs/>
                <w:sz w:val="20"/>
                <w:szCs w:val="20"/>
              </w:rPr>
              <w:t>Tikagrelor</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Tikagrelor</w:t>
            </w:r>
          </w:p>
        </w:tc>
        <w:tc>
          <w:tcPr>
            <w:tcW w:w="1283" w:type="dxa"/>
          </w:tcPr>
          <w:p w:rsidR="003F7856" w:rsidRPr="007529B4" w:rsidRDefault="003F7856" w:rsidP="00563724">
            <w:pPr>
              <w:jc w:val="center"/>
              <w:rPr>
                <w:sz w:val="20"/>
                <w:szCs w:val="20"/>
                <w:lang w:val="sr-Latn-RS"/>
              </w:rPr>
            </w:pPr>
            <w:r w:rsidRPr="007529B4">
              <w:rPr>
                <w:sz w:val="20"/>
                <w:szCs w:val="20"/>
                <w:lang w:val="sr-Latn-RS"/>
              </w:rPr>
              <w:t>90mg</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филм таблете</w:t>
            </w:r>
          </w:p>
        </w:tc>
        <w:tc>
          <w:tcPr>
            <w:tcW w:w="1423" w:type="dxa"/>
          </w:tcPr>
          <w:p w:rsidR="003F7856" w:rsidRPr="007529B4" w:rsidRDefault="003F7856" w:rsidP="00563724">
            <w:pPr>
              <w:jc w:val="right"/>
              <w:rPr>
                <w:rFonts w:eastAsia="Calibri"/>
                <w:sz w:val="20"/>
                <w:szCs w:val="20"/>
                <w:lang w:val="sr-Cyrl-RS" w:eastAsia="en-US"/>
              </w:rPr>
            </w:pPr>
            <w:r w:rsidRPr="007529B4">
              <w:rPr>
                <w:rFonts w:eastAsia="Calibri"/>
                <w:sz w:val="20"/>
                <w:szCs w:val="20"/>
                <w:lang w:val="sr-Cyrl-RS" w:eastAsia="en-US"/>
              </w:rPr>
              <w:t>3</w:t>
            </w:r>
            <w:r w:rsidRPr="007529B4">
              <w:rPr>
                <w:rFonts w:eastAsia="Calibri"/>
                <w:sz w:val="20"/>
                <w:szCs w:val="20"/>
                <w:lang w:val="sr-Latn-RS" w:eastAsia="en-US"/>
              </w:rPr>
              <w:t>.</w:t>
            </w:r>
            <w:r w:rsidRPr="007529B4">
              <w:rPr>
                <w:rFonts w:eastAsia="Calibri"/>
                <w:sz w:val="20"/>
                <w:szCs w:val="20"/>
                <w:lang w:val="sr-Cyrl-RS" w:eastAsia="en-US"/>
              </w:rPr>
              <w:t>6</w:t>
            </w:r>
            <w:r w:rsidRPr="007529B4">
              <w:rPr>
                <w:rFonts w:eastAsia="Calibri"/>
                <w:sz w:val="20"/>
                <w:szCs w:val="20"/>
                <w:lang w:val="sr-Latn-RS" w:eastAsia="en-US"/>
              </w:rPr>
              <w:t>0</w:t>
            </w:r>
            <w:r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3F7856" w:rsidRPr="00673666" w:rsidTr="00563724">
        <w:trPr>
          <w:trHeight w:val="220"/>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4</w:t>
            </w:r>
          </w:p>
        </w:tc>
        <w:tc>
          <w:tcPr>
            <w:tcW w:w="5684" w:type="dxa"/>
            <w:gridSpan w:val="4"/>
          </w:tcPr>
          <w:p w:rsidR="003F7856" w:rsidRPr="007529B4" w:rsidRDefault="003F7856" w:rsidP="00563724">
            <w:pPr>
              <w:rPr>
                <w:sz w:val="20"/>
                <w:szCs w:val="20"/>
                <w:lang w:val="sr-Cyrl-RS"/>
              </w:rPr>
            </w:pPr>
            <w:r w:rsidRPr="003F7856">
              <w:rPr>
                <w:b/>
                <w:iCs/>
                <w:sz w:val="20"/>
                <w:szCs w:val="20"/>
              </w:rPr>
              <w:t>Efedrin hlorid</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3F7856" w:rsidRPr="00673666" w:rsidTr="003F7856">
        <w:trPr>
          <w:trHeight w:val="232"/>
        </w:trPr>
        <w:tc>
          <w:tcPr>
            <w:tcW w:w="1276" w:type="dxa"/>
          </w:tcPr>
          <w:p w:rsidR="003F7856" w:rsidRPr="007529B4" w:rsidRDefault="003F7856" w:rsidP="00563724">
            <w:pPr>
              <w:rPr>
                <w:i/>
                <w:iCs/>
                <w:noProof/>
                <w:sz w:val="20"/>
                <w:szCs w:val="20"/>
                <w:lang w:val="sr-Cyrl-CS"/>
              </w:rPr>
            </w:pPr>
            <w:r w:rsidRPr="007529B4">
              <w:rPr>
                <w:i/>
                <w:iCs/>
                <w:noProof/>
                <w:sz w:val="20"/>
                <w:szCs w:val="20"/>
                <w:lang w:val="sr-Cyrl-CS"/>
              </w:rPr>
              <w:t>Ставка 1.</w:t>
            </w:r>
          </w:p>
        </w:tc>
        <w:tc>
          <w:tcPr>
            <w:tcW w:w="1985" w:type="dxa"/>
          </w:tcPr>
          <w:p w:rsidR="003F7856" w:rsidRPr="007529B4" w:rsidRDefault="003F7856" w:rsidP="00563724">
            <w:pPr>
              <w:rPr>
                <w:iCs/>
                <w:sz w:val="20"/>
                <w:szCs w:val="20"/>
              </w:rPr>
            </w:pPr>
            <w:r w:rsidRPr="007529B4">
              <w:rPr>
                <w:iCs/>
                <w:sz w:val="20"/>
                <w:szCs w:val="20"/>
              </w:rPr>
              <w:t>Efedrin hlorid</w:t>
            </w:r>
          </w:p>
        </w:tc>
        <w:tc>
          <w:tcPr>
            <w:tcW w:w="1283" w:type="dxa"/>
          </w:tcPr>
          <w:p w:rsidR="003F7856" w:rsidRPr="007529B4" w:rsidRDefault="003F7856" w:rsidP="00563724">
            <w:pPr>
              <w:jc w:val="center"/>
              <w:rPr>
                <w:sz w:val="20"/>
                <w:szCs w:val="20"/>
                <w:lang w:val="sr-Latn-RS"/>
              </w:rPr>
            </w:pPr>
            <w:r w:rsidRPr="007529B4">
              <w:rPr>
                <w:sz w:val="20"/>
                <w:szCs w:val="20"/>
                <w:lang w:val="sr-Latn-RS"/>
              </w:rPr>
              <w:t>25mg/</w:t>
            </w:r>
            <w:r w:rsidRPr="007529B4">
              <w:rPr>
                <w:sz w:val="20"/>
                <w:szCs w:val="20"/>
                <w:lang w:val="sr-Cyrl-RS"/>
              </w:rPr>
              <w:t>1</w:t>
            </w:r>
            <w:r w:rsidRPr="007529B4">
              <w:rPr>
                <w:sz w:val="20"/>
                <w:szCs w:val="20"/>
                <w:lang w:val="sr-Latn-RS"/>
              </w:rPr>
              <w:t>ml</w:t>
            </w:r>
          </w:p>
        </w:tc>
        <w:tc>
          <w:tcPr>
            <w:tcW w:w="993" w:type="dxa"/>
          </w:tcPr>
          <w:p w:rsidR="003F7856" w:rsidRPr="007529B4" w:rsidRDefault="003F7856" w:rsidP="0056372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3F7856" w:rsidRPr="007529B4" w:rsidRDefault="00547081" w:rsidP="00563724">
            <w:pPr>
              <w:jc w:val="right"/>
              <w:rPr>
                <w:rFonts w:eastAsia="Calibri"/>
                <w:sz w:val="20"/>
                <w:szCs w:val="20"/>
                <w:lang w:val="sr-Cyrl-RS" w:eastAsia="en-US"/>
              </w:rPr>
            </w:pPr>
            <w:r>
              <w:rPr>
                <w:rFonts w:eastAsia="Calibri"/>
                <w:sz w:val="20"/>
                <w:szCs w:val="20"/>
                <w:lang w:val="sr-Cyrl-RS" w:eastAsia="en-US"/>
              </w:rPr>
              <w:t>20</w:t>
            </w:r>
            <w:r w:rsidR="003F7856" w:rsidRPr="007529B4">
              <w:rPr>
                <w:rFonts w:eastAsia="Calibri"/>
                <w:sz w:val="20"/>
                <w:szCs w:val="20"/>
                <w:lang w:val="sr-Cyrl-RS" w:eastAsia="en-US"/>
              </w:rPr>
              <w:t>0 ком.</w:t>
            </w:r>
          </w:p>
        </w:tc>
        <w:tc>
          <w:tcPr>
            <w:tcW w:w="1276" w:type="dxa"/>
          </w:tcPr>
          <w:p w:rsidR="003F7856" w:rsidRPr="00673666" w:rsidRDefault="003F7856" w:rsidP="00B96AA0">
            <w:pPr>
              <w:jc w:val="right"/>
              <w:rPr>
                <w:rFonts w:eastAsia="Calibri"/>
                <w:sz w:val="20"/>
                <w:szCs w:val="20"/>
                <w:lang w:val="sr-Latn-RS" w:eastAsia="en-US"/>
              </w:rPr>
            </w:pPr>
          </w:p>
        </w:tc>
        <w:tc>
          <w:tcPr>
            <w:tcW w:w="1417" w:type="dxa"/>
          </w:tcPr>
          <w:p w:rsidR="003F7856" w:rsidRPr="00673666" w:rsidRDefault="003F7856" w:rsidP="00B96AA0">
            <w:pPr>
              <w:jc w:val="right"/>
              <w:rPr>
                <w:rFonts w:eastAsia="Calibri"/>
                <w:sz w:val="20"/>
                <w:szCs w:val="20"/>
                <w:lang w:val="sr-Latn-RS" w:eastAsia="en-US"/>
              </w:rPr>
            </w:pPr>
          </w:p>
        </w:tc>
        <w:tc>
          <w:tcPr>
            <w:tcW w:w="1134" w:type="dxa"/>
          </w:tcPr>
          <w:p w:rsidR="003F7856" w:rsidRPr="00673666" w:rsidRDefault="003F7856" w:rsidP="00B96AA0">
            <w:pPr>
              <w:jc w:val="right"/>
              <w:rPr>
                <w:rFonts w:eastAsia="Calibri"/>
                <w:sz w:val="20"/>
                <w:szCs w:val="20"/>
                <w:lang w:val="sr-Latn-RS" w:eastAsia="en-US"/>
              </w:rPr>
            </w:pPr>
          </w:p>
        </w:tc>
        <w:tc>
          <w:tcPr>
            <w:tcW w:w="1560" w:type="dxa"/>
          </w:tcPr>
          <w:p w:rsidR="003F7856" w:rsidRPr="00673666" w:rsidRDefault="003F7856" w:rsidP="00B96AA0">
            <w:pPr>
              <w:jc w:val="right"/>
              <w:rPr>
                <w:rFonts w:eastAsia="Calibri"/>
                <w:sz w:val="20"/>
                <w:szCs w:val="20"/>
                <w:lang w:val="sr-Latn-RS" w:eastAsia="en-US"/>
              </w:rPr>
            </w:pPr>
          </w:p>
        </w:tc>
        <w:tc>
          <w:tcPr>
            <w:tcW w:w="2976" w:type="dxa"/>
          </w:tcPr>
          <w:p w:rsidR="003F7856" w:rsidRDefault="003F7856" w:rsidP="00B96AA0">
            <w:pPr>
              <w:jc w:val="right"/>
              <w:rPr>
                <w:rFonts w:eastAsia="Calibri"/>
                <w:sz w:val="20"/>
                <w:szCs w:val="20"/>
                <w:lang w:val="sr-Cyrl-RS" w:eastAsia="en-US"/>
              </w:rPr>
            </w:pPr>
          </w:p>
          <w:p w:rsidR="00A85D12" w:rsidRPr="00673666" w:rsidRDefault="00A85D12" w:rsidP="00B96AA0">
            <w:pPr>
              <w:jc w:val="right"/>
              <w:rPr>
                <w:rFonts w:eastAsia="Calibri"/>
                <w:sz w:val="20"/>
                <w:szCs w:val="20"/>
                <w:lang w:val="sr-Cyrl-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5</w:t>
            </w:r>
          </w:p>
        </w:tc>
        <w:tc>
          <w:tcPr>
            <w:tcW w:w="5684" w:type="dxa"/>
            <w:gridSpan w:val="4"/>
          </w:tcPr>
          <w:p w:rsidR="003F7856" w:rsidRPr="007529B4" w:rsidRDefault="00547081" w:rsidP="00563724">
            <w:pPr>
              <w:rPr>
                <w:sz w:val="20"/>
                <w:szCs w:val="20"/>
                <w:lang w:val="sr-Cyrl-RS"/>
              </w:rPr>
            </w:pPr>
            <w:r>
              <w:rPr>
                <w:b/>
                <w:iCs/>
                <w:sz w:val="20"/>
                <w:szCs w:val="20"/>
                <w:lang w:val="sr-Latn-BA"/>
              </w:rPr>
              <w:t>Tropikamid</w:t>
            </w:r>
          </w:p>
        </w:tc>
        <w:tc>
          <w:tcPr>
            <w:tcW w:w="1276" w:type="dxa"/>
          </w:tcPr>
          <w:p w:rsidR="003F7856" w:rsidRPr="00673666" w:rsidRDefault="003F7856" w:rsidP="00B96AA0">
            <w:pPr>
              <w:rPr>
                <w:iCs/>
                <w:sz w:val="20"/>
                <w:szCs w:val="20"/>
              </w:rPr>
            </w:pPr>
          </w:p>
        </w:tc>
        <w:tc>
          <w:tcPr>
            <w:tcW w:w="1417" w:type="dxa"/>
          </w:tcPr>
          <w:p w:rsidR="003F7856" w:rsidRPr="00673666" w:rsidRDefault="003F7856" w:rsidP="00B96AA0">
            <w:pPr>
              <w:rPr>
                <w:iCs/>
                <w:sz w:val="20"/>
                <w:szCs w:val="20"/>
              </w:rPr>
            </w:pPr>
          </w:p>
        </w:tc>
        <w:tc>
          <w:tcPr>
            <w:tcW w:w="1134" w:type="dxa"/>
          </w:tcPr>
          <w:p w:rsidR="003F7856" w:rsidRPr="00673666" w:rsidRDefault="003F7856" w:rsidP="00B96AA0">
            <w:pPr>
              <w:rPr>
                <w:iCs/>
                <w:sz w:val="20"/>
                <w:szCs w:val="20"/>
              </w:rPr>
            </w:pPr>
          </w:p>
        </w:tc>
        <w:tc>
          <w:tcPr>
            <w:tcW w:w="1560" w:type="dxa"/>
          </w:tcPr>
          <w:p w:rsidR="003F7856" w:rsidRPr="00673666" w:rsidRDefault="003F7856" w:rsidP="00B96AA0">
            <w:pPr>
              <w:rPr>
                <w:iCs/>
                <w:sz w:val="20"/>
                <w:szCs w:val="20"/>
              </w:rPr>
            </w:pPr>
          </w:p>
        </w:tc>
        <w:tc>
          <w:tcPr>
            <w:tcW w:w="2976" w:type="dxa"/>
          </w:tcPr>
          <w:p w:rsidR="003F7856" w:rsidRPr="00673666" w:rsidRDefault="003F7856" w:rsidP="00B96AA0">
            <w:pPr>
              <w:rPr>
                <w:iCs/>
                <w:sz w:val="20"/>
                <w:szCs w:val="20"/>
              </w:rPr>
            </w:pPr>
          </w:p>
        </w:tc>
      </w:tr>
      <w:tr w:rsidR="00547081" w:rsidRPr="00673666" w:rsidTr="003F7856">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1985" w:type="dxa"/>
          </w:tcPr>
          <w:p w:rsidR="00547081" w:rsidRDefault="00547081">
            <w:pPr>
              <w:rPr>
                <w:iCs/>
                <w:sz w:val="20"/>
                <w:szCs w:val="20"/>
                <w:lang w:val="sr-Cyrl-RS"/>
              </w:rPr>
            </w:pPr>
            <w:r>
              <w:rPr>
                <w:iCs/>
                <w:sz w:val="20"/>
                <w:szCs w:val="20"/>
                <w:lang w:val="sr-Latn-BA"/>
              </w:rPr>
              <w:t>Tropikamid</w:t>
            </w:r>
            <w:r>
              <w:rPr>
                <w:iCs/>
                <w:sz w:val="20"/>
                <w:szCs w:val="20"/>
                <w:lang w:val="sr-Cyrl-RS"/>
              </w:rPr>
              <w:t xml:space="preserve"> - капи за очи</w:t>
            </w:r>
          </w:p>
        </w:tc>
        <w:tc>
          <w:tcPr>
            <w:tcW w:w="1283" w:type="dxa"/>
          </w:tcPr>
          <w:p w:rsidR="00547081" w:rsidRDefault="00547081">
            <w:pPr>
              <w:jc w:val="center"/>
              <w:rPr>
                <w:sz w:val="20"/>
                <w:szCs w:val="20"/>
                <w:lang w:val="sr-Latn-RS"/>
              </w:rPr>
            </w:pPr>
            <w:r>
              <w:rPr>
                <w:sz w:val="20"/>
                <w:szCs w:val="20"/>
                <w:lang w:val="sr-Latn-RS"/>
              </w:rPr>
              <w:t>10ml 1%</w:t>
            </w:r>
          </w:p>
        </w:tc>
        <w:tc>
          <w:tcPr>
            <w:tcW w:w="993"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23" w:type="dxa"/>
          </w:tcPr>
          <w:p w:rsidR="00547081" w:rsidRDefault="00547081">
            <w:pPr>
              <w:jc w:val="right"/>
              <w:rPr>
                <w:rFonts w:eastAsia="Calibri"/>
                <w:sz w:val="20"/>
                <w:szCs w:val="20"/>
                <w:lang w:val="sr-Cyrl-RS" w:eastAsia="en-US"/>
              </w:rPr>
            </w:pPr>
            <w:r>
              <w:rPr>
                <w:rFonts w:eastAsia="Calibri"/>
                <w:sz w:val="20"/>
                <w:szCs w:val="20"/>
                <w:lang w:val="sr-Cyrl-RS" w:eastAsia="en-US"/>
              </w:rPr>
              <w:t>50 ком.</w:t>
            </w:r>
          </w:p>
        </w:tc>
        <w:tc>
          <w:tcPr>
            <w:tcW w:w="1276" w:type="dxa"/>
          </w:tcPr>
          <w:p w:rsidR="00547081" w:rsidRPr="00673666" w:rsidRDefault="00547081" w:rsidP="00B96AA0">
            <w:pPr>
              <w:jc w:val="right"/>
              <w:rPr>
                <w:rFonts w:eastAsia="Calibri"/>
                <w:sz w:val="20"/>
                <w:szCs w:val="20"/>
                <w:lang w:val="sr-Cyrl-RS" w:eastAsia="en-US"/>
              </w:rPr>
            </w:pPr>
          </w:p>
        </w:tc>
        <w:tc>
          <w:tcPr>
            <w:tcW w:w="1417" w:type="dxa"/>
          </w:tcPr>
          <w:p w:rsidR="00547081" w:rsidRPr="00673666" w:rsidRDefault="00547081" w:rsidP="00B96AA0">
            <w:pPr>
              <w:jc w:val="right"/>
              <w:rPr>
                <w:rFonts w:eastAsia="Calibri"/>
                <w:sz w:val="20"/>
                <w:szCs w:val="20"/>
                <w:lang w:val="sr-Cyrl-RS" w:eastAsia="en-US"/>
              </w:rPr>
            </w:pPr>
          </w:p>
        </w:tc>
        <w:tc>
          <w:tcPr>
            <w:tcW w:w="1134" w:type="dxa"/>
          </w:tcPr>
          <w:p w:rsidR="00547081" w:rsidRPr="00673666" w:rsidRDefault="00547081" w:rsidP="00B96AA0">
            <w:pPr>
              <w:jc w:val="right"/>
              <w:rPr>
                <w:rFonts w:eastAsia="Calibri"/>
                <w:sz w:val="20"/>
                <w:szCs w:val="20"/>
                <w:lang w:val="sr-Cyrl-RS" w:eastAsia="en-US"/>
              </w:rPr>
            </w:pPr>
          </w:p>
        </w:tc>
        <w:tc>
          <w:tcPr>
            <w:tcW w:w="1560" w:type="dxa"/>
          </w:tcPr>
          <w:p w:rsidR="00547081" w:rsidRPr="00673666" w:rsidRDefault="00547081" w:rsidP="00B96AA0">
            <w:pPr>
              <w:jc w:val="right"/>
              <w:rPr>
                <w:rFonts w:eastAsia="Calibri"/>
                <w:sz w:val="20"/>
                <w:szCs w:val="20"/>
                <w:lang w:val="sr-Cyrl-RS" w:eastAsia="en-US"/>
              </w:rPr>
            </w:pPr>
          </w:p>
        </w:tc>
        <w:tc>
          <w:tcPr>
            <w:tcW w:w="2976" w:type="dxa"/>
          </w:tcPr>
          <w:p w:rsidR="00547081" w:rsidRPr="00673666" w:rsidRDefault="00547081" w:rsidP="00B96AA0">
            <w:pPr>
              <w:jc w:val="right"/>
              <w:rPr>
                <w:rFonts w:eastAsia="Calibri"/>
                <w:sz w:val="20"/>
                <w:szCs w:val="20"/>
                <w:lang w:val="sr-Cyrl-RS" w:eastAsia="en-US"/>
              </w:rPr>
            </w:pPr>
          </w:p>
        </w:tc>
      </w:tr>
      <w:tr w:rsidR="003F7856" w:rsidRPr="00673666" w:rsidTr="00563724">
        <w:trPr>
          <w:trHeight w:val="232"/>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6</w:t>
            </w:r>
          </w:p>
        </w:tc>
        <w:tc>
          <w:tcPr>
            <w:tcW w:w="5684" w:type="dxa"/>
            <w:gridSpan w:val="4"/>
          </w:tcPr>
          <w:p w:rsidR="003F7856" w:rsidRPr="007529B4" w:rsidRDefault="00547081" w:rsidP="00563724">
            <w:pPr>
              <w:rPr>
                <w:sz w:val="20"/>
                <w:szCs w:val="20"/>
                <w:lang w:val="sr-Cyrl-RS"/>
              </w:rPr>
            </w:pPr>
            <w:r>
              <w:rPr>
                <w:b/>
                <w:iCs/>
                <w:sz w:val="20"/>
                <w:szCs w:val="20"/>
              </w:rPr>
              <w:t>Natrijum hlorid</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547081" w:rsidRPr="00673666" w:rsidTr="003F7856">
        <w:trPr>
          <w:trHeight w:val="220"/>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1985" w:type="dxa"/>
          </w:tcPr>
          <w:p w:rsidR="00547081" w:rsidRDefault="00547081">
            <w:pPr>
              <w:rPr>
                <w:iCs/>
                <w:sz w:val="20"/>
                <w:szCs w:val="20"/>
                <w:lang w:val="sr-Latn-BA"/>
              </w:rPr>
            </w:pPr>
            <w:r>
              <w:rPr>
                <w:iCs/>
                <w:sz w:val="20"/>
                <w:szCs w:val="20"/>
                <w:lang w:val="sr-Latn-BA"/>
              </w:rPr>
              <w:t>Natrijum hlorid</w:t>
            </w:r>
          </w:p>
        </w:tc>
        <w:tc>
          <w:tcPr>
            <w:tcW w:w="1283" w:type="dxa"/>
          </w:tcPr>
          <w:p w:rsidR="00547081" w:rsidRDefault="00547081">
            <w:pPr>
              <w:jc w:val="center"/>
              <w:rPr>
                <w:sz w:val="20"/>
                <w:szCs w:val="20"/>
                <w:lang w:val="sr-Latn-RS"/>
              </w:rPr>
            </w:pPr>
            <w:r>
              <w:rPr>
                <w:sz w:val="20"/>
                <w:szCs w:val="20"/>
                <w:lang w:val="sr-Latn-RS"/>
              </w:rPr>
              <w:t>10% 10ml</w:t>
            </w:r>
          </w:p>
        </w:tc>
        <w:tc>
          <w:tcPr>
            <w:tcW w:w="993"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инфузија</w:t>
            </w:r>
          </w:p>
        </w:tc>
        <w:tc>
          <w:tcPr>
            <w:tcW w:w="1423" w:type="dxa"/>
          </w:tcPr>
          <w:p w:rsidR="00547081" w:rsidRDefault="00547081">
            <w:pPr>
              <w:jc w:val="right"/>
              <w:rPr>
                <w:rFonts w:eastAsia="Calibri"/>
                <w:sz w:val="20"/>
                <w:szCs w:val="20"/>
                <w:lang w:val="sr-Cyrl-RS" w:eastAsia="en-US"/>
              </w:rPr>
            </w:pPr>
            <w:r>
              <w:rPr>
                <w:rFonts w:eastAsia="Calibri"/>
                <w:sz w:val="20"/>
                <w:szCs w:val="20"/>
                <w:lang w:val="sr-Latn-RS" w:eastAsia="en-US"/>
              </w:rPr>
              <w:t>3.</w:t>
            </w:r>
            <w:r>
              <w:rPr>
                <w:rFonts w:eastAsia="Calibri"/>
                <w:sz w:val="20"/>
                <w:szCs w:val="20"/>
                <w:lang w:val="sr-Cyrl-RS" w:eastAsia="en-US"/>
              </w:rPr>
              <w:t>5</w:t>
            </w:r>
            <w:r>
              <w:rPr>
                <w:rFonts w:eastAsia="Calibri"/>
                <w:sz w:val="20"/>
                <w:szCs w:val="20"/>
                <w:lang w:val="sr-Latn-RS" w:eastAsia="en-US"/>
              </w:rPr>
              <w:t>0</w:t>
            </w:r>
            <w:r>
              <w:rPr>
                <w:rFonts w:eastAsia="Calibri"/>
                <w:sz w:val="20"/>
                <w:szCs w:val="20"/>
                <w:lang w:val="sr-Cyrl-RS" w:eastAsia="en-US"/>
              </w:rPr>
              <w:t>0 ком.</w:t>
            </w:r>
          </w:p>
        </w:tc>
        <w:tc>
          <w:tcPr>
            <w:tcW w:w="1276" w:type="dxa"/>
          </w:tcPr>
          <w:p w:rsidR="00547081" w:rsidRPr="00673666" w:rsidRDefault="00547081" w:rsidP="00B96AA0">
            <w:pPr>
              <w:rPr>
                <w:iCs/>
                <w:sz w:val="20"/>
                <w:szCs w:val="20"/>
              </w:rPr>
            </w:pPr>
          </w:p>
        </w:tc>
        <w:tc>
          <w:tcPr>
            <w:tcW w:w="1417" w:type="dxa"/>
          </w:tcPr>
          <w:p w:rsidR="00547081" w:rsidRPr="00673666" w:rsidRDefault="00547081" w:rsidP="00B96AA0">
            <w:pPr>
              <w:rPr>
                <w:iCs/>
                <w:sz w:val="20"/>
                <w:szCs w:val="20"/>
              </w:rPr>
            </w:pPr>
          </w:p>
        </w:tc>
        <w:tc>
          <w:tcPr>
            <w:tcW w:w="1134" w:type="dxa"/>
          </w:tcPr>
          <w:p w:rsidR="00547081" w:rsidRPr="00673666" w:rsidRDefault="00547081" w:rsidP="00B96AA0">
            <w:pPr>
              <w:rPr>
                <w:iCs/>
                <w:sz w:val="20"/>
                <w:szCs w:val="20"/>
              </w:rPr>
            </w:pPr>
          </w:p>
        </w:tc>
        <w:tc>
          <w:tcPr>
            <w:tcW w:w="1560" w:type="dxa"/>
          </w:tcPr>
          <w:p w:rsidR="00547081" w:rsidRPr="00673666" w:rsidRDefault="00547081" w:rsidP="00B96AA0">
            <w:pPr>
              <w:rPr>
                <w:iCs/>
                <w:sz w:val="20"/>
                <w:szCs w:val="20"/>
              </w:rPr>
            </w:pPr>
          </w:p>
        </w:tc>
        <w:tc>
          <w:tcPr>
            <w:tcW w:w="2976" w:type="dxa"/>
          </w:tcPr>
          <w:p w:rsidR="00547081" w:rsidRPr="00673666" w:rsidRDefault="00547081" w:rsidP="00B96AA0">
            <w:pPr>
              <w:rPr>
                <w:iCs/>
                <w:sz w:val="20"/>
                <w:szCs w:val="20"/>
              </w:rPr>
            </w:pPr>
          </w:p>
        </w:tc>
      </w:tr>
      <w:tr w:rsidR="003F7856" w:rsidRPr="00673666" w:rsidTr="00A85D12">
        <w:trPr>
          <w:trHeight w:val="220"/>
        </w:trPr>
        <w:tc>
          <w:tcPr>
            <w:tcW w:w="1276" w:type="dxa"/>
          </w:tcPr>
          <w:p w:rsidR="003F7856" w:rsidRPr="003F7856" w:rsidRDefault="003F7856" w:rsidP="00563724">
            <w:pPr>
              <w:rPr>
                <w:b/>
                <w:iCs/>
                <w:noProof/>
                <w:sz w:val="20"/>
                <w:szCs w:val="20"/>
                <w:lang w:val="sr-Cyrl-CS"/>
              </w:rPr>
            </w:pPr>
            <w:r w:rsidRPr="003F7856">
              <w:rPr>
                <w:b/>
                <w:iCs/>
                <w:noProof/>
                <w:sz w:val="20"/>
                <w:szCs w:val="20"/>
                <w:lang w:val="sr-Cyrl-CS"/>
              </w:rPr>
              <w:t>Партија 7</w:t>
            </w:r>
          </w:p>
        </w:tc>
        <w:tc>
          <w:tcPr>
            <w:tcW w:w="5684" w:type="dxa"/>
            <w:gridSpan w:val="4"/>
          </w:tcPr>
          <w:p w:rsidR="003F7856" w:rsidRPr="007529B4" w:rsidRDefault="00547081" w:rsidP="00563724">
            <w:pPr>
              <w:rPr>
                <w:sz w:val="20"/>
                <w:szCs w:val="20"/>
                <w:lang w:val="sr-Cyrl-RS"/>
              </w:rPr>
            </w:pPr>
            <w:r>
              <w:rPr>
                <w:iCs/>
                <w:sz w:val="20"/>
                <w:szCs w:val="20"/>
              </w:rPr>
              <w:t>Sugamadeks</w:t>
            </w:r>
          </w:p>
        </w:tc>
        <w:tc>
          <w:tcPr>
            <w:tcW w:w="1276" w:type="dxa"/>
          </w:tcPr>
          <w:p w:rsidR="003F7856" w:rsidRPr="00673666" w:rsidRDefault="003F7856" w:rsidP="00B96AA0">
            <w:pPr>
              <w:jc w:val="right"/>
              <w:rPr>
                <w:rFonts w:eastAsia="Calibri"/>
                <w:sz w:val="20"/>
                <w:szCs w:val="20"/>
                <w:lang w:val="sr-Cyrl-RS" w:eastAsia="en-US"/>
              </w:rPr>
            </w:pPr>
          </w:p>
        </w:tc>
        <w:tc>
          <w:tcPr>
            <w:tcW w:w="1417" w:type="dxa"/>
          </w:tcPr>
          <w:p w:rsidR="003F7856" w:rsidRPr="00673666" w:rsidRDefault="003F7856" w:rsidP="00B96AA0">
            <w:pPr>
              <w:jc w:val="right"/>
              <w:rPr>
                <w:rFonts w:eastAsia="Calibri"/>
                <w:sz w:val="20"/>
                <w:szCs w:val="20"/>
                <w:lang w:val="sr-Cyrl-RS" w:eastAsia="en-US"/>
              </w:rPr>
            </w:pPr>
          </w:p>
        </w:tc>
        <w:tc>
          <w:tcPr>
            <w:tcW w:w="1134" w:type="dxa"/>
          </w:tcPr>
          <w:p w:rsidR="003F7856" w:rsidRPr="00673666" w:rsidRDefault="003F7856" w:rsidP="00B96AA0">
            <w:pPr>
              <w:jc w:val="right"/>
              <w:rPr>
                <w:rFonts w:eastAsia="Calibri"/>
                <w:sz w:val="20"/>
                <w:szCs w:val="20"/>
                <w:lang w:val="sr-Cyrl-RS" w:eastAsia="en-US"/>
              </w:rPr>
            </w:pPr>
          </w:p>
        </w:tc>
        <w:tc>
          <w:tcPr>
            <w:tcW w:w="1560" w:type="dxa"/>
          </w:tcPr>
          <w:p w:rsidR="003F7856" w:rsidRPr="00673666" w:rsidRDefault="003F7856" w:rsidP="00B96AA0">
            <w:pPr>
              <w:jc w:val="right"/>
              <w:rPr>
                <w:rFonts w:eastAsia="Calibri"/>
                <w:sz w:val="20"/>
                <w:szCs w:val="20"/>
                <w:lang w:val="sr-Cyrl-RS" w:eastAsia="en-US"/>
              </w:rPr>
            </w:pPr>
          </w:p>
        </w:tc>
        <w:tc>
          <w:tcPr>
            <w:tcW w:w="2976" w:type="dxa"/>
          </w:tcPr>
          <w:p w:rsidR="003F7856" w:rsidRPr="00673666" w:rsidRDefault="003F7856" w:rsidP="00B96AA0">
            <w:pPr>
              <w:jc w:val="right"/>
              <w:rPr>
                <w:rFonts w:eastAsia="Calibri"/>
                <w:sz w:val="20"/>
                <w:szCs w:val="20"/>
                <w:lang w:val="sr-Cyrl-RS" w:eastAsia="en-US"/>
              </w:rPr>
            </w:pPr>
          </w:p>
        </w:tc>
      </w:tr>
      <w:tr w:rsidR="00547081" w:rsidRPr="00673666" w:rsidTr="003F7856">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1985" w:type="dxa"/>
          </w:tcPr>
          <w:p w:rsidR="00547081" w:rsidRDefault="00547081">
            <w:pPr>
              <w:rPr>
                <w:iCs/>
                <w:sz w:val="20"/>
                <w:szCs w:val="20"/>
                <w:lang w:val="sr-Latn-BA"/>
              </w:rPr>
            </w:pPr>
            <w:r>
              <w:rPr>
                <w:iCs/>
                <w:sz w:val="20"/>
                <w:szCs w:val="20"/>
                <w:lang w:val="sr-Latn-BA"/>
              </w:rPr>
              <w:t>Sugamadeks</w:t>
            </w:r>
          </w:p>
        </w:tc>
        <w:tc>
          <w:tcPr>
            <w:tcW w:w="1283" w:type="dxa"/>
          </w:tcPr>
          <w:p w:rsidR="00547081" w:rsidRDefault="00547081">
            <w:pPr>
              <w:jc w:val="center"/>
              <w:rPr>
                <w:sz w:val="20"/>
                <w:szCs w:val="20"/>
                <w:lang w:val="sr-Latn-RS"/>
              </w:rPr>
            </w:pPr>
            <w:r>
              <w:rPr>
                <w:sz w:val="20"/>
                <w:szCs w:val="20"/>
                <w:lang w:val="sr-Cyrl-RS"/>
              </w:rPr>
              <w:t>10</w:t>
            </w:r>
            <w:r>
              <w:rPr>
                <w:sz w:val="20"/>
                <w:szCs w:val="20"/>
                <w:lang w:val="sr-Latn-RS"/>
              </w:rPr>
              <w:t>0mg/ml, 2ml</w:t>
            </w:r>
          </w:p>
        </w:tc>
        <w:tc>
          <w:tcPr>
            <w:tcW w:w="993"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23" w:type="dxa"/>
          </w:tcPr>
          <w:p w:rsidR="00547081" w:rsidRDefault="00547081">
            <w:pPr>
              <w:jc w:val="right"/>
              <w:rPr>
                <w:rFonts w:eastAsia="Calibri"/>
                <w:sz w:val="20"/>
                <w:szCs w:val="20"/>
                <w:lang w:val="sr-Cyrl-RS" w:eastAsia="en-US"/>
              </w:rPr>
            </w:pPr>
            <w:r>
              <w:rPr>
                <w:rFonts w:eastAsia="Calibri"/>
                <w:sz w:val="20"/>
                <w:szCs w:val="20"/>
                <w:lang w:val="sr-Latn-RS" w:eastAsia="en-US"/>
              </w:rPr>
              <w:t>50</w:t>
            </w:r>
            <w:r>
              <w:rPr>
                <w:rFonts w:eastAsia="Calibri"/>
                <w:sz w:val="20"/>
                <w:szCs w:val="20"/>
                <w:lang w:val="sr-Cyrl-RS" w:eastAsia="en-US"/>
              </w:rPr>
              <w:t xml:space="preserve"> ком.</w:t>
            </w:r>
          </w:p>
        </w:tc>
        <w:tc>
          <w:tcPr>
            <w:tcW w:w="1276" w:type="dxa"/>
          </w:tcPr>
          <w:p w:rsidR="00547081" w:rsidRPr="00673666" w:rsidRDefault="00547081" w:rsidP="00B96AA0">
            <w:pPr>
              <w:jc w:val="right"/>
              <w:rPr>
                <w:rFonts w:eastAsia="Calibri"/>
                <w:sz w:val="20"/>
                <w:szCs w:val="20"/>
                <w:lang w:val="sr-Cyrl-RS" w:eastAsia="en-US"/>
              </w:rPr>
            </w:pPr>
          </w:p>
        </w:tc>
        <w:tc>
          <w:tcPr>
            <w:tcW w:w="1417" w:type="dxa"/>
          </w:tcPr>
          <w:p w:rsidR="00547081" w:rsidRPr="00673666" w:rsidRDefault="00547081" w:rsidP="00B96AA0">
            <w:pPr>
              <w:jc w:val="right"/>
              <w:rPr>
                <w:rFonts w:eastAsia="Calibri"/>
                <w:sz w:val="20"/>
                <w:szCs w:val="20"/>
                <w:lang w:val="sr-Cyrl-RS" w:eastAsia="en-US"/>
              </w:rPr>
            </w:pPr>
          </w:p>
        </w:tc>
        <w:tc>
          <w:tcPr>
            <w:tcW w:w="1134" w:type="dxa"/>
          </w:tcPr>
          <w:p w:rsidR="00547081" w:rsidRPr="00673666" w:rsidRDefault="00547081" w:rsidP="00B96AA0">
            <w:pPr>
              <w:jc w:val="right"/>
              <w:rPr>
                <w:rFonts w:eastAsia="Calibri"/>
                <w:sz w:val="20"/>
                <w:szCs w:val="20"/>
                <w:lang w:val="sr-Cyrl-RS" w:eastAsia="en-US"/>
              </w:rPr>
            </w:pPr>
          </w:p>
        </w:tc>
        <w:tc>
          <w:tcPr>
            <w:tcW w:w="1560" w:type="dxa"/>
          </w:tcPr>
          <w:p w:rsidR="00547081" w:rsidRPr="00673666" w:rsidRDefault="00547081" w:rsidP="00B96AA0">
            <w:pPr>
              <w:jc w:val="right"/>
              <w:rPr>
                <w:rFonts w:eastAsia="Calibri"/>
                <w:sz w:val="20"/>
                <w:szCs w:val="20"/>
                <w:lang w:val="sr-Cyrl-RS" w:eastAsia="en-US"/>
              </w:rPr>
            </w:pPr>
          </w:p>
        </w:tc>
        <w:tc>
          <w:tcPr>
            <w:tcW w:w="2976" w:type="dxa"/>
          </w:tcPr>
          <w:p w:rsidR="00547081" w:rsidRDefault="00547081" w:rsidP="00B96AA0">
            <w:pPr>
              <w:jc w:val="right"/>
              <w:rPr>
                <w:rFonts w:eastAsia="Calibri"/>
                <w:sz w:val="20"/>
                <w:szCs w:val="20"/>
                <w:lang w:val="sr-Cyrl-RS" w:eastAsia="en-US"/>
              </w:rPr>
            </w:pPr>
          </w:p>
          <w:p w:rsidR="00547081" w:rsidRPr="00673666" w:rsidRDefault="00547081"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187012" w:rsidRDefault="00187012">
      <w:pPr>
        <w:rPr>
          <w:rFonts w:eastAsia="Calibri"/>
          <w:sz w:val="20"/>
          <w:szCs w:val="20"/>
          <w:lang w:val="sr-Cyrl-RS" w:eastAsia="en-US"/>
        </w:rPr>
      </w:pPr>
    </w:p>
    <w:p w:rsidR="00187012" w:rsidRDefault="00187012">
      <w:pPr>
        <w:rPr>
          <w:rFonts w:eastAsia="Calibri"/>
          <w:sz w:val="20"/>
          <w:szCs w:val="20"/>
          <w:lang w:val="sr-Cyrl-RS" w:eastAsia="en-US"/>
        </w:rPr>
      </w:pPr>
    </w:p>
    <w:p w:rsidR="003F7856" w:rsidRDefault="003F7856">
      <w:pPr>
        <w:rPr>
          <w:rFonts w:eastAsia="Calibri"/>
          <w:sz w:val="20"/>
          <w:szCs w:val="20"/>
          <w:lang w:val="sr-Cyrl-RS" w:eastAsia="en-US"/>
        </w:rPr>
      </w:pPr>
    </w:p>
    <w:tbl>
      <w:tblPr>
        <w:tblStyle w:val="TableGrid"/>
        <w:tblW w:w="0" w:type="auto"/>
        <w:tblInd w:w="108" w:type="dxa"/>
        <w:tblLayout w:type="fixed"/>
        <w:tblLook w:val="04A0" w:firstRow="1" w:lastRow="0" w:firstColumn="1" w:lastColumn="0" w:noHBand="0" w:noVBand="1"/>
      </w:tblPr>
      <w:tblGrid>
        <w:gridCol w:w="1276"/>
        <w:gridCol w:w="2126"/>
        <w:gridCol w:w="1276"/>
        <w:gridCol w:w="992"/>
        <w:gridCol w:w="1418"/>
        <w:gridCol w:w="1276"/>
        <w:gridCol w:w="1417"/>
        <w:gridCol w:w="1134"/>
        <w:gridCol w:w="1432"/>
        <w:gridCol w:w="2976"/>
      </w:tblGrid>
      <w:tr w:rsidR="003F7856" w:rsidRPr="00673666" w:rsidTr="006D55BA">
        <w:trPr>
          <w:trHeight w:val="464"/>
        </w:trPr>
        <w:tc>
          <w:tcPr>
            <w:tcW w:w="1276" w:type="dxa"/>
          </w:tcPr>
          <w:p w:rsidR="00187012" w:rsidRDefault="00187012" w:rsidP="00563724">
            <w:pPr>
              <w:jc w:val="center"/>
              <w:rPr>
                <w:b/>
                <w:iCs/>
                <w:noProof/>
                <w:sz w:val="20"/>
                <w:szCs w:val="20"/>
                <w:lang w:val="sr-Cyrl-RS"/>
              </w:rPr>
            </w:pPr>
          </w:p>
          <w:p w:rsidR="003F7856" w:rsidRPr="00673666" w:rsidRDefault="003F7856" w:rsidP="00563724">
            <w:pPr>
              <w:jc w:val="center"/>
              <w:rPr>
                <w:sz w:val="20"/>
                <w:szCs w:val="20"/>
                <w:lang w:val="sr-Cyrl-RS"/>
              </w:rPr>
            </w:pPr>
            <w:r w:rsidRPr="00673666">
              <w:rPr>
                <w:b/>
                <w:iCs/>
                <w:noProof/>
                <w:sz w:val="20"/>
                <w:szCs w:val="20"/>
                <w:lang w:val="sr-Cyrl-RS"/>
              </w:rPr>
              <w:t>Партије</w:t>
            </w:r>
          </w:p>
        </w:tc>
        <w:tc>
          <w:tcPr>
            <w:tcW w:w="2126" w:type="dxa"/>
          </w:tcPr>
          <w:p w:rsidR="003F7856" w:rsidRPr="00673666" w:rsidRDefault="003F7856" w:rsidP="00563724">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6" w:type="dxa"/>
          </w:tcPr>
          <w:p w:rsidR="00187012" w:rsidRDefault="00187012" w:rsidP="00563724">
            <w:pPr>
              <w:jc w:val="center"/>
              <w:rPr>
                <w:rFonts w:eastAsia="Calibri"/>
                <w:b/>
                <w:bCs/>
                <w:noProof/>
                <w:sz w:val="20"/>
                <w:szCs w:val="20"/>
                <w:lang w:val="sr-Cyrl-CS" w:eastAsia="en-US"/>
              </w:rPr>
            </w:pPr>
          </w:p>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Јачина</w:t>
            </w:r>
          </w:p>
        </w:tc>
        <w:tc>
          <w:tcPr>
            <w:tcW w:w="992" w:type="dxa"/>
          </w:tcPr>
          <w:p w:rsidR="00187012" w:rsidRDefault="00187012" w:rsidP="00563724">
            <w:pPr>
              <w:jc w:val="center"/>
              <w:rPr>
                <w:rFonts w:eastAsia="Calibri"/>
                <w:b/>
                <w:bCs/>
                <w:noProof/>
                <w:sz w:val="20"/>
                <w:szCs w:val="20"/>
                <w:lang w:val="sr-Cyrl-CS" w:eastAsia="en-US"/>
              </w:rPr>
            </w:pPr>
          </w:p>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Облик</w:t>
            </w:r>
          </w:p>
        </w:tc>
        <w:tc>
          <w:tcPr>
            <w:tcW w:w="1418" w:type="dxa"/>
          </w:tcPr>
          <w:p w:rsidR="003F7856" w:rsidRPr="00673666" w:rsidRDefault="003F7856" w:rsidP="00563724">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3F7856" w:rsidRPr="00673666" w:rsidRDefault="003F7856" w:rsidP="00563724">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432"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3F7856" w:rsidRPr="00673666" w:rsidRDefault="003F7856" w:rsidP="00563724">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A85D12" w:rsidRPr="00673666" w:rsidTr="006D55BA">
        <w:trPr>
          <w:trHeight w:val="220"/>
        </w:trPr>
        <w:tc>
          <w:tcPr>
            <w:tcW w:w="1276" w:type="dxa"/>
          </w:tcPr>
          <w:p w:rsidR="00A85D12" w:rsidRPr="003F7856" w:rsidRDefault="00A85D12" w:rsidP="00563724">
            <w:pPr>
              <w:rPr>
                <w:b/>
                <w:noProof/>
                <w:sz w:val="20"/>
                <w:szCs w:val="20"/>
                <w:lang w:val="sr-Cyrl-CS"/>
              </w:rPr>
            </w:pPr>
            <w:r w:rsidRPr="003F7856">
              <w:rPr>
                <w:b/>
                <w:iCs/>
                <w:noProof/>
                <w:sz w:val="20"/>
                <w:szCs w:val="20"/>
                <w:lang w:val="sr-Cyrl-CS"/>
              </w:rPr>
              <w:t>Партија 8</w:t>
            </w:r>
          </w:p>
        </w:tc>
        <w:tc>
          <w:tcPr>
            <w:tcW w:w="5812" w:type="dxa"/>
            <w:gridSpan w:val="4"/>
          </w:tcPr>
          <w:p w:rsidR="00A85D12" w:rsidRPr="007529B4" w:rsidRDefault="00547081" w:rsidP="00563724">
            <w:pPr>
              <w:rPr>
                <w:sz w:val="20"/>
                <w:szCs w:val="20"/>
                <w:lang w:val="sr-Cyrl-RS"/>
              </w:rPr>
            </w:pPr>
            <w:r>
              <w:rPr>
                <w:iCs/>
                <w:sz w:val="20"/>
                <w:szCs w:val="20"/>
              </w:rPr>
              <w:t>Oseltavimir fosfat</w:t>
            </w:r>
          </w:p>
        </w:tc>
        <w:tc>
          <w:tcPr>
            <w:tcW w:w="1276" w:type="dxa"/>
          </w:tcPr>
          <w:p w:rsidR="00A85D12" w:rsidRPr="00673666" w:rsidRDefault="00A85D12" w:rsidP="00563724">
            <w:pPr>
              <w:rPr>
                <w:iCs/>
                <w:sz w:val="20"/>
                <w:szCs w:val="20"/>
                <w:lang w:val="sr-Cyrl-RS"/>
              </w:rPr>
            </w:pPr>
          </w:p>
        </w:tc>
        <w:tc>
          <w:tcPr>
            <w:tcW w:w="1417" w:type="dxa"/>
          </w:tcPr>
          <w:p w:rsidR="00A85D12" w:rsidRPr="00673666" w:rsidRDefault="00A85D12" w:rsidP="00563724">
            <w:pPr>
              <w:rPr>
                <w:iCs/>
                <w:sz w:val="20"/>
                <w:szCs w:val="20"/>
                <w:lang w:val="sr-Cyrl-RS"/>
              </w:rPr>
            </w:pPr>
          </w:p>
        </w:tc>
        <w:tc>
          <w:tcPr>
            <w:tcW w:w="1134" w:type="dxa"/>
          </w:tcPr>
          <w:p w:rsidR="00A85D12" w:rsidRPr="00673666" w:rsidRDefault="00A85D12" w:rsidP="00563724">
            <w:pPr>
              <w:rPr>
                <w:iCs/>
                <w:sz w:val="20"/>
                <w:szCs w:val="20"/>
                <w:lang w:val="sr-Cyrl-RS"/>
              </w:rPr>
            </w:pPr>
          </w:p>
        </w:tc>
        <w:tc>
          <w:tcPr>
            <w:tcW w:w="1432" w:type="dxa"/>
          </w:tcPr>
          <w:p w:rsidR="00A85D12" w:rsidRPr="00673666" w:rsidRDefault="00A85D12" w:rsidP="00563724">
            <w:pPr>
              <w:rPr>
                <w:iCs/>
                <w:sz w:val="20"/>
                <w:szCs w:val="20"/>
                <w:lang w:val="sr-Cyrl-RS"/>
              </w:rPr>
            </w:pPr>
          </w:p>
        </w:tc>
        <w:tc>
          <w:tcPr>
            <w:tcW w:w="2976" w:type="dxa"/>
          </w:tcPr>
          <w:p w:rsidR="00A85D12" w:rsidRPr="00673666" w:rsidRDefault="00A85D12" w:rsidP="00563724">
            <w:pPr>
              <w:rPr>
                <w:iCs/>
                <w:sz w:val="20"/>
                <w:szCs w:val="20"/>
                <w:lang w:val="sr-Cyrl-RS"/>
              </w:rPr>
            </w:pPr>
          </w:p>
        </w:tc>
      </w:tr>
      <w:tr w:rsidR="00547081" w:rsidRPr="00673666" w:rsidTr="006D55BA">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iCs/>
                <w:noProof/>
                <w:sz w:val="20"/>
                <w:szCs w:val="20"/>
                <w:lang w:val="sr-Latn-RS"/>
              </w:rPr>
            </w:pPr>
            <w:r>
              <w:rPr>
                <w:iCs/>
                <w:sz w:val="20"/>
                <w:szCs w:val="20"/>
                <w:lang w:val="sr-Latn-BA"/>
              </w:rPr>
              <w:t xml:space="preserve">Oseltavimir fosfat </w:t>
            </w:r>
          </w:p>
        </w:tc>
        <w:tc>
          <w:tcPr>
            <w:tcW w:w="1276" w:type="dxa"/>
          </w:tcPr>
          <w:p w:rsidR="00547081" w:rsidRDefault="00547081">
            <w:pPr>
              <w:jc w:val="center"/>
              <w:rPr>
                <w:sz w:val="20"/>
                <w:szCs w:val="20"/>
                <w:lang w:val="sr-Latn-RS"/>
              </w:rPr>
            </w:pPr>
            <w:r>
              <w:rPr>
                <w:sz w:val="20"/>
                <w:szCs w:val="20"/>
                <w:lang w:val="sr-Latn-RS"/>
              </w:rPr>
              <w:t>75mg</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100ком.</w:t>
            </w:r>
          </w:p>
        </w:tc>
        <w:tc>
          <w:tcPr>
            <w:tcW w:w="1276" w:type="dxa"/>
          </w:tcPr>
          <w:p w:rsidR="00547081" w:rsidRPr="00673666" w:rsidRDefault="00547081" w:rsidP="00563724">
            <w:pPr>
              <w:jc w:val="right"/>
              <w:rPr>
                <w:rFonts w:eastAsia="Calibri"/>
                <w:sz w:val="20"/>
                <w:szCs w:val="20"/>
                <w:lang w:val="sr-Latn-RS" w:eastAsia="en-US"/>
              </w:rPr>
            </w:pPr>
          </w:p>
        </w:tc>
        <w:tc>
          <w:tcPr>
            <w:tcW w:w="1417" w:type="dxa"/>
          </w:tcPr>
          <w:p w:rsidR="00547081" w:rsidRPr="00673666" w:rsidRDefault="00547081" w:rsidP="00563724">
            <w:pPr>
              <w:jc w:val="right"/>
              <w:rPr>
                <w:rFonts w:eastAsia="Calibri"/>
                <w:sz w:val="20"/>
                <w:szCs w:val="20"/>
                <w:lang w:val="sr-Latn-RS" w:eastAsia="en-US"/>
              </w:rPr>
            </w:pPr>
          </w:p>
        </w:tc>
        <w:tc>
          <w:tcPr>
            <w:tcW w:w="1134" w:type="dxa"/>
          </w:tcPr>
          <w:p w:rsidR="00547081" w:rsidRPr="00673666" w:rsidRDefault="00547081" w:rsidP="00563724">
            <w:pPr>
              <w:jc w:val="right"/>
              <w:rPr>
                <w:rFonts w:eastAsia="Calibri"/>
                <w:sz w:val="20"/>
                <w:szCs w:val="20"/>
                <w:lang w:val="sr-Latn-RS" w:eastAsia="en-US"/>
              </w:rPr>
            </w:pPr>
          </w:p>
        </w:tc>
        <w:tc>
          <w:tcPr>
            <w:tcW w:w="1432" w:type="dxa"/>
          </w:tcPr>
          <w:p w:rsidR="00547081" w:rsidRPr="00673666" w:rsidRDefault="00547081" w:rsidP="00563724">
            <w:pPr>
              <w:jc w:val="right"/>
              <w:rPr>
                <w:rFonts w:eastAsia="Calibri"/>
                <w:sz w:val="20"/>
                <w:szCs w:val="20"/>
                <w:lang w:val="sr-Latn-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A85D12" w:rsidRPr="00673666" w:rsidTr="006D55BA">
        <w:trPr>
          <w:trHeight w:val="232"/>
        </w:trPr>
        <w:tc>
          <w:tcPr>
            <w:tcW w:w="1276" w:type="dxa"/>
          </w:tcPr>
          <w:p w:rsidR="00A85D12" w:rsidRPr="003F7856" w:rsidRDefault="00A85D12" w:rsidP="00563724">
            <w:pPr>
              <w:rPr>
                <w:b/>
                <w:noProof/>
                <w:sz w:val="20"/>
                <w:szCs w:val="20"/>
                <w:lang w:val="sr-Cyrl-CS"/>
              </w:rPr>
            </w:pPr>
            <w:r w:rsidRPr="003F7856">
              <w:rPr>
                <w:b/>
                <w:iCs/>
                <w:noProof/>
                <w:sz w:val="20"/>
                <w:szCs w:val="20"/>
                <w:lang w:val="sr-Cyrl-CS"/>
              </w:rPr>
              <w:t>Партија 9</w:t>
            </w:r>
          </w:p>
        </w:tc>
        <w:tc>
          <w:tcPr>
            <w:tcW w:w="5812" w:type="dxa"/>
            <w:gridSpan w:val="4"/>
          </w:tcPr>
          <w:p w:rsidR="00A85D12" w:rsidRPr="007529B4" w:rsidRDefault="00547081" w:rsidP="00563724">
            <w:pPr>
              <w:rPr>
                <w:sz w:val="20"/>
                <w:szCs w:val="20"/>
                <w:lang w:val="sr-Cyrl-RS"/>
              </w:rPr>
            </w:pPr>
            <w:r>
              <w:rPr>
                <w:bCs/>
                <w:iCs/>
                <w:noProof/>
                <w:color w:val="000000"/>
                <w:sz w:val="20"/>
                <w:szCs w:val="20"/>
                <w:lang w:val="sr-Latn-RS"/>
              </w:rPr>
              <w:t>Mikrosfere humanog albumina</w:t>
            </w:r>
          </w:p>
        </w:tc>
        <w:tc>
          <w:tcPr>
            <w:tcW w:w="1276" w:type="dxa"/>
          </w:tcPr>
          <w:p w:rsidR="00A85D12" w:rsidRPr="00673666" w:rsidRDefault="00A85D12" w:rsidP="00563724">
            <w:pPr>
              <w:jc w:val="right"/>
              <w:rPr>
                <w:rFonts w:eastAsia="Calibri"/>
                <w:sz w:val="20"/>
                <w:szCs w:val="20"/>
                <w:lang w:val="sr-Latn-RS" w:eastAsia="en-US"/>
              </w:rPr>
            </w:pPr>
          </w:p>
        </w:tc>
        <w:tc>
          <w:tcPr>
            <w:tcW w:w="1417" w:type="dxa"/>
          </w:tcPr>
          <w:p w:rsidR="00A85D12" w:rsidRPr="00673666" w:rsidRDefault="00A85D12" w:rsidP="00563724">
            <w:pPr>
              <w:jc w:val="right"/>
              <w:rPr>
                <w:rFonts w:eastAsia="Calibri"/>
                <w:sz w:val="20"/>
                <w:szCs w:val="20"/>
                <w:lang w:val="sr-Latn-RS" w:eastAsia="en-US"/>
              </w:rPr>
            </w:pPr>
          </w:p>
        </w:tc>
        <w:tc>
          <w:tcPr>
            <w:tcW w:w="1134" w:type="dxa"/>
          </w:tcPr>
          <w:p w:rsidR="00A85D12" w:rsidRPr="00673666" w:rsidRDefault="00A85D12" w:rsidP="00563724">
            <w:pPr>
              <w:jc w:val="right"/>
              <w:rPr>
                <w:rFonts w:eastAsia="Calibri"/>
                <w:sz w:val="20"/>
                <w:szCs w:val="20"/>
                <w:lang w:val="sr-Latn-RS" w:eastAsia="en-US"/>
              </w:rPr>
            </w:pPr>
          </w:p>
        </w:tc>
        <w:tc>
          <w:tcPr>
            <w:tcW w:w="1432" w:type="dxa"/>
          </w:tcPr>
          <w:p w:rsidR="00A85D12" w:rsidRPr="00673666" w:rsidRDefault="00A85D12" w:rsidP="00563724">
            <w:pPr>
              <w:jc w:val="right"/>
              <w:rPr>
                <w:rFonts w:eastAsia="Calibri"/>
                <w:sz w:val="20"/>
                <w:szCs w:val="20"/>
                <w:lang w:val="sr-Latn-RS" w:eastAsia="en-US"/>
              </w:rPr>
            </w:pPr>
          </w:p>
        </w:tc>
        <w:tc>
          <w:tcPr>
            <w:tcW w:w="2976" w:type="dxa"/>
          </w:tcPr>
          <w:p w:rsidR="00A85D12" w:rsidRPr="00673666" w:rsidRDefault="00A85D12" w:rsidP="00563724">
            <w:pPr>
              <w:jc w:val="right"/>
              <w:rPr>
                <w:rFonts w:eastAsia="Calibri"/>
                <w:sz w:val="20"/>
                <w:szCs w:val="20"/>
                <w:lang w:val="sr-Latn-RS" w:eastAsia="en-US"/>
              </w:rPr>
            </w:pPr>
          </w:p>
        </w:tc>
      </w:tr>
      <w:tr w:rsidR="00547081" w:rsidRPr="00673666" w:rsidTr="006D55BA">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bCs/>
                <w:noProof/>
                <w:sz w:val="20"/>
                <w:szCs w:val="20"/>
                <w:lang w:val="sr-Latn-RS"/>
              </w:rPr>
            </w:pPr>
            <w:r>
              <w:rPr>
                <w:bCs/>
                <w:iCs/>
                <w:noProof/>
                <w:color w:val="000000"/>
                <w:sz w:val="20"/>
                <w:szCs w:val="20"/>
                <w:lang w:val="sr-Latn-RS"/>
              </w:rPr>
              <w:t>Mikrosfere humanog albumina</w:t>
            </w:r>
            <w:r>
              <w:rPr>
                <w:bCs/>
                <w:iCs/>
                <w:noProof/>
                <w:color w:val="000000"/>
                <w:sz w:val="20"/>
                <w:szCs w:val="20"/>
                <w:lang w:val="sr-Cyrl-RS"/>
              </w:rPr>
              <w:t xml:space="preserve"> </w:t>
            </w:r>
            <w:r>
              <w:rPr>
                <w:bCs/>
                <w:iCs/>
                <w:noProof/>
                <w:color w:val="000000"/>
                <w:sz w:val="20"/>
                <w:szCs w:val="20"/>
                <w:lang w:val="sr-Latn-RS"/>
              </w:rPr>
              <w:t>koje sadrže perflutren 0,19mg/ml, bočica 3ml</w:t>
            </w:r>
          </w:p>
        </w:tc>
        <w:tc>
          <w:tcPr>
            <w:tcW w:w="1276" w:type="dxa"/>
          </w:tcPr>
          <w:p w:rsidR="00547081" w:rsidRDefault="00547081">
            <w:pPr>
              <w:jc w:val="center"/>
              <w:rPr>
                <w:sz w:val="20"/>
                <w:szCs w:val="20"/>
                <w:lang w:val="sr-Latn-RS"/>
              </w:rPr>
            </w:pPr>
            <w:r>
              <w:rPr>
                <w:bCs/>
                <w:iCs/>
                <w:noProof/>
                <w:color w:val="000000"/>
                <w:sz w:val="20"/>
                <w:szCs w:val="20"/>
                <w:lang w:val="sr-Latn-RS"/>
              </w:rPr>
              <w:t>0,19mg/ml, 3ml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18" w:type="dxa"/>
          </w:tcPr>
          <w:p w:rsidR="00547081" w:rsidRDefault="00547081">
            <w:pPr>
              <w:jc w:val="right"/>
              <w:rPr>
                <w:rFonts w:eastAsia="Calibri"/>
                <w:sz w:val="20"/>
                <w:szCs w:val="20"/>
                <w:lang w:val="sr-Cyrl-RS" w:eastAsia="en-US"/>
              </w:rPr>
            </w:pPr>
            <w:r>
              <w:rPr>
                <w:rFonts w:eastAsia="Calibri"/>
                <w:sz w:val="20"/>
                <w:szCs w:val="20"/>
                <w:lang w:val="sr-Latn-RS" w:eastAsia="en-US"/>
              </w:rPr>
              <w:t>3</w:t>
            </w:r>
            <w:r>
              <w:rPr>
                <w:rFonts w:eastAsia="Calibri"/>
                <w:sz w:val="20"/>
                <w:szCs w:val="20"/>
                <w:lang w:val="sr-Cyrl-RS" w:eastAsia="en-US"/>
              </w:rPr>
              <w:t>0 ком.</w:t>
            </w:r>
          </w:p>
        </w:tc>
        <w:tc>
          <w:tcPr>
            <w:tcW w:w="1276" w:type="dxa"/>
          </w:tcPr>
          <w:p w:rsidR="00547081" w:rsidRPr="00673666" w:rsidRDefault="00547081" w:rsidP="00563724">
            <w:pPr>
              <w:rPr>
                <w:iCs/>
                <w:sz w:val="20"/>
                <w:szCs w:val="20"/>
              </w:rPr>
            </w:pPr>
          </w:p>
        </w:tc>
        <w:tc>
          <w:tcPr>
            <w:tcW w:w="1417" w:type="dxa"/>
          </w:tcPr>
          <w:p w:rsidR="00547081" w:rsidRPr="00673666" w:rsidRDefault="00547081" w:rsidP="00563724">
            <w:pPr>
              <w:rPr>
                <w:iCs/>
                <w:sz w:val="20"/>
                <w:szCs w:val="20"/>
              </w:rPr>
            </w:pPr>
          </w:p>
        </w:tc>
        <w:tc>
          <w:tcPr>
            <w:tcW w:w="1134" w:type="dxa"/>
          </w:tcPr>
          <w:p w:rsidR="00547081" w:rsidRPr="00673666" w:rsidRDefault="00547081" w:rsidP="00563724">
            <w:pPr>
              <w:rPr>
                <w:iCs/>
                <w:sz w:val="20"/>
                <w:szCs w:val="20"/>
              </w:rPr>
            </w:pPr>
          </w:p>
        </w:tc>
        <w:tc>
          <w:tcPr>
            <w:tcW w:w="1432" w:type="dxa"/>
          </w:tcPr>
          <w:p w:rsidR="00547081" w:rsidRPr="00673666" w:rsidRDefault="00547081" w:rsidP="00563724">
            <w:pPr>
              <w:rPr>
                <w:iCs/>
                <w:sz w:val="20"/>
                <w:szCs w:val="20"/>
              </w:rPr>
            </w:pPr>
          </w:p>
        </w:tc>
        <w:tc>
          <w:tcPr>
            <w:tcW w:w="2976" w:type="dxa"/>
          </w:tcPr>
          <w:p w:rsidR="00547081" w:rsidRPr="00673666" w:rsidRDefault="00547081" w:rsidP="00563724">
            <w:pPr>
              <w:rPr>
                <w:iCs/>
                <w:sz w:val="20"/>
                <w:szCs w:val="20"/>
              </w:rPr>
            </w:pPr>
          </w:p>
        </w:tc>
      </w:tr>
      <w:tr w:rsidR="00A85D12" w:rsidRPr="00673666" w:rsidTr="006D55BA">
        <w:trPr>
          <w:trHeight w:val="220"/>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10</w:t>
            </w:r>
          </w:p>
        </w:tc>
        <w:tc>
          <w:tcPr>
            <w:tcW w:w="5812" w:type="dxa"/>
            <w:gridSpan w:val="4"/>
          </w:tcPr>
          <w:p w:rsidR="00A85D12" w:rsidRPr="007529B4" w:rsidRDefault="00547081" w:rsidP="00563724">
            <w:pPr>
              <w:rPr>
                <w:sz w:val="20"/>
                <w:szCs w:val="20"/>
                <w:lang w:val="sr-Cyrl-RS"/>
              </w:rPr>
            </w:pPr>
            <w:r>
              <w:rPr>
                <w:iCs/>
                <w:sz w:val="20"/>
                <w:szCs w:val="20"/>
              </w:rPr>
              <w:t>Krizotinib</w:t>
            </w:r>
          </w:p>
        </w:tc>
        <w:tc>
          <w:tcPr>
            <w:tcW w:w="1276" w:type="dxa"/>
          </w:tcPr>
          <w:p w:rsidR="00A85D12" w:rsidRPr="00673666" w:rsidRDefault="00A85D12" w:rsidP="00563724">
            <w:pPr>
              <w:rPr>
                <w:iCs/>
                <w:sz w:val="20"/>
                <w:szCs w:val="20"/>
              </w:rPr>
            </w:pPr>
          </w:p>
        </w:tc>
        <w:tc>
          <w:tcPr>
            <w:tcW w:w="1417" w:type="dxa"/>
          </w:tcPr>
          <w:p w:rsidR="00A85D12" w:rsidRPr="00673666" w:rsidRDefault="00A85D12" w:rsidP="00563724">
            <w:pPr>
              <w:rPr>
                <w:iCs/>
                <w:sz w:val="20"/>
                <w:szCs w:val="20"/>
              </w:rPr>
            </w:pPr>
          </w:p>
        </w:tc>
        <w:tc>
          <w:tcPr>
            <w:tcW w:w="1134" w:type="dxa"/>
          </w:tcPr>
          <w:p w:rsidR="00A85D12" w:rsidRPr="00673666" w:rsidRDefault="00A85D12" w:rsidP="00563724">
            <w:pPr>
              <w:rPr>
                <w:iCs/>
                <w:sz w:val="20"/>
                <w:szCs w:val="20"/>
              </w:rPr>
            </w:pPr>
          </w:p>
        </w:tc>
        <w:tc>
          <w:tcPr>
            <w:tcW w:w="1432" w:type="dxa"/>
          </w:tcPr>
          <w:p w:rsidR="00A85D12" w:rsidRPr="00673666" w:rsidRDefault="00A85D12" w:rsidP="00563724">
            <w:pPr>
              <w:rPr>
                <w:iCs/>
                <w:sz w:val="20"/>
                <w:szCs w:val="20"/>
              </w:rPr>
            </w:pPr>
          </w:p>
        </w:tc>
        <w:tc>
          <w:tcPr>
            <w:tcW w:w="2976" w:type="dxa"/>
          </w:tcPr>
          <w:p w:rsidR="00A85D12" w:rsidRPr="00673666" w:rsidRDefault="00A85D12" w:rsidP="00563724">
            <w:pPr>
              <w:rPr>
                <w:iCs/>
                <w:sz w:val="20"/>
                <w:szCs w:val="20"/>
              </w:rPr>
            </w:pPr>
          </w:p>
        </w:tc>
      </w:tr>
      <w:tr w:rsidR="00547081" w:rsidRPr="00673666" w:rsidTr="006D55BA">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sz w:val="20"/>
                <w:szCs w:val="20"/>
                <w:lang w:val="sr-Cyrl-RS"/>
              </w:rPr>
            </w:pPr>
            <w:r>
              <w:rPr>
                <w:iCs/>
                <w:sz w:val="20"/>
                <w:szCs w:val="20"/>
                <w:lang w:val="sr-Latn-BA"/>
              </w:rPr>
              <w:t>Krizotinib</w:t>
            </w:r>
          </w:p>
        </w:tc>
        <w:tc>
          <w:tcPr>
            <w:tcW w:w="1276" w:type="dxa"/>
          </w:tcPr>
          <w:p w:rsidR="00547081" w:rsidRDefault="00547081">
            <w:pPr>
              <w:jc w:val="center"/>
              <w:rPr>
                <w:sz w:val="20"/>
                <w:szCs w:val="20"/>
                <w:lang w:val="sr-Latn-RS"/>
              </w:rPr>
            </w:pPr>
            <w:r>
              <w:rPr>
                <w:sz w:val="20"/>
                <w:szCs w:val="20"/>
                <w:lang w:val="sr-Cyrl-RS"/>
              </w:rPr>
              <w:t>250</w:t>
            </w:r>
            <w:r>
              <w:rPr>
                <w:sz w:val="20"/>
                <w:szCs w:val="20"/>
                <w:lang w:val="sr-Latn-RS"/>
              </w:rPr>
              <w:t>mg</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418" w:type="dxa"/>
          </w:tcPr>
          <w:p w:rsidR="00547081" w:rsidRDefault="00547081">
            <w:pPr>
              <w:jc w:val="right"/>
              <w:rPr>
                <w:rFonts w:eastAsia="Calibri"/>
                <w:sz w:val="20"/>
                <w:szCs w:val="20"/>
                <w:lang w:val="sr-Cyrl-RS" w:eastAsia="en-US"/>
              </w:rPr>
            </w:pPr>
            <w:r>
              <w:rPr>
                <w:rFonts w:eastAsia="Calibri"/>
                <w:sz w:val="20"/>
                <w:szCs w:val="20"/>
                <w:lang w:val="sr-Latn-RS" w:eastAsia="en-US"/>
              </w:rPr>
              <w:t>72</w:t>
            </w:r>
            <w:r>
              <w:rPr>
                <w:rFonts w:eastAsia="Calibri"/>
                <w:sz w:val="20"/>
                <w:szCs w:val="20"/>
                <w:lang w:val="sr-Cyrl-RS" w:eastAsia="en-US"/>
              </w:rPr>
              <w:t>0 ком.</w:t>
            </w:r>
          </w:p>
        </w:tc>
        <w:tc>
          <w:tcPr>
            <w:tcW w:w="1276" w:type="dxa"/>
          </w:tcPr>
          <w:p w:rsidR="00547081" w:rsidRPr="00673666" w:rsidRDefault="00547081" w:rsidP="00563724">
            <w:pPr>
              <w:jc w:val="right"/>
              <w:rPr>
                <w:rFonts w:eastAsia="Calibri"/>
                <w:sz w:val="20"/>
                <w:szCs w:val="20"/>
                <w:lang w:val="sr-Latn-RS" w:eastAsia="en-US"/>
              </w:rPr>
            </w:pPr>
          </w:p>
        </w:tc>
        <w:tc>
          <w:tcPr>
            <w:tcW w:w="1417" w:type="dxa"/>
          </w:tcPr>
          <w:p w:rsidR="00547081" w:rsidRPr="00673666" w:rsidRDefault="00547081" w:rsidP="00563724">
            <w:pPr>
              <w:jc w:val="right"/>
              <w:rPr>
                <w:rFonts w:eastAsia="Calibri"/>
                <w:sz w:val="20"/>
                <w:szCs w:val="20"/>
                <w:lang w:val="sr-Latn-RS" w:eastAsia="en-US"/>
              </w:rPr>
            </w:pPr>
          </w:p>
        </w:tc>
        <w:tc>
          <w:tcPr>
            <w:tcW w:w="1134" w:type="dxa"/>
          </w:tcPr>
          <w:p w:rsidR="00547081" w:rsidRPr="00673666" w:rsidRDefault="00547081" w:rsidP="00563724">
            <w:pPr>
              <w:jc w:val="right"/>
              <w:rPr>
                <w:rFonts w:eastAsia="Calibri"/>
                <w:sz w:val="20"/>
                <w:szCs w:val="20"/>
                <w:lang w:val="sr-Latn-RS" w:eastAsia="en-US"/>
              </w:rPr>
            </w:pPr>
          </w:p>
        </w:tc>
        <w:tc>
          <w:tcPr>
            <w:tcW w:w="1432" w:type="dxa"/>
          </w:tcPr>
          <w:p w:rsidR="00547081" w:rsidRPr="00673666" w:rsidRDefault="00547081" w:rsidP="00563724">
            <w:pPr>
              <w:jc w:val="right"/>
              <w:rPr>
                <w:rFonts w:eastAsia="Calibri"/>
                <w:sz w:val="20"/>
                <w:szCs w:val="20"/>
                <w:lang w:val="sr-Latn-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11</w:t>
            </w:r>
          </w:p>
        </w:tc>
        <w:tc>
          <w:tcPr>
            <w:tcW w:w="5812" w:type="dxa"/>
            <w:gridSpan w:val="4"/>
          </w:tcPr>
          <w:p w:rsidR="00A85D12" w:rsidRPr="007529B4" w:rsidRDefault="00547081" w:rsidP="00563724">
            <w:pPr>
              <w:rPr>
                <w:sz w:val="20"/>
                <w:szCs w:val="20"/>
                <w:lang w:val="sr-Cyrl-RS"/>
              </w:rPr>
            </w:pPr>
            <w:r>
              <w:rPr>
                <w:iCs/>
                <w:sz w:val="20"/>
                <w:szCs w:val="20"/>
              </w:rPr>
              <w:t>Levosimendan</w:t>
            </w:r>
          </w:p>
        </w:tc>
        <w:tc>
          <w:tcPr>
            <w:tcW w:w="1276" w:type="dxa"/>
          </w:tcPr>
          <w:p w:rsidR="00A85D12" w:rsidRPr="00673666" w:rsidRDefault="00A85D12" w:rsidP="00563724">
            <w:pPr>
              <w:rPr>
                <w:iCs/>
                <w:sz w:val="20"/>
                <w:szCs w:val="20"/>
              </w:rPr>
            </w:pPr>
          </w:p>
        </w:tc>
        <w:tc>
          <w:tcPr>
            <w:tcW w:w="1417" w:type="dxa"/>
          </w:tcPr>
          <w:p w:rsidR="00A85D12" w:rsidRPr="00673666" w:rsidRDefault="00A85D12" w:rsidP="00563724">
            <w:pPr>
              <w:rPr>
                <w:iCs/>
                <w:sz w:val="20"/>
                <w:szCs w:val="20"/>
              </w:rPr>
            </w:pPr>
          </w:p>
        </w:tc>
        <w:tc>
          <w:tcPr>
            <w:tcW w:w="1134" w:type="dxa"/>
          </w:tcPr>
          <w:p w:rsidR="00A85D12" w:rsidRPr="00673666" w:rsidRDefault="00A85D12" w:rsidP="00563724">
            <w:pPr>
              <w:rPr>
                <w:iCs/>
                <w:sz w:val="20"/>
                <w:szCs w:val="20"/>
              </w:rPr>
            </w:pPr>
          </w:p>
        </w:tc>
        <w:tc>
          <w:tcPr>
            <w:tcW w:w="1432" w:type="dxa"/>
          </w:tcPr>
          <w:p w:rsidR="00A85D12" w:rsidRPr="00673666" w:rsidRDefault="00A85D12" w:rsidP="00563724">
            <w:pPr>
              <w:rPr>
                <w:iCs/>
                <w:sz w:val="20"/>
                <w:szCs w:val="20"/>
              </w:rPr>
            </w:pPr>
          </w:p>
        </w:tc>
        <w:tc>
          <w:tcPr>
            <w:tcW w:w="2976" w:type="dxa"/>
          </w:tcPr>
          <w:p w:rsidR="00A85D12" w:rsidRPr="00673666" w:rsidRDefault="00A85D12" w:rsidP="00563724">
            <w:pPr>
              <w:rPr>
                <w:iCs/>
                <w:sz w:val="20"/>
                <w:szCs w:val="20"/>
              </w:rPr>
            </w:pPr>
          </w:p>
        </w:tc>
      </w:tr>
      <w:tr w:rsidR="00547081" w:rsidRPr="00673666" w:rsidTr="006D55BA">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sz w:val="20"/>
                <w:szCs w:val="20"/>
                <w:lang w:val="sr-Cyrl-RS"/>
              </w:rPr>
            </w:pPr>
            <w:r>
              <w:rPr>
                <w:iCs/>
                <w:sz w:val="20"/>
                <w:szCs w:val="20"/>
                <w:lang w:val="sr-Latn-BA"/>
              </w:rPr>
              <w:t>Levosimendan</w:t>
            </w:r>
          </w:p>
        </w:tc>
        <w:tc>
          <w:tcPr>
            <w:tcW w:w="1276" w:type="dxa"/>
          </w:tcPr>
          <w:p w:rsidR="00547081" w:rsidRDefault="00547081">
            <w:pPr>
              <w:jc w:val="center"/>
              <w:rPr>
                <w:sz w:val="20"/>
                <w:szCs w:val="20"/>
                <w:lang w:val="sr-Latn-RS"/>
              </w:rPr>
            </w:pPr>
            <w:r>
              <w:rPr>
                <w:sz w:val="20"/>
                <w:szCs w:val="20"/>
                <w:lang w:val="sr-Cyrl-RS"/>
              </w:rPr>
              <w:t>2,</w:t>
            </w:r>
            <w:r>
              <w:rPr>
                <w:sz w:val="20"/>
                <w:szCs w:val="20"/>
                <w:lang w:val="sr-Latn-RS"/>
              </w:rPr>
              <w:t>5mg/ml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10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12</w:t>
            </w:r>
          </w:p>
        </w:tc>
        <w:tc>
          <w:tcPr>
            <w:tcW w:w="5812" w:type="dxa"/>
            <w:gridSpan w:val="4"/>
          </w:tcPr>
          <w:p w:rsidR="00A85D12" w:rsidRPr="007529B4" w:rsidRDefault="00547081" w:rsidP="00563724">
            <w:pPr>
              <w:rPr>
                <w:sz w:val="20"/>
                <w:szCs w:val="20"/>
                <w:lang w:val="sr-Cyrl-RS"/>
              </w:rPr>
            </w:pPr>
            <w:r>
              <w:rPr>
                <w:iCs/>
                <w:sz w:val="20"/>
                <w:szCs w:val="20"/>
              </w:rPr>
              <w:t>Dexmedetomidin</w:t>
            </w:r>
          </w:p>
        </w:tc>
        <w:tc>
          <w:tcPr>
            <w:tcW w:w="1276" w:type="dxa"/>
          </w:tcPr>
          <w:p w:rsidR="00A85D12" w:rsidRPr="00673666" w:rsidRDefault="00A85D12" w:rsidP="00563724">
            <w:pPr>
              <w:jc w:val="right"/>
              <w:rPr>
                <w:rFonts w:eastAsia="Calibri"/>
                <w:sz w:val="20"/>
                <w:szCs w:val="20"/>
                <w:lang w:val="sr-Cyrl-RS" w:eastAsia="en-US"/>
              </w:rPr>
            </w:pPr>
          </w:p>
        </w:tc>
        <w:tc>
          <w:tcPr>
            <w:tcW w:w="1417" w:type="dxa"/>
          </w:tcPr>
          <w:p w:rsidR="00A85D12" w:rsidRPr="00673666" w:rsidRDefault="00A85D12" w:rsidP="00563724">
            <w:pPr>
              <w:jc w:val="right"/>
              <w:rPr>
                <w:rFonts w:eastAsia="Calibri"/>
                <w:sz w:val="20"/>
                <w:szCs w:val="20"/>
                <w:lang w:val="sr-Cyrl-RS" w:eastAsia="en-US"/>
              </w:rPr>
            </w:pPr>
          </w:p>
        </w:tc>
        <w:tc>
          <w:tcPr>
            <w:tcW w:w="1134" w:type="dxa"/>
          </w:tcPr>
          <w:p w:rsidR="00A85D12" w:rsidRPr="00673666" w:rsidRDefault="00A85D12" w:rsidP="00563724">
            <w:pPr>
              <w:jc w:val="right"/>
              <w:rPr>
                <w:rFonts w:eastAsia="Calibri"/>
                <w:sz w:val="20"/>
                <w:szCs w:val="20"/>
                <w:lang w:val="sr-Cyrl-RS" w:eastAsia="en-US"/>
              </w:rPr>
            </w:pPr>
          </w:p>
        </w:tc>
        <w:tc>
          <w:tcPr>
            <w:tcW w:w="1432" w:type="dxa"/>
          </w:tcPr>
          <w:p w:rsidR="00A85D12" w:rsidRPr="00673666" w:rsidRDefault="00A85D12" w:rsidP="00563724">
            <w:pPr>
              <w:jc w:val="right"/>
              <w:rPr>
                <w:rFonts w:eastAsia="Calibri"/>
                <w:sz w:val="20"/>
                <w:szCs w:val="20"/>
                <w:lang w:val="sr-Cyrl-RS" w:eastAsia="en-US"/>
              </w:rPr>
            </w:pPr>
          </w:p>
        </w:tc>
        <w:tc>
          <w:tcPr>
            <w:tcW w:w="2976" w:type="dxa"/>
          </w:tcPr>
          <w:p w:rsidR="00A85D12" w:rsidRPr="00673666" w:rsidRDefault="00A85D12" w:rsidP="00563724">
            <w:pPr>
              <w:jc w:val="right"/>
              <w:rPr>
                <w:rFonts w:eastAsia="Calibri"/>
                <w:sz w:val="20"/>
                <w:szCs w:val="20"/>
                <w:lang w:val="sr-Cyrl-RS" w:eastAsia="en-US"/>
              </w:rPr>
            </w:pPr>
          </w:p>
        </w:tc>
      </w:tr>
      <w:tr w:rsidR="00547081" w:rsidRPr="00673666" w:rsidTr="006D55BA">
        <w:trPr>
          <w:trHeight w:val="220"/>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sz w:val="20"/>
                <w:szCs w:val="20"/>
                <w:lang w:val="sr-Cyrl-RS"/>
              </w:rPr>
            </w:pPr>
            <w:r>
              <w:rPr>
                <w:iCs/>
                <w:sz w:val="20"/>
                <w:szCs w:val="20"/>
                <w:lang w:val="sr-Latn-BA"/>
              </w:rPr>
              <w:t>Dexmedetomidin</w:t>
            </w:r>
          </w:p>
        </w:tc>
        <w:tc>
          <w:tcPr>
            <w:tcW w:w="1276" w:type="dxa"/>
          </w:tcPr>
          <w:p w:rsidR="00547081" w:rsidRDefault="00547081">
            <w:pPr>
              <w:jc w:val="center"/>
              <w:rPr>
                <w:sz w:val="20"/>
                <w:szCs w:val="20"/>
                <w:lang w:val="sr-Latn-RS"/>
              </w:rPr>
            </w:pPr>
            <w:r>
              <w:rPr>
                <w:sz w:val="20"/>
                <w:szCs w:val="20"/>
                <w:lang w:val="sr-Cyrl-RS"/>
              </w:rPr>
              <w:t>200</w:t>
            </w:r>
            <w:r>
              <w:rPr>
                <w:sz w:val="20"/>
                <w:szCs w:val="20"/>
                <w:lang w:val="sr-Latn-RS"/>
              </w:rPr>
              <w:t>mg/</w:t>
            </w:r>
            <w:r>
              <w:rPr>
                <w:sz w:val="20"/>
                <w:szCs w:val="20"/>
                <w:lang w:val="sr-Cyrl-RS"/>
              </w:rPr>
              <w:t>2</w:t>
            </w:r>
            <w:r>
              <w:rPr>
                <w:sz w:val="20"/>
                <w:szCs w:val="20"/>
                <w:lang w:val="sr-Latn-RS"/>
              </w:rPr>
              <w:t>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8" w:type="dxa"/>
          </w:tcPr>
          <w:p w:rsidR="00547081" w:rsidRDefault="00547081">
            <w:pPr>
              <w:jc w:val="right"/>
              <w:rPr>
                <w:rFonts w:eastAsia="Calibri"/>
                <w:sz w:val="20"/>
                <w:szCs w:val="20"/>
                <w:lang w:val="sr-Cyrl-RS" w:eastAsia="en-US"/>
              </w:rPr>
            </w:pPr>
            <w:r>
              <w:rPr>
                <w:rFonts w:eastAsia="Calibri"/>
                <w:sz w:val="20"/>
                <w:szCs w:val="20"/>
                <w:lang w:val="sr-Latn-RS" w:eastAsia="en-US"/>
              </w:rPr>
              <w:t>100</w:t>
            </w:r>
            <w:r>
              <w:rPr>
                <w:rFonts w:eastAsia="Calibri"/>
                <w:sz w:val="20"/>
                <w:szCs w:val="20"/>
                <w:lang w:val="sr-Cyrl-RS" w:eastAsia="en-US"/>
              </w:rPr>
              <w:t xml:space="preserve"> ком.</w:t>
            </w:r>
          </w:p>
        </w:tc>
        <w:tc>
          <w:tcPr>
            <w:tcW w:w="1276" w:type="dxa"/>
          </w:tcPr>
          <w:p w:rsidR="00547081" w:rsidRPr="00673666" w:rsidRDefault="00547081" w:rsidP="00563724">
            <w:pPr>
              <w:rPr>
                <w:iCs/>
                <w:sz w:val="20"/>
                <w:szCs w:val="20"/>
              </w:rPr>
            </w:pPr>
          </w:p>
        </w:tc>
        <w:tc>
          <w:tcPr>
            <w:tcW w:w="1417" w:type="dxa"/>
          </w:tcPr>
          <w:p w:rsidR="00547081" w:rsidRPr="00673666" w:rsidRDefault="00547081" w:rsidP="00563724">
            <w:pPr>
              <w:rPr>
                <w:iCs/>
                <w:sz w:val="20"/>
                <w:szCs w:val="20"/>
              </w:rPr>
            </w:pPr>
          </w:p>
        </w:tc>
        <w:tc>
          <w:tcPr>
            <w:tcW w:w="1134" w:type="dxa"/>
          </w:tcPr>
          <w:p w:rsidR="00547081" w:rsidRPr="00673666" w:rsidRDefault="00547081" w:rsidP="00563724">
            <w:pPr>
              <w:rPr>
                <w:iCs/>
                <w:sz w:val="20"/>
                <w:szCs w:val="20"/>
              </w:rPr>
            </w:pPr>
          </w:p>
        </w:tc>
        <w:tc>
          <w:tcPr>
            <w:tcW w:w="1432" w:type="dxa"/>
          </w:tcPr>
          <w:p w:rsidR="00547081" w:rsidRPr="00673666" w:rsidRDefault="00547081" w:rsidP="00563724">
            <w:pPr>
              <w:rPr>
                <w:iCs/>
                <w:sz w:val="20"/>
                <w:szCs w:val="20"/>
              </w:rPr>
            </w:pPr>
          </w:p>
        </w:tc>
        <w:tc>
          <w:tcPr>
            <w:tcW w:w="2976" w:type="dxa"/>
          </w:tcPr>
          <w:p w:rsidR="00547081" w:rsidRDefault="00547081" w:rsidP="00563724">
            <w:pPr>
              <w:rPr>
                <w:iCs/>
                <w:sz w:val="20"/>
                <w:szCs w:val="20"/>
                <w:lang w:val="sr-Cyrl-RS"/>
              </w:rPr>
            </w:pPr>
          </w:p>
          <w:p w:rsidR="00547081" w:rsidRPr="00187012" w:rsidRDefault="00547081" w:rsidP="00563724">
            <w:pPr>
              <w:rPr>
                <w:iCs/>
                <w:sz w:val="20"/>
                <w:szCs w:val="20"/>
                <w:lang w:val="sr-Cyrl-RS"/>
              </w:rPr>
            </w:pPr>
          </w:p>
        </w:tc>
      </w:tr>
      <w:tr w:rsidR="00A85D12" w:rsidRPr="00673666" w:rsidTr="006D55BA">
        <w:trPr>
          <w:trHeight w:val="232"/>
        </w:trPr>
        <w:tc>
          <w:tcPr>
            <w:tcW w:w="1276" w:type="dxa"/>
          </w:tcPr>
          <w:p w:rsidR="00A85D12" w:rsidRPr="003F7856" w:rsidRDefault="00A85D12" w:rsidP="00563724">
            <w:pPr>
              <w:rPr>
                <w:b/>
                <w:iCs/>
                <w:noProof/>
                <w:sz w:val="20"/>
                <w:szCs w:val="20"/>
                <w:lang w:val="sr-Cyrl-CS"/>
              </w:rPr>
            </w:pPr>
            <w:r w:rsidRPr="003F7856">
              <w:rPr>
                <w:b/>
                <w:iCs/>
                <w:noProof/>
                <w:sz w:val="20"/>
                <w:szCs w:val="20"/>
                <w:lang w:val="sr-Cyrl-CS"/>
              </w:rPr>
              <w:t>Партија 13</w:t>
            </w:r>
          </w:p>
        </w:tc>
        <w:tc>
          <w:tcPr>
            <w:tcW w:w="5812" w:type="dxa"/>
            <w:gridSpan w:val="4"/>
          </w:tcPr>
          <w:p w:rsidR="00A85D12" w:rsidRPr="007529B4" w:rsidRDefault="00547081" w:rsidP="00563724">
            <w:pPr>
              <w:rPr>
                <w:sz w:val="20"/>
                <w:szCs w:val="20"/>
                <w:lang w:val="sr-Cyrl-RS"/>
              </w:rPr>
            </w:pPr>
            <w:r>
              <w:rPr>
                <w:iCs/>
                <w:sz w:val="20"/>
                <w:szCs w:val="20"/>
                <w:lang w:val="sr-Latn-BA"/>
              </w:rPr>
              <w:t>Protrombinski komplex humani</w:t>
            </w:r>
          </w:p>
        </w:tc>
        <w:tc>
          <w:tcPr>
            <w:tcW w:w="1276" w:type="dxa"/>
          </w:tcPr>
          <w:p w:rsidR="00A85D12" w:rsidRPr="00673666" w:rsidRDefault="00A85D12" w:rsidP="00563724">
            <w:pPr>
              <w:jc w:val="right"/>
              <w:rPr>
                <w:rFonts w:eastAsia="Calibri"/>
                <w:sz w:val="20"/>
                <w:szCs w:val="20"/>
                <w:lang w:val="sr-Cyrl-RS" w:eastAsia="en-US"/>
              </w:rPr>
            </w:pPr>
          </w:p>
        </w:tc>
        <w:tc>
          <w:tcPr>
            <w:tcW w:w="1417" w:type="dxa"/>
          </w:tcPr>
          <w:p w:rsidR="00A85D12" w:rsidRPr="00673666" w:rsidRDefault="00A85D12" w:rsidP="00563724">
            <w:pPr>
              <w:jc w:val="right"/>
              <w:rPr>
                <w:rFonts w:eastAsia="Calibri"/>
                <w:sz w:val="20"/>
                <w:szCs w:val="20"/>
                <w:lang w:val="sr-Cyrl-RS" w:eastAsia="en-US"/>
              </w:rPr>
            </w:pPr>
          </w:p>
        </w:tc>
        <w:tc>
          <w:tcPr>
            <w:tcW w:w="1134" w:type="dxa"/>
          </w:tcPr>
          <w:p w:rsidR="00A85D12" w:rsidRPr="00673666" w:rsidRDefault="00A85D12" w:rsidP="00563724">
            <w:pPr>
              <w:jc w:val="right"/>
              <w:rPr>
                <w:rFonts w:eastAsia="Calibri"/>
                <w:sz w:val="20"/>
                <w:szCs w:val="20"/>
                <w:lang w:val="sr-Cyrl-RS" w:eastAsia="en-US"/>
              </w:rPr>
            </w:pPr>
          </w:p>
        </w:tc>
        <w:tc>
          <w:tcPr>
            <w:tcW w:w="1432" w:type="dxa"/>
          </w:tcPr>
          <w:p w:rsidR="00A85D12" w:rsidRPr="00673666" w:rsidRDefault="00A85D12" w:rsidP="00563724">
            <w:pPr>
              <w:jc w:val="right"/>
              <w:rPr>
                <w:rFonts w:eastAsia="Calibri"/>
                <w:sz w:val="20"/>
                <w:szCs w:val="20"/>
                <w:lang w:val="sr-Cyrl-RS" w:eastAsia="en-US"/>
              </w:rPr>
            </w:pPr>
          </w:p>
        </w:tc>
        <w:tc>
          <w:tcPr>
            <w:tcW w:w="2976" w:type="dxa"/>
          </w:tcPr>
          <w:p w:rsidR="00A85D12" w:rsidRPr="00673666" w:rsidRDefault="00A85D12"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Pr="007529B4" w:rsidRDefault="00547081" w:rsidP="00563724">
            <w:pPr>
              <w:rPr>
                <w:i/>
                <w:iCs/>
                <w:noProof/>
                <w:sz w:val="20"/>
                <w:szCs w:val="20"/>
                <w:lang w:val="sr-Cyrl-CS"/>
              </w:rPr>
            </w:pPr>
            <w:r w:rsidRPr="007529B4">
              <w:rPr>
                <w:i/>
                <w:iCs/>
                <w:noProof/>
                <w:sz w:val="20"/>
                <w:szCs w:val="20"/>
                <w:lang w:val="sr-Cyrl-CS"/>
              </w:rPr>
              <w:t>Ставка 1.</w:t>
            </w:r>
          </w:p>
        </w:tc>
        <w:tc>
          <w:tcPr>
            <w:tcW w:w="2126" w:type="dxa"/>
          </w:tcPr>
          <w:p w:rsidR="00547081" w:rsidRDefault="00547081">
            <w:pPr>
              <w:rPr>
                <w:iCs/>
                <w:sz w:val="20"/>
                <w:szCs w:val="20"/>
                <w:lang w:val="sr-Latn-BA"/>
              </w:rPr>
            </w:pPr>
            <w:r>
              <w:rPr>
                <w:iCs/>
                <w:sz w:val="20"/>
                <w:szCs w:val="20"/>
                <w:lang w:val="sr-Latn-BA"/>
              </w:rPr>
              <w:t>Protrombinski komp</w:t>
            </w:r>
            <w:r>
              <w:rPr>
                <w:iCs/>
                <w:sz w:val="20"/>
                <w:szCs w:val="20"/>
                <w:lang w:val="sr-Latn-RS"/>
              </w:rPr>
              <w:t>l</w:t>
            </w:r>
            <w:r>
              <w:rPr>
                <w:iCs/>
                <w:sz w:val="20"/>
                <w:szCs w:val="20"/>
                <w:lang w:val="sr-Latn-BA"/>
              </w:rPr>
              <w:t xml:space="preserve">ex humani </w:t>
            </w:r>
          </w:p>
        </w:tc>
        <w:tc>
          <w:tcPr>
            <w:tcW w:w="1276" w:type="dxa"/>
          </w:tcPr>
          <w:p w:rsidR="00547081" w:rsidRDefault="00547081">
            <w:pPr>
              <w:jc w:val="center"/>
              <w:rPr>
                <w:sz w:val="20"/>
                <w:szCs w:val="20"/>
                <w:lang w:val="sr-Cyrl-RS"/>
              </w:rPr>
            </w:pPr>
            <w:r>
              <w:rPr>
                <w:sz w:val="20"/>
                <w:szCs w:val="20"/>
                <w:lang w:val="sr-Latn-RS"/>
              </w:rPr>
              <w:t xml:space="preserve">500i.j. </w:t>
            </w:r>
          </w:p>
          <w:p w:rsidR="00547081" w:rsidRDefault="00547081">
            <w:pPr>
              <w:jc w:val="center"/>
              <w:rPr>
                <w:sz w:val="20"/>
                <w:szCs w:val="20"/>
                <w:lang w:val="sr-Latn-RS"/>
              </w:rPr>
            </w:pPr>
            <w:r>
              <w:rPr>
                <w:sz w:val="20"/>
                <w:szCs w:val="20"/>
                <w:lang w:val="sr-Cyrl-RS"/>
              </w:rPr>
              <w:t xml:space="preserve">фактора </w:t>
            </w:r>
            <w:r>
              <w:rPr>
                <w:sz w:val="20"/>
                <w:szCs w:val="20"/>
                <w:lang w:val="sr-Latn-RS"/>
              </w:rPr>
              <w:t>IX/20ml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50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F97454">
        <w:trPr>
          <w:trHeight w:val="232"/>
        </w:trPr>
        <w:tc>
          <w:tcPr>
            <w:tcW w:w="1276" w:type="dxa"/>
          </w:tcPr>
          <w:p w:rsidR="00547081" w:rsidRDefault="00547081">
            <w:pPr>
              <w:rPr>
                <w:b/>
                <w:iCs/>
                <w:noProof/>
                <w:sz w:val="20"/>
                <w:szCs w:val="20"/>
                <w:lang w:val="sr-Cyrl-CS"/>
              </w:rPr>
            </w:pPr>
            <w:r>
              <w:rPr>
                <w:b/>
                <w:iCs/>
                <w:noProof/>
                <w:sz w:val="20"/>
                <w:szCs w:val="20"/>
                <w:lang w:val="sr-Cyrl-CS"/>
              </w:rPr>
              <w:t>Партија 14</w:t>
            </w:r>
          </w:p>
        </w:tc>
        <w:tc>
          <w:tcPr>
            <w:tcW w:w="5812" w:type="dxa"/>
            <w:gridSpan w:val="4"/>
          </w:tcPr>
          <w:p w:rsidR="00547081" w:rsidRPr="007529B4" w:rsidRDefault="00547081" w:rsidP="00547081">
            <w:pPr>
              <w:jc w:val="left"/>
              <w:rPr>
                <w:rFonts w:eastAsia="Calibri"/>
                <w:sz w:val="20"/>
                <w:szCs w:val="20"/>
                <w:lang w:val="sr-Cyrl-RS" w:eastAsia="en-US"/>
              </w:rPr>
            </w:pPr>
            <w:r>
              <w:rPr>
                <w:sz w:val="20"/>
                <w:szCs w:val="20"/>
                <w:lang w:val="sr-Latn-RS"/>
              </w:rPr>
              <w:t>idarucizumab</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Default="00547081">
            <w:pPr>
              <w:rPr>
                <w:i/>
                <w:iCs/>
                <w:noProof/>
                <w:sz w:val="20"/>
                <w:szCs w:val="20"/>
                <w:lang w:val="sr-Cyrl-CS"/>
              </w:rPr>
            </w:pPr>
            <w:r>
              <w:rPr>
                <w:i/>
                <w:iCs/>
                <w:noProof/>
                <w:sz w:val="20"/>
                <w:szCs w:val="20"/>
                <w:lang w:val="sr-Cyrl-CS"/>
              </w:rPr>
              <w:t>Ставка 1.</w:t>
            </w:r>
          </w:p>
        </w:tc>
        <w:tc>
          <w:tcPr>
            <w:tcW w:w="2126" w:type="dxa"/>
          </w:tcPr>
          <w:p w:rsidR="00547081" w:rsidRDefault="00547081">
            <w:pPr>
              <w:rPr>
                <w:iCs/>
                <w:sz w:val="20"/>
                <w:szCs w:val="20"/>
                <w:lang w:val="sr-Latn-BA"/>
              </w:rPr>
            </w:pPr>
            <w:r>
              <w:rPr>
                <w:sz w:val="20"/>
                <w:szCs w:val="20"/>
                <w:lang w:val="sr-Latn-RS"/>
              </w:rPr>
              <w:t>idarucizumab</w:t>
            </w:r>
          </w:p>
        </w:tc>
        <w:tc>
          <w:tcPr>
            <w:tcW w:w="1276" w:type="dxa"/>
          </w:tcPr>
          <w:p w:rsidR="00547081" w:rsidRDefault="00547081">
            <w:pPr>
              <w:jc w:val="center"/>
              <w:rPr>
                <w:sz w:val="20"/>
                <w:szCs w:val="20"/>
                <w:lang w:val="sr-Latn-RS"/>
              </w:rPr>
            </w:pPr>
            <w:r>
              <w:rPr>
                <w:sz w:val="20"/>
                <w:szCs w:val="20"/>
                <w:lang w:val="sr-Cyrl-RS"/>
              </w:rPr>
              <w:t>2,5</w:t>
            </w:r>
            <w:r>
              <w:rPr>
                <w:sz w:val="20"/>
                <w:szCs w:val="20"/>
                <w:lang w:val="sr-Latn-RS"/>
              </w:rPr>
              <w:t>g</w:t>
            </w:r>
            <w:r>
              <w:rPr>
                <w:sz w:val="20"/>
                <w:szCs w:val="20"/>
                <w:lang w:val="sr-Cyrl-RS"/>
              </w:rPr>
              <w:t>/</w:t>
            </w:r>
            <w:r>
              <w:rPr>
                <w:sz w:val="20"/>
                <w:szCs w:val="20"/>
                <w:lang w:val="sr-Latn-RS"/>
              </w:rPr>
              <w:t>50ml</w:t>
            </w:r>
            <w:r>
              <w:rPr>
                <w:sz w:val="20"/>
                <w:szCs w:val="20"/>
                <w:lang w:val="sr-Cyrl-RS"/>
              </w:rPr>
              <w:t>,</w:t>
            </w:r>
          </w:p>
        </w:tc>
        <w:tc>
          <w:tcPr>
            <w:tcW w:w="992" w:type="dxa"/>
          </w:tcPr>
          <w:p w:rsidR="00547081" w:rsidRDefault="00547081">
            <w:pPr>
              <w:tabs>
                <w:tab w:val="left" w:pos="720"/>
              </w:tabs>
              <w:suppressAutoHyphens w:val="0"/>
              <w:jc w:val="center"/>
              <w:rPr>
                <w:rFonts w:eastAsia="Calibri"/>
                <w:sz w:val="20"/>
                <w:szCs w:val="20"/>
                <w:lang w:val="sr-Cyrl-RS" w:eastAsia="en-US"/>
              </w:rPr>
            </w:pP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2 паковања</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951FB8">
        <w:trPr>
          <w:trHeight w:val="232"/>
        </w:trPr>
        <w:tc>
          <w:tcPr>
            <w:tcW w:w="1276" w:type="dxa"/>
          </w:tcPr>
          <w:p w:rsidR="00547081" w:rsidRDefault="00547081">
            <w:pPr>
              <w:rPr>
                <w:b/>
                <w:iCs/>
                <w:noProof/>
                <w:sz w:val="20"/>
                <w:szCs w:val="20"/>
                <w:lang w:val="sr-Cyrl-CS"/>
              </w:rPr>
            </w:pPr>
            <w:r>
              <w:rPr>
                <w:b/>
                <w:iCs/>
                <w:noProof/>
                <w:sz w:val="20"/>
                <w:szCs w:val="20"/>
                <w:lang w:val="sr-Cyrl-CS"/>
              </w:rPr>
              <w:t>Партија 15</w:t>
            </w:r>
          </w:p>
        </w:tc>
        <w:tc>
          <w:tcPr>
            <w:tcW w:w="5812" w:type="dxa"/>
            <w:gridSpan w:val="4"/>
          </w:tcPr>
          <w:p w:rsidR="00547081" w:rsidRPr="007529B4" w:rsidRDefault="00547081" w:rsidP="00547081">
            <w:pPr>
              <w:jc w:val="left"/>
              <w:rPr>
                <w:rFonts w:eastAsia="Calibri"/>
                <w:sz w:val="20"/>
                <w:szCs w:val="20"/>
                <w:lang w:val="sr-Cyrl-RS" w:eastAsia="en-US"/>
              </w:rPr>
            </w:pPr>
            <w:r>
              <w:rPr>
                <w:sz w:val="20"/>
                <w:szCs w:val="20"/>
                <w:lang w:val="sr-Latn-RS"/>
              </w:rPr>
              <w:t>atezolizumab</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Default="00547081">
            <w:pPr>
              <w:rPr>
                <w:i/>
                <w:iCs/>
                <w:noProof/>
                <w:sz w:val="20"/>
                <w:szCs w:val="20"/>
                <w:lang w:val="sr-Cyrl-CS"/>
              </w:rPr>
            </w:pPr>
            <w:r>
              <w:rPr>
                <w:i/>
                <w:iCs/>
                <w:noProof/>
                <w:sz w:val="20"/>
                <w:szCs w:val="20"/>
                <w:lang w:val="sr-Cyrl-CS"/>
              </w:rPr>
              <w:t>Ставка 1.</w:t>
            </w:r>
          </w:p>
        </w:tc>
        <w:tc>
          <w:tcPr>
            <w:tcW w:w="2126" w:type="dxa"/>
          </w:tcPr>
          <w:p w:rsidR="00547081" w:rsidRDefault="00547081">
            <w:pPr>
              <w:rPr>
                <w:iCs/>
                <w:sz w:val="20"/>
                <w:szCs w:val="20"/>
                <w:lang w:val="sr-Latn-BA"/>
              </w:rPr>
            </w:pPr>
            <w:r>
              <w:rPr>
                <w:sz w:val="20"/>
                <w:szCs w:val="20"/>
                <w:lang w:val="sr-Latn-RS"/>
              </w:rPr>
              <w:t>atezolizumab</w:t>
            </w:r>
          </w:p>
        </w:tc>
        <w:tc>
          <w:tcPr>
            <w:tcW w:w="1276" w:type="dxa"/>
          </w:tcPr>
          <w:p w:rsidR="00547081" w:rsidRDefault="00547081">
            <w:pPr>
              <w:jc w:val="center"/>
              <w:rPr>
                <w:sz w:val="20"/>
                <w:szCs w:val="20"/>
                <w:lang w:val="sr-Latn-RS"/>
              </w:rPr>
            </w:pPr>
            <w:r>
              <w:rPr>
                <w:sz w:val="20"/>
                <w:szCs w:val="20"/>
                <w:lang w:val="sr-Cyrl-RS"/>
              </w:rPr>
              <w:t>концентрат за раствор за инфузију 1200</w:t>
            </w:r>
            <w:r>
              <w:rPr>
                <w:sz w:val="20"/>
                <w:szCs w:val="20"/>
                <w:lang w:val="sr-Latn-RS"/>
              </w:rPr>
              <w:t>mg</w:t>
            </w:r>
            <w:r>
              <w:rPr>
                <w:sz w:val="20"/>
                <w:szCs w:val="20"/>
                <w:lang w:val="sr-Cyrl-RS"/>
              </w:rPr>
              <w:t>/</w:t>
            </w:r>
            <w:r>
              <w:rPr>
                <w:sz w:val="20"/>
                <w:szCs w:val="20"/>
                <w:lang w:val="sr-Latn-RS"/>
              </w:rPr>
              <w:t>20ml</w:t>
            </w:r>
          </w:p>
        </w:tc>
        <w:tc>
          <w:tcPr>
            <w:tcW w:w="992" w:type="dxa"/>
          </w:tcPr>
          <w:p w:rsidR="00547081" w:rsidRDefault="00547081">
            <w:pPr>
              <w:tabs>
                <w:tab w:val="left" w:pos="720"/>
              </w:tabs>
              <w:suppressAutoHyphens w:val="0"/>
              <w:jc w:val="center"/>
              <w:rPr>
                <w:rFonts w:eastAsia="Calibri"/>
                <w:sz w:val="20"/>
                <w:szCs w:val="20"/>
                <w:lang w:val="sr-Cyrl-RS" w:eastAsia="en-US"/>
              </w:rPr>
            </w:pPr>
            <w:r>
              <w:rPr>
                <w:sz w:val="20"/>
                <w:szCs w:val="20"/>
                <w:lang w:val="sr-Cyrl-RS"/>
              </w:rPr>
              <w:t xml:space="preserve">бочица </w:t>
            </w:r>
            <w:r>
              <w:rPr>
                <w:sz w:val="20"/>
                <w:szCs w:val="20"/>
                <w:lang w:val="sr-Latn-RS"/>
              </w:rPr>
              <w:t>1x20ml</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40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085B38">
        <w:trPr>
          <w:trHeight w:val="232"/>
        </w:trPr>
        <w:tc>
          <w:tcPr>
            <w:tcW w:w="1276" w:type="dxa"/>
          </w:tcPr>
          <w:p w:rsidR="00547081" w:rsidRDefault="00547081">
            <w:pPr>
              <w:rPr>
                <w:b/>
                <w:iCs/>
                <w:noProof/>
                <w:sz w:val="20"/>
                <w:szCs w:val="20"/>
                <w:lang w:val="sr-Cyrl-CS"/>
              </w:rPr>
            </w:pPr>
            <w:r>
              <w:rPr>
                <w:b/>
                <w:iCs/>
                <w:noProof/>
                <w:sz w:val="20"/>
                <w:szCs w:val="20"/>
                <w:lang w:val="sr-Cyrl-CS"/>
              </w:rPr>
              <w:t>Партија 16</w:t>
            </w:r>
          </w:p>
        </w:tc>
        <w:tc>
          <w:tcPr>
            <w:tcW w:w="5812" w:type="dxa"/>
            <w:gridSpan w:val="4"/>
          </w:tcPr>
          <w:p w:rsidR="00547081" w:rsidRPr="007529B4" w:rsidRDefault="00547081" w:rsidP="00547081">
            <w:pPr>
              <w:jc w:val="left"/>
              <w:rPr>
                <w:rFonts w:eastAsia="Calibri"/>
                <w:sz w:val="20"/>
                <w:szCs w:val="20"/>
                <w:lang w:val="sr-Cyrl-RS" w:eastAsia="en-US"/>
              </w:rPr>
            </w:pPr>
            <w:r>
              <w:rPr>
                <w:iCs/>
                <w:sz w:val="20"/>
                <w:szCs w:val="20"/>
                <w:lang w:val="sr-Latn-BA"/>
              </w:rPr>
              <w:t>Humani normalni imunoglobulin</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Default="00547081">
            <w:pPr>
              <w:rPr>
                <w:i/>
                <w:iCs/>
                <w:noProof/>
                <w:sz w:val="20"/>
                <w:szCs w:val="20"/>
                <w:lang w:val="sr-Cyrl-CS"/>
              </w:rPr>
            </w:pPr>
            <w:r>
              <w:rPr>
                <w:i/>
                <w:iCs/>
                <w:noProof/>
                <w:sz w:val="20"/>
                <w:szCs w:val="20"/>
                <w:lang w:val="sr-Cyrl-CS"/>
              </w:rPr>
              <w:t>Ставка 1.</w:t>
            </w:r>
          </w:p>
        </w:tc>
        <w:tc>
          <w:tcPr>
            <w:tcW w:w="2126" w:type="dxa"/>
          </w:tcPr>
          <w:p w:rsidR="00547081" w:rsidRDefault="00547081">
            <w:pPr>
              <w:rPr>
                <w:iCs/>
                <w:sz w:val="20"/>
                <w:szCs w:val="20"/>
                <w:lang w:val="sr-Latn-RS"/>
              </w:rPr>
            </w:pPr>
            <w:r>
              <w:rPr>
                <w:iCs/>
                <w:sz w:val="20"/>
                <w:szCs w:val="20"/>
                <w:lang w:val="sr-Latn-BA"/>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276" w:type="dxa"/>
          </w:tcPr>
          <w:p w:rsidR="00547081" w:rsidRDefault="00547081">
            <w:pPr>
              <w:jc w:val="center"/>
              <w:rPr>
                <w:sz w:val="20"/>
                <w:szCs w:val="20"/>
                <w:lang w:val="sr-Latn-RS"/>
              </w:rPr>
            </w:pPr>
            <w:r>
              <w:rPr>
                <w:sz w:val="20"/>
                <w:szCs w:val="20"/>
                <w:lang w:val="sr-Latn-RS"/>
              </w:rPr>
              <w:t>50mg/ml</w:t>
            </w:r>
          </w:p>
          <w:p w:rsidR="00547081" w:rsidRDefault="00547081">
            <w:pPr>
              <w:jc w:val="center"/>
              <w:rPr>
                <w:sz w:val="20"/>
                <w:szCs w:val="20"/>
                <w:lang w:val="sr-Latn-RS"/>
              </w:rPr>
            </w:pPr>
            <w:r>
              <w:rPr>
                <w:iCs/>
                <w:sz w:val="20"/>
                <w:szCs w:val="20"/>
                <w:lang w:val="sr-Latn-RS"/>
              </w:rPr>
              <w:t>1x50ml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10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2A0521">
        <w:trPr>
          <w:trHeight w:val="232"/>
        </w:trPr>
        <w:tc>
          <w:tcPr>
            <w:tcW w:w="1276" w:type="dxa"/>
          </w:tcPr>
          <w:p w:rsidR="00547081" w:rsidRDefault="00547081">
            <w:pPr>
              <w:rPr>
                <w:b/>
                <w:iCs/>
                <w:noProof/>
                <w:sz w:val="20"/>
                <w:szCs w:val="20"/>
                <w:lang w:val="sr-Cyrl-CS"/>
              </w:rPr>
            </w:pPr>
            <w:r>
              <w:rPr>
                <w:b/>
                <w:iCs/>
                <w:noProof/>
                <w:sz w:val="20"/>
                <w:szCs w:val="20"/>
                <w:lang w:val="sr-Cyrl-CS"/>
              </w:rPr>
              <w:t>Партија 17</w:t>
            </w:r>
          </w:p>
        </w:tc>
        <w:tc>
          <w:tcPr>
            <w:tcW w:w="5812" w:type="dxa"/>
            <w:gridSpan w:val="4"/>
          </w:tcPr>
          <w:p w:rsidR="00547081" w:rsidRPr="007529B4" w:rsidRDefault="00547081" w:rsidP="00547081">
            <w:pPr>
              <w:jc w:val="left"/>
              <w:rPr>
                <w:rFonts w:eastAsia="Calibri"/>
                <w:sz w:val="20"/>
                <w:szCs w:val="20"/>
                <w:lang w:val="sr-Cyrl-RS" w:eastAsia="en-US"/>
              </w:rPr>
            </w:pPr>
            <w:r>
              <w:rPr>
                <w:iCs/>
                <w:sz w:val="20"/>
                <w:szCs w:val="20"/>
                <w:lang w:val="sr-Latn-RS"/>
              </w:rPr>
              <w:t>Glikofosfatna kiselina</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Default="00547081">
            <w:pPr>
              <w:rPr>
                <w:i/>
                <w:iCs/>
                <w:noProof/>
                <w:sz w:val="20"/>
                <w:szCs w:val="20"/>
                <w:lang w:val="sr-Cyrl-CS"/>
              </w:rPr>
            </w:pPr>
            <w:r>
              <w:rPr>
                <w:i/>
                <w:iCs/>
                <w:noProof/>
                <w:sz w:val="20"/>
                <w:szCs w:val="20"/>
                <w:lang w:val="sr-Cyrl-CS"/>
              </w:rPr>
              <w:lastRenderedPageBreak/>
              <w:t>Ставка 1.</w:t>
            </w:r>
          </w:p>
        </w:tc>
        <w:tc>
          <w:tcPr>
            <w:tcW w:w="2126" w:type="dxa"/>
          </w:tcPr>
          <w:p w:rsidR="00547081" w:rsidRDefault="00547081">
            <w:pPr>
              <w:rPr>
                <w:iCs/>
                <w:sz w:val="20"/>
                <w:szCs w:val="20"/>
                <w:lang w:val="sr-Latn-BA"/>
              </w:rPr>
            </w:pPr>
            <w:r>
              <w:rPr>
                <w:iCs/>
                <w:sz w:val="20"/>
                <w:szCs w:val="20"/>
                <w:lang w:val="sr-Latn-RS"/>
              </w:rPr>
              <w:t>Glikofosfatna kiselina</w:t>
            </w:r>
          </w:p>
        </w:tc>
        <w:tc>
          <w:tcPr>
            <w:tcW w:w="1276" w:type="dxa"/>
          </w:tcPr>
          <w:p w:rsidR="00547081" w:rsidRDefault="00547081">
            <w:pPr>
              <w:jc w:val="center"/>
              <w:rPr>
                <w:sz w:val="20"/>
                <w:szCs w:val="20"/>
                <w:lang w:val="sr-Latn-RS"/>
              </w:rPr>
            </w:pPr>
            <w:r>
              <w:rPr>
                <w:sz w:val="20"/>
                <w:szCs w:val="20"/>
                <w:lang w:val="sr-Cyrl-RS"/>
              </w:rPr>
              <w:t>1</w:t>
            </w:r>
            <w:r>
              <w:rPr>
                <w:sz w:val="20"/>
                <w:szCs w:val="20"/>
                <w:lang w:val="sr-Latn-RS"/>
              </w:rPr>
              <w:t xml:space="preserve">mmol </w:t>
            </w:r>
            <w:r>
              <w:rPr>
                <w:noProof/>
                <w:sz w:val="20"/>
                <w:szCs w:val="20"/>
                <w:lang w:val="sr-Cyrl-CS"/>
              </w:rPr>
              <w:t>фосфат</w:t>
            </w:r>
            <w:r>
              <w:rPr>
                <w:sz w:val="20"/>
                <w:szCs w:val="20"/>
                <w:lang w:val="sr-Cyrl-CS"/>
              </w:rPr>
              <w:t>а</w:t>
            </w:r>
            <w:r>
              <w:rPr>
                <w:sz w:val="20"/>
                <w:szCs w:val="20"/>
                <w:lang w:val="sr-Latn-RS"/>
              </w:rPr>
              <w:t>/ml</w:t>
            </w:r>
          </w:p>
        </w:tc>
        <w:tc>
          <w:tcPr>
            <w:tcW w:w="992" w:type="dxa"/>
          </w:tcPr>
          <w:p w:rsidR="00547081" w:rsidRDefault="00547081">
            <w:pPr>
              <w:tabs>
                <w:tab w:val="left" w:pos="72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18" w:type="dxa"/>
          </w:tcPr>
          <w:p w:rsidR="00547081" w:rsidRDefault="00547081">
            <w:pPr>
              <w:jc w:val="right"/>
              <w:rPr>
                <w:rFonts w:eastAsia="Calibri"/>
                <w:sz w:val="20"/>
                <w:szCs w:val="20"/>
                <w:lang w:val="sr-Cyrl-RS" w:eastAsia="en-US"/>
              </w:rPr>
            </w:pPr>
            <w:r>
              <w:rPr>
                <w:rFonts w:eastAsia="Calibri"/>
                <w:sz w:val="20"/>
                <w:szCs w:val="20"/>
                <w:lang w:val="sr-Latn-RS" w:eastAsia="en-US"/>
              </w:rPr>
              <w:t>15</w:t>
            </w:r>
            <w:r>
              <w:rPr>
                <w:rFonts w:eastAsia="Calibri"/>
                <w:sz w:val="20"/>
                <w:szCs w:val="20"/>
                <w:lang w:val="sr-Cyrl-RS" w:eastAsia="en-US"/>
              </w:rPr>
              <w:t>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9604EB">
        <w:trPr>
          <w:trHeight w:val="232"/>
        </w:trPr>
        <w:tc>
          <w:tcPr>
            <w:tcW w:w="1276" w:type="dxa"/>
          </w:tcPr>
          <w:p w:rsidR="00547081" w:rsidRDefault="00547081">
            <w:pPr>
              <w:rPr>
                <w:b/>
                <w:iCs/>
                <w:noProof/>
                <w:sz w:val="20"/>
                <w:szCs w:val="20"/>
                <w:lang w:val="sr-Cyrl-CS"/>
              </w:rPr>
            </w:pPr>
            <w:r>
              <w:rPr>
                <w:b/>
                <w:iCs/>
                <w:noProof/>
                <w:sz w:val="20"/>
                <w:szCs w:val="20"/>
                <w:lang w:val="sr-Cyrl-CS"/>
              </w:rPr>
              <w:t>Партија 18</w:t>
            </w:r>
          </w:p>
        </w:tc>
        <w:tc>
          <w:tcPr>
            <w:tcW w:w="5812" w:type="dxa"/>
            <w:gridSpan w:val="4"/>
          </w:tcPr>
          <w:p w:rsidR="00547081" w:rsidRPr="007529B4" w:rsidRDefault="00547081" w:rsidP="00547081">
            <w:pPr>
              <w:jc w:val="left"/>
              <w:rPr>
                <w:rFonts w:eastAsia="Calibri"/>
                <w:sz w:val="20"/>
                <w:szCs w:val="20"/>
                <w:lang w:val="sr-Cyrl-RS" w:eastAsia="en-US"/>
              </w:rPr>
            </w:pPr>
            <w:r>
              <w:rPr>
                <w:sz w:val="20"/>
                <w:szCs w:val="20"/>
              </w:rPr>
              <w:t>osimertinib</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r w:rsidR="00547081" w:rsidRPr="00673666" w:rsidTr="006D55BA">
        <w:trPr>
          <w:trHeight w:val="232"/>
        </w:trPr>
        <w:tc>
          <w:tcPr>
            <w:tcW w:w="1276" w:type="dxa"/>
          </w:tcPr>
          <w:p w:rsidR="00547081" w:rsidRDefault="00547081">
            <w:pPr>
              <w:rPr>
                <w:i/>
                <w:iCs/>
                <w:noProof/>
                <w:sz w:val="20"/>
                <w:szCs w:val="20"/>
                <w:lang w:val="sr-Cyrl-CS"/>
              </w:rPr>
            </w:pPr>
            <w:r>
              <w:rPr>
                <w:i/>
                <w:iCs/>
                <w:noProof/>
                <w:sz w:val="20"/>
                <w:szCs w:val="20"/>
                <w:lang w:val="sr-Cyrl-CS"/>
              </w:rPr>
              <w:t>Ставка 1.</w:t>
            </w:r>
          </w:p>
        </w:tc>
        <w:tc>
          <w:tcPr>
            <w:tcW w:w="2126" w:type="dxa"/>
          </w:tcPr>
          <w:p w:rsidR="00547081" w:rsidRDefault="00547081">
            <w:pPr>
              <w:rPr>
                <w:iCs/>
                <w:sz w:val="20"/>
                <w:szCs w:val="20"/>
                <w:lang w:val="sr-Latn-BA"/>
              </w:rPr>
            </w:pPr>
            <w:r>
              <w:rPr>
                <w:sz w:val="20"/>
                <w:szCs w:val="20"/>
                <w:lang w:val="sr-Latn-BA"/>
              </w:rPr>
              <w:t>osimertinib</w:t>
            </w:r>
          </w:p>
        </w:tc>
        <w:tc>
          <w:tcPr>
            <w:tcW w:w="1276" w:type="dxa"/>
          </w:tcPr>
          <w:p w:rsidR="00547081" w:rsidRDefault="00547081">
            <w:pPr>
              <w:jc w:val="center"/>
              <w:rPr>
                <w:sz w:val="20"/>
                <w:szCs w:val="20"/>
                <w:lang w:val="sr-Latn-RS"/>
              </w:rPr>
            </w:pPr>
            <w:r>
              <w:rPr>
                <w:sz w:val="20"/>
                <w:szCs w:val="20"/>
                <w:lang w:val="sr-Latn-BA"/>
              </w:rPr>
              <w:t>30mg</w:t>
            </w:r>
          </w:p>
        </w:tc>
        <w:tc>
          <w:tcPr>
            <w:tcW w:w="992" w:type="dxa"/>
          </w:tcPr>
          <w:p w:rsidR="00547081" w:rsidRDefault="00547081">
            <w:pPr>
              <w:tabs>
                <w:tab w:val="left" w:pos="720"/>
              </w:tabs>
              <w:suppressAutoHyphens w:val="0"/>
              <w:jc w:val="center"/>
              <w:rPr>
                <w:rFonts w:eastAsia="Calibri"/>
                <w:sz w:val="20"/>
                <w:szCs w:val="20"/>
                <w:lang w:val="sr-Cyrl-RS" w:eastAsia="en-US"/>
              </w:rPr>
            </w:pPr>
            <w:r>
              <w:rPr>
                <w:sz w:val="20"/>
                <w:szCs w:val="20"/>
                <w:lang w:val="sr-Latn-BA"/>
              </w:rPr>
              <w:t>film tablete</w:t>
            </w:r>
          </w:p>
        </w:tc>
        <w:tc>
          <w:tcPr>
            <w:tcW w:w="1418" w:type="dxa"/>
          </w:tcPr>
          <w:p w:rsidR="00547081" w:rsidRDefault="00547081">
            <w:pPr>
              <w:jc w:val="right"/>
              <w:rPr>
                <w:rFonts w:eastAsia="Calibri"/>
                <w:sz w:val="20"/>
                <w:szCs w:val="20"/>
                <w:lang w:val="sr-Cyrl-RS" w:eastAsia="en-US"/>
              </w:rPr>
            </w:pPr>
            <w:r>
              <w:rPr>
                <w:rFonts w:eastAsia="Calibri"/>
                <w:sz w:val="20"/>
                <w:szCs w:val="20"/>
                <w:lang w:val="sr-Cyrl-RS" w:eastAsia="en-US"/>
              </w:rPr>
              <w:t>360 ком</w:t>
            </w:r>
          </w:p>
        </w:tc>
        <w:tc>
          <w:tcPr>
            <w:tcW w:w="1276" w:type="dxa"/>
          </w:tcPr>
          <w:p w:rsidR="00547081" w:rsidRPr="00673666" w:rsidRDefault="00547081" w:rsidP="00563724">
            <w:pPr>
              <w:jc w:val="right"/>
              <w:rPr>
                <w:rFonts w:eastAsia="Calibri"/>
                <w:sz w:val="20"/>
                <w:szCs w:val="20"/>
                <w:lang w:val="sr-Cyrl-RS" w:eastAsia="en-US"/>
              </w:rPr>
            </w:pPr>
          </w:p>
        </w:tc>
        <w:tc>
          <w:tcPr>
            <w:tcW w:w="1417" w:type="dxa"/>
          </w:tcPr>
          <w:p w:rsidR="00547081" w:rsidRPr="00673666" w:rsidRDefault="00547081" w:rsidP="00563724">
            <w:pPr>
              <w:jc w:val="right"/>
              <w:rPr>
                <w:rFonts w:eastAsia="Calibri"/>
                <w:sz w:val="20"/>
                <w:szCs w:val="20"/>
                <w:lang w:val="sr-Cyrl-RS" w:eastAsia="en-US"/>
              </w:rPr>
            </w:pPr>
          </w:p>
        </w:tc>
        <w:tc>
          <w:tcPr>
            <w:tcW w:w="1134" w:type="dxa"/>
          </w:tcPr>
          <w:p w:rsidR="00547081" w:rsidRPr="00673666" w:rsidRDefault="00547081" w:rsidP="00563724">
            <w:pPr>
              <w:jc w:val="right"/>
              <w:rPr>
                <w:rFonts w:eastAsia="Calibri"/>
                <w:sz w:val="20"/>
                <w:szCs w:val="20"/>
                <w:lang w:val="sr-Cyrl-RS" w:eastAsia="en-US"/>
              </w:rPr>
            </w:pPr>
          </w:p>
        </w:tc>
        <w:tc>
          <w:tcPr>
            <w:tcW w:w="1432" w:type="dxa"/>
          </w:tcPr>
          <w:p w:rsidR="00547081" w:rsidRPr="00673666" w:rsidRDefault="00547081" w:rsidP="00563724">
            <w:pPr>
              <w:jc w:val="right"/>
              <w:rPr>
                <w:rFonts w:eastAsia="Calibri"/>
                <w:sz w:val="20"/>
                <w:szCs w:val="20"/>
                <w:lang w:val="sr-Cyrl-RS" w:eastAsia="en-US"/>
              </w:rPr>
            </w:pPr>
          </w:p>
        </w:tc>
        <w:tc>
          <w:tcPr>
            <w:tcW w:w="2976" w:type="dxa"/>
          </w:tcPr>
          <w:p w:rsidR="00547081" w:rsidRPr="00673666" w:rsidRDefault="00547081" w:rsidP="00563724">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547081" w:rsidRDefault="00547081"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72" w:rsidRDefault="00C50B72" w:rsidP="00D626E3">
      <w:r>
        <w:separator/>
      </w:r>
    </w:p>
  </w:endnote>
  <w:endnote w:type="continuationSeparator" w:id="0">
    <w:p w:rsidR="00C50B72" w:rsidRDefault="00C50B7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563724" w:rsidRDefault="0056372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E6999">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E6999">
              <w:rPr>
                <w:bCs/>
                <w:i/>
                <w:noProof/>
                <w:sz w:val="20"/>
                <w:szCs w:val="20"/>
              </w:rPr>
              <w:t>36</w:t>
            </w:r>
            <w:r w:rsidRPr="00A26472">
              <w:rPr>
                <w:bCs/>
                <w:i/>
                <w:sz w:val="20"/>
                <w:szCs w:val="20"/>
              </w:rPr>
              <w:fldChar w:fldCharType="end"/>
            </w:r>
          </w:p>
        </w:sdtContent>
      </w:sdt>
    </w:sdtContent>
  </w:sdt>
  <w:p w:rsidR="00563724" w:rsidRDefault="00563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Pr="002302BB" w:rsidRDefault="00563724"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E699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E6999">
              <w:rPr>
                <w:bCs/>
                <w:i/>
                <w:noProof/>
                <w:sz w:val="22"/>
                <w:szCs w:val="22"/>
              </w:rPr>
              <w:t>36</w:t>
            </w:r>
            <w:r w:rsidRPr="002302BB">
              <w:rPr>
                <w:bCs/>
                <w:i/>
                <w:sz w:val="22"/>
                <w:szCs w:val="22"/>
              </w:rPr>
              <w:fldChar w:fldCharType="end"/>
            </w:r>
          </w:sdtContent>
        </w:sdt>
      </w:sdtContent>
    </w:sdt>
  </w:p>
  <w:p w:rsidR="00563724" w:rsidRPr="002302BB" w:rsidRDefault="00563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63724" w:rsidRPr="009F7716" w:rsidRDefault="0056372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E6999">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E6999">
              <w:rPr>
                <w:b/>
                <w:bCs/>
                <w:i/>
                <w:noProof/>
                <w:sz w:val="20"/>
                <w:szCs w:val="20"/>
              </w:rPr>
              <w:t>36</w:t>
            </w:r>
            <w:r w:rsidRPr="009F7716">
              <w:rPr>
                <w:b/>
                <w:bCs/>
                <w:i/>
                <w:sz w:val="20"/>
                <w:szCs w:val="20"/>
              </w:rPr>
              <w:fldChar w:fldCharType="end"/>
            </w:r>
          </w:p>
        </w:sdtContent>
      </w:sdt>
    </w:sdtContent>
  </w:sdt>
  <w:p w:rsidR="00563724" w:rsidRDefault="0056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72" w:rsidRDefault="00C50B72" w:rsidP="00D626E3">
      <w:r>
        <w:separator/>
      </w:r>
    </w:p>
  </w:footnote>
  <w:footnote w:type="continuationSeparator" w:id="0">
    <w:p w:rsidR="00C50B72" w:rsidRDefault="00C50B7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06C5C" w:rsidRPr="00006C5C" w:rsidRDefault="00547081">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Cyrl-RS"/>
          </w:rPr>
          <w:t>ЈН ОП 3Д/19 -</w:t>
        </w:r>
        <w:r w:rsidR="00006C5C">
          <w:rPr>
            <w:rFonts w:ascii="Tahoma" w:eastAsiaTheme="majorEastAsia" w:hAnsi="Tahoma" w:cs="Tahoma"/>
            <w:sz w:val="20"/>
            <w:szCs w:val="20"/>
            <w:lang w:val="sr-Latn-RS"/>
          </w:rPr>
          <w:t xml:space="preserve"> </w:t>
        </w:r>
        <w:r w:rsidR="00006C5C" w:rsidRPr="00006C5C">
          <w:rPr>
            <w:rFonts w:ascii="Tahoma" w:eastAsiaTheme="majorEastAsia" w:hAnsi="Tahoma" w:cs="Tahoma"/>
            <w:sz w:val="20"/>
            <w:szCs w:val="20"/>
            <w:lang w:val="sr-Latn-RS"/>
          </w:rPr>
          <w:t>лекови ван листе лекова по парт</w:t>
        </w:r>
        <w:r w:rsidR="00006C5C">
          <w:rPr>
            <w:rFonts w:ascii="Tahoma" w:eastAsiaTheme="majorEastAsia" w:hAnsi="Tahoma" w:cs="Tahoma"/>
            <w:sz w:val="20"/>
            <w:szCs w:val="20"/>
            <w:lang w:val="sr-Latn-RS"/>
          </w:rPr>
          <w:t>ијама за период до годину дана</w:t>
        </w:r>
      </w:p>
    </w:sdtContent>
  </w:sdt>
  <w:p w:rsidR="00563724" w:rsidRPr="00006C5C" w:rsidRDefault="00563724" w:rsidP="00996126">
    <w:pPr>
      <w:pStyle w:val="Header"/>
      <w:pBdr>
        <w:bottom w:val="thickThinSmallGap" w:sz="24" w:space="1" w:color="622423" w:themeColor="accent2" w:themeShade="7F"/>
      </w:pBdr>
      <w:jc w:val="center"/>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Pr="00F177B0" w:rsidRDefault="00BE6999"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547081">
          <w:rPr>
            <w:rFonts w:eastAsia="Calibri"/>
            <w:sz w:val="22"/>
            <w:szCs w:val="22"/>
            <w:lang w:val="sr-Latn-RS" w:eastAsia="en-US"/>
          </w:rPr>
          <w:t>ЈН ОП 3Д/19 - лекови ван листе лекова по партијама за период до годину дана</w:t>
        </w:r>
      </w:sdtContent>
    </w:sdt>
  </w:p>
  <w:p w:rsidR="00563724" w:rsidRPr="008B61B7" w:rsidRDefault="00563724" w:rsidP="000701D1">
    <w:pPr>
      <w:pStyle w:val="Header"/>
      <w:pBdr>
        <w:bottom w:val="thickThinSmallGap" w:sz="24" w:space="1" w:color="622423" w:themeColor="accent2" w:themeShade="7F"/>
      </w:pBdr>
      <w:jc w:val="center"/>
      <w:rPr>
        <w:sz w:val="16"/>
        <w:szCs w:val="16"/>
      </w:rPr>
    </w:pPr>
  </w:p>
  <w:p w:rsidR="00563724" w:rsidRDefault="00563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24" w:rsidRDefault="00563724" w:rsidP="00DA5BB4">
    <w:pPr>
      <w:ind w:left="360"/>
      <w:jc w:val="center"/>
      <w:rPr>
        <w:rFonts w:eastAsia="Calibri"/>
        <w:sz w:val="22"/>
        <w:szCs w:val="22"/>
        <w:lang w:val="sr-Cyrl-CS" w:eastAsia="en-US"/>
      </w:rPr>
    </w:pPr>
  </w:p>
  <w:p w:rsidR="00563724" w:rsidRPr="00F177B0" w:rsidRDefault="00BE6999"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47081">
          <w:rPr>
            <w:rFonts w:eastAsia="Calibri"/>
            <w:sz w:val="18"/>
            <w:szCs w:val="18"/>
            <w:lang w:val="sr-Latn-RS" w:eastAsia="en-US"/>
          </w:rPr>
          <w:t>ЈН ОП 3Д/19 - лекови ван листе лекова по партијама за период до годину дана</w:t>
        </w:r>
      </w:sdtContent>
    </w:sdt>
  </w:p>
  <w:p w:rsidR="00563724" w:rsidRPr="008B61B7" w:rsidRDefault="0056372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4E89-7404-47D1-8BC4-D5F25FE4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4830</TotalTime>
  <Pages>36</Pages>
  <Words>12863</Words>
  <Characters>73321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ЈН ОП 3Д/19 - лекови ван листе лекова по партијама за период до годину дана</vt:lpstr>
    </vt:vector>
  </TitlesOfParts>
  <Company/>
  <LinksUpToDate>false</LinksUpToDate>
  <CharactersWithSpaces>86012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3Д/19 - лекови ван листе лекова по партијама за период до годину дана</dc:title>
  <dc:creator>Milan</dc:creator>
  <cp:lastModifiedBy>Vićentijević Gordana</cp:lastModifiedBy>
  <cp:revision>2</cp:revision>
  <cp:lastPrinted>2018-02-07T10:28:00Z</cp:lastPrinted>
  <dcterms:created xsi:type="dcterms:W3CDTF">2015-09-01T12:14:00Z</dcterms:created>
  <dcterms:modified xsi:type="dcterms:W3CDTF">2019-01-30T00:23:00Z</dcterms:modified>
</cp:coreProperties>
</file>