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A94D34">
        <w:rPr>
          <w:sz w:val="20"/>
          <w:szCs w:val="20"/>
          <w:lang w:val="sr-Latn-CS"/>
        </w:rPr>
        <w:t xml:space="preserve">                              </w:t>
      </w:r>
      <w:r w:rsidR="00D626E3" w:rsidRPr="00FC3138">
        <w:rPr>
          <w:sz w:val="20"/>
          <w:szCs w:val="20"/>
          <w:lang w:val="sr-Cyrl-CS"/>
        </w:rPr>
        <w:t>Број:</w:t>
      </w:r>
      <w:r w:rsidR="00AC7AD9">
        <w:rPr>
          <w:sz w:val="20"/>
          <w:szCs w:val="20"/>
          <w:lang w:val="sr-Cyrl-CS"/>
        </w:rPr>
        <w:t>875</w:t>
      </w:r>
      <w:r w:rsidR="00325B85" w:rsidRPr="00FC3138">
        <w:rPr>
          <w:sz w:val="20"/>
          <w:szCs w:val="20"/>
          <w:lang w:val="sr-Latn-BA"/>
        </w:rPr>
        <w:t>/</w:t>
      </w:r>
      <w:r w:rsidR="00325B85" w:rsidRPr="00FC3138">
        <w:rPr>
          <w:sz w:val="20"/>
          <w:szCs w:val="20"/>
          <w:lang w:val="sr-Cyrl-R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Pr="003A2279">
        <w:rPr>
          <w:color w:val="FF0000"/>
          <w:sz w:val="20"/>
          <w:szCs w:val="20"/>
          <w:lang w:val="sr-Cyrl-CS"/>
        </w:rPr>
        <w:t xml:space="preserve"> </w:t>
      </w:r>
      <w:r w:rsidRPr="00A94D34">
        <w:rPr>
          <w:sz w:val="20"/>
          <w:szCs w:val="20"/>
          <w:lang w:val="sr-Cyrl-CS"/>
        </w:rPr>
        <w:t xml:space="preserve">  </w:t>
      </w:r>
      <w:r w:rsidR="00A94D34" w:rsidRPr="00A94D34">
        <w:rPr>
          <w:sz w:val="20"/>
          <w:szCs w:val="20"/>
          <w:lang w:val="sr-Cyrl-CS"/>
        </w:rPr>
        <w:t xml:space="preserve">   </w:t>
      </w:r>
      <w:r w:rsidR="00D626E3" w:rsidRPr="00A94D34">
        <w:rPr>
          <w:sz w:val="20"/>
          <w:szCs w:val="20"/>
          <w:lang w:val="sr-Cyrl-CS"/>
        </w:rPr>
        <w:t>Датум:</w:t>
      </w:r>
      <w:r w:rsidR="00021512">
        <w:rPr>
          <w:sz w:val="20"/>
          <w:szCs w:val="20"/>
          <w:lang w:val="sr-Cyrl-CS"/>
        </w:rPr>
        <w:t xml:space="preserve"> </w:t>
      </w:r>
      <w:r w:rsidR="00A94D34" w:rsidRPr="00A94D34">
        <w:rPr>
          <w:sz w:val="20"/>
          <w:szCs w:val="20"/>
          <w:lang w:val="sr-Cyrl-CS"/>
        </w:rPr>
        <w:t>08</w:t>
      </w:r>
      <w:r w:rsidR="00AC7AD9" w:rsidRPr="00A94D34">
        <w:rPr>
          <w:sz w:val="20"/>
          <w:szCs w:val="20"/>
          <w:lang w:val="sr-Cyrl-CS"/>
        </w:rPr>
        <w:t>.02.2019</w:t>
      </w:r>
      <w:r w:rsidR="00F67DD0" w:rsidRPr="00A94D34">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2D747F" w:rsidRDefault="00366B3E" w:rsidP="00366B3E">
      <w:pPr>
        <w:jc w:val="center"/>
        <w:rPr>
          <w:b/>
          <w:sz w:val="20"/>
          <w:szCs w:val="20"/>
          <w:lang w:val="sr-Cyrl-CS"/>
        </w:rPr>
      </w:pPr>
      <w:r w:rsidRPr="00FC3138">
        <w:rPr>
          <w:b/>
          <w:sz w:val="20"/>
          <w:szCs w:val="20"/>
          <w:lang w:val="sr-Cyrl-CS"/>
        </w:rPr>
        <w:t xml:space="preserve">Јавна набавка бр. ЈН </w:t>
      </w:r>
      <w:r w:rsidR="00F02CA2" w:rsidRPr="00FC3138">
        <w:rPr>
          <w:b/>
          <w:sz w:val="20"/>
          <w:szCs w:val="20"/>
          <w:lang w:val="sr-Cyrl-CS"/>
        </w:rPr>
        <w:t>ОП</w:t>
      </w:r>
      <w:r w:rsidR="00F02CA2" w:rsidRPr="00A94D34">
        <w:rPr>
          <w:b/>
          <w:sz w:val="20"/>
          <w:szCs w:val="20"/>
          <w:lang w:val="sr-Cyrl-CS"/>
        </w:rPr>
        <w:t xml:space="preserve"> </w:t>
      </w:r>
      <w:r w:rsidR="00A94D34" w:rsidRPr="00A94D34">
        <w:rPr>
          <w:b/>
          <w:sz w:val="20"/>
          <w:szCs w:val="20"/>
          <w:lang w:val="sr-Cyrl-CS"/>
        </w:rPr>
        <w:t>9</w:t>
      </w:r>
      <w:r w:rsidR="006B4DAC" w:rsidRPr="00A94D34">
        <w:rPr>
          <w:b/>
          <w:sz w:val="20"/>
          <w:szCs w:val="20"/>
          <w:lang w:val="sr-Cyrl-CS"/>
        </w:rPr>
        <w:t>Д</w:t>
      </w:r>
      <w:r w:rsidR="00F02CA2" w:rsidRPr="00A94D34">
        <w:rPr>
          <w:b/>
          <w:sz w:val="20"/>
          <w:szCs w:val="20"/>
          <w:lang w:val="sr-Cyrl-CS"/>
        </w:rPr>
        <w:t>/1</w:t>
      </w:r>
      <w:r w:rsidR="00A94D34" w:rsidRPr="00A94D34">
        <w:rPr>
          <w:b/>
          <w:sz w:val="20"/>
          <w:szCs w:val="20"/>
          <w:lang w:val="sr-Cyrl-CS"/>
        </w:rPr>
        <w:t>9</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3A2279" w:rsidP="000826D6">
      <w:pPr>
        <w:tabs>
          <w:tab w:val="clear" w:pos="1440"/>
        </w:tabs>
        <w:jc w:val="center"/>
        <w:rPr>
          <w:sz w:val="20"/>
          <w:szCs w:val="20"/>
          <w:lang w:val="sr-Cyrl-RS"/>
        </w:rPr>
      </w:pPr>
      <w:r>
        <w:rPr>
          <w:sz w:val="20"/>
          <w:szCs w:val="20"/>
          <w:lang w:val="sr-Cyrl-CS"/>
        </w:rPr>
        <w:t>Београд, фебруар</w:t>
      </w:r>
      <w:r w:rsidR="00361B39" w:rsidRPr="00FC3138">
        <w:rPr>
          <w:sz w:val="20"/>
          <w:szCs w:val="20"/>
          <w:lang w:val="sr-Cyrl-CS"/>
        </w:rPr>
        <w:t xml:space="preserve"> </w:t>
      </w:r>
      <w:r w:rsidR="00D626E3" w:rsidRPr="00FC3138">
        <w:rPr>
          <w:sz w:val="20"/>
          <w:szCs w:val="20"/>
          <w:lang w:val="sr-Cyrl-CS"/>
        </w:rPr>
        <w:t>201</w:t>
      </w:r>
      <w:r>
        <w:rPr>
          <w:sz w:val="20"/>
          <w:szCs w:val="20"/>
          <w:lang w:val="sr-Cyrl-CS"/>
        </w:rPr>
        <w:t>9</w:t>
      </w:r>
      <w:r w:rsidR="002D747F">
        <w:rPr>
          <w:sz w:val="20"/>
          <w:szCs w:val="20"/>
          <w:lang w:val="sr-Cyrl-CS"/>
        </w:rPr>
        <w:t xml:space="preserve">.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82444D" w:rsidRDefault="0082444D" w:rsidP="00897E18">
            <w:pPr>
              <w:widowControl w:val="0"/>
              <w:autoSpaceDE w:val="0"/>
              <w:autoSpaceDN w:val="0"/>
              <w:adjustRightInd w:val="0"/>
              <w:spacing w:line="276" w:lineRule="auto"/>
              <w:ind w:right="-20"/>
              <w:jc w:val="center"/>
              <w:rPr>
                <w:b/>
                <w:sz w:val="20"/>
                <w:szCs w:val="20"/>
                <w:lang w:val="sr-Cyrl-RS"/>
              </w:rPr>
            </w:pPr>
            <w:r>
              <w:rPr>
                <w:b/>
                <w:sz w:val="20"/>
                <w:szCs w:val="20"/>
                <w:lang w:val="sr-Cyrl-RS"/>
              </w:rPr>
              <w:t>4-6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82444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82444D"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9</w:t>
            </w:r>
            <w:r w:rsidR="009A67E4">
              <w:rPr>
                <w:b/>
                <w:sz w:val="20"/>
                <w:szCs w:val="20"/>
                <w:lang w:val="sr-Cyrl-CS"/>
              </w:rPr>
              <w:t>-11</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9A67E4" w:rsidP="00B2241C">
            <w:pPr>
              <w:jc w:val="center"/>
              <w:rPr>
                <w:sz w:val="20"/>
                <w:szCs w:val="20"/>
              </w:rPr>
            </w:pPr>
            <w:r>
              <w:rPr>
                <w:b/>
                <w:bCs/>
                <w:kern w:val="32"/>
                <w:sz w:val="20"/>
                <w:szCs w:val="20"/>
                <w:lang w:val="sr-Cyrl-CS"/>
              </w:rPr>
              <w:t>11-12</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9A67E4" w:rsidP="000B13D4">
            <w:pPr>
              <w:widowControl w:val="0"/>
              <w:autoSpaceDE w:val="0"/>
              <w:autoSpaceDN w:val="0"/>
              <w:adjustRightInd w:val="0"/>
              <w:spacing w:line="276" w:lineRule="auto"/>
              <w:ind w:right="-20"/>
              <w:jc w:val="center"/>
              <w:rPr>
                <w:b/>
                <w:sz w:val="20"/>
                <w:szCs w:val="20"/>
              </w:rPr>
            </w:pPr>
            <w:r>
              <w:rPr>
                <w:b/>
                <w:sz w:val="20"/>
                <w:szCs w:val="20"/>
                <w:lang w:val="sr-Cyrl-CS"/>
              </w:rPr>
              <w:t>12-19</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B13D4" w:rsidP="00897E18">
            <w:pPr>
              <w:jc w:val="center"/>
              <w:rPr>
                <w:b/>
                <w:sz w:val="20"/>
                <w:szCs w:val="20"/>
              </w:rPr>
            </w:pPr>
            <w:r>
              <w:rPr>
                <w:b/>
                <w:sz w:val="20"/>
                <w:szCs w:val="20"/>
                <w:lang w:val="sr-Cyrl-CS"/>
              </w:rPr>
              <w:t>19-21</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B13D4" w:rsidP="00897E18">
            <w:pPr>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B13D4" w:rsidP="00897E18">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B13D4"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1E78A7"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24</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1E78A7" w:rsidP="00897E18">
            <w:pPr>
              <w:widowControl w:val="0"/>
              <w:autoSpaceDE w:val="0"/>
              <w:autoSpaceDN w:val="0"/>
              <w:adjustRightInd w:val="0"/>
              <w:spacing w:line="276" w:lineRule="auto"/>
              <w:ind w:right="-20"/>
              <w:jc w:val="center"/>
              <w:rPr>
                <w:b/>
                <w:sz w:val="20"/>
                <w:szCs w:val="20"/>
              </w:rPr>
            </w:pPr>
            <w:r>
              <w:rPr>
                <w:b/>
                <w:sz w:val="20"/>
                <w:szCs w:val="20"/>
                <w:lang w:val="sr-Cyrl-CS"/>
              </w:rPr>
              <w:t>25</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1E78A7" w:rsidP="00897E18">
            <w:pPr>
              <w:jc w:val="center"/>
              <w:rPr>
                <w:b/>
                <w:sz w:val="20"/>
                <w:szCs w:val="20"/>
                <w:lang w:val="sr-Cyrl-CS"/>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1E78A7" w:rsidP="00897E18">
            <w:pPr>
              <w:jc w:val="center"/>
              <w:rPr>
                <w:b/>
                <w:sz w:val="20"/>
                <w:szCs w:val="20"/>
                <w:lang w:val="sr-Cyrl-CS"/>
              </w:rPr>
            </w:pPr>
            <w:r>
              <w:rPr>
                <w:b/>
                <w:sz w:val="20"/>
                <w:szCs w:val="20"/>
                <w:lang w:val="sr-Cyrl-CS"/>
              </w:rPr>
              <w:t>27</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1E78A7" w:rsidP="00897E18">
            <w:pPr>
              <w:widowControl w:val="0"/>
              <w:autoSpaceDE w:val="0"/>
              <w:autoSpaceDN w:val="0"/>
              <w:adjustRightInd w:val="0"/>
              <w:spacing w:line="276" w:lineRule="auto"/>
              <w:ind w:right="-20"/>
              <w:jc w:val="center"/>
              <w:rPr>
                <w:b/>
                <w:sz w:val="20"/>
                <w:szCs w:val="20"/>
              </w:rPr>
            </w:pPr>
            <w:r>
              <w:rPr>
                <w:b/>
                <w:sz w:val="20"/>
                <w:szCs w:val="20"/>
                <w:lang w:val="sr-Cyrl-CS"/>
              </w:rPr>
              <w:t>28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1E78A7" w:rsidP="00897E18">
            <w:pPr>
              <w:jc w:val="center"/>
              <w:rPr>
                <w:b/>
                <w:sz w:val="20"/>
                <w:szCs w:val="20"/>
              </w:rPr>
            </w:pPr>
            <w:r>
              <w:rPr>
                <w:b/>
                <w:sz w:val="20"/>
                <w:szCs w:val="20"/>
                <w:lang w:val="sr-Cyrl-CS"/>
              </w:rPr>
              <w:t>29</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82444D" w:rsidP="001E78A7">
            <w:pPr>
              <w:jc w:val="center"/>
              <w:rPr>
                <w:b/>
                <w:sz w:val="20"/>
                <w:szCs w:val="20"/>
              </w:rPr>
            </w:pPr>
            <w:r>
              <w:rPr>
                <w:b/>
                <w:sz w:val="20"/>
                <w:szCs w:val="20"/>
                <w:lang w:val="sr-Cyrl-CS"/>
              </w:rPr>
              <w:t>31-56</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82444D" w:rsidP="00897E18">
            <w:pPr>
              <w:jc w:val="center"/>
              <w:rPr>
                <w:b/>
                <w:sz w:val="20"/>
                <w:szCs w:val="20"/>
              </w:rPr>
            </w:pPr>
            <w:r>
              <w:rPr>
                <w:b/>
                <w:sz w:val="20"/>
                <w:szCs w:val="20"/>
                <w:lang w:val="sr-Cyrl-CS"/>
              </w:rPr>
              <w:t>57</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82444D" w:rsidP="00897E18">
            <w:pPr>
              <w:widowControl w:val="0"/>
              <w:autoSpaceDE w:val="0"/>
              <w:autoSpaceDN w:val="0"/>
              <w:adjustRightInd w:val="0"/>
              <w:spacing w:line="276" w:lineRule="auto"/>
              <w:ind w:right="-20"/>
              <w:jc w:val="center"/>
              <w:rPr>
                <w:b/>
                <w:sz w:val="20"/>
                <w:szCs w:val="20"/>
              </w:rPr>
            </w:pPr>
            <w:r>
              <w:rPr>
                <w:b/>
                <w:sz w:val="20"/>
                <w:szCs w:val="20"/>
                <w:lang w:val="sr-Cyrl-CS"/>
              </w:rPr>
              <w:t>58-63</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 xml:space="preserve">Конкурсна документација има </w:t>
      </w:r>
      <w:r w:rsidR="0082444D">
        <w:rPr>
          <w:b/>
          <w:sz w:val="20"/>
          <w:szCs w:val="20"/>
          <w:lang w:val="sr-Cyrl-CS"/>
        </w:rPr>
        <w:t>63</w:t>
      </w:r>
      <w:r w:rsidRPr="00FC3138">
        <w:rPr>
          <w:b/>
          <w:sz w:val="20"/>
          <w:szCs w:val="20"/>
        </w:rPr>
        <w:t xml:space="preserve"> </w:t>
      </w:r>
      <w:r w:rsidRPr="00FC3138">
        <w:rPr>
          <w:b/>
          <w:sz w:val="20"/>
          <w:szCs w:val="20"/>
          <w:lang w:val="sr-Cyrl-CS"/>
        </w:rPr>
        <w:t>стран</w:t>
      </w:r>
      <w:r w:rsidR="0082444D">
        <w:rPr>
          <w:b/>
          <w:sz w:val="20"/>
          <w:szCs w:val="20"/>
          <w:lang w:val="sr-Cyrl-RS"/>
        </w:rPr>
        <w:t>е</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BB7D28" w:rsidP="00740392">
      <w:pPr>
        <w:jc w:val="center"/>
        <w:rPr>
          <w:b/>
          <w:bCs/>
          <w:color w:val="FF0000"/>
          <w:sz w:val="20"/>
          <w:szCs w:val="20"/>
          <w:lang w:val="ru-RU"/>
        </w:rPr>
      </w:pPr>
      <w:r>
        <w:rPr>
          <w:b/>
          <w:bCs/>
          <w:sz w:val="20"/>
          <w:szCs w:val="20"/>
          <w:lang w:val="sr-Cyrl-CS"/>
        </w:rPr>
        <w:t>ЈН ОП 9</w:t>
      </w:r>
      <w:r w:rsidR="00687F0C">
        <w:rPr>
          <w:b/>
          <w:bCs/>
          <w:sz w:val="20"/>
          <w:szCs w:val="20"/>
          <w:lang w:val="sr-Cyrl-CS"/>
        </w:rPr>
        <w:t>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r w:rsidR="00687F0C">
        <w:rPr>
          <w:b/>
          <w:sz w:val="20"/>
          <w:szCs w:val="20"/>
          <w:lang w:val="sr-Cyrl-CS"/>
        </w:rPr>
        <w:t>6 7</w:t>
      </w:r>
      <w:r w:rsidR="007D22B7">
        <w:rPr>
          <w:b/>
          <w:sz w:val="20"/>
          <w:szCs w:val="20"/>
          <w:lang w:val="sr-Cyrl-CS"/>
        </w:rPr>
        <w:t xml:space="preserve"> 8 9 10 11</w:t>
      </w:r>
      <w:r w:rsidR="00AC7AD9">
        <w:rPr>
          <w:b/>
          <w:sz w:val="20"/>
          <w:szCs w:val="20"/>
          <w:lang w:val="sr-Cyrl-CS"/>
        </w:rPr>
        <w:t xml:space="preserve"> 12</w:t>
      </w:r>
      <w:r w:rsidR="00415C0F">
        <w:rPr>
          <w:b/>
          <w:sz w:val="20"/>
          <w:szCs w:val="20"/>
          <w:lang w:val="sr-Cyrl-CS"/>
        </w:rPr>
        <w:t xml:space="preserve"> 13 14 15 15 17 18 19 20 21 22 23 24 25 26 27 28 29 31 32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 xml:space="preserve">Одлуке о покретању поступка бр. </w:t>
      </w:r>
      <w:r w:rsidR="00415C0F">
        <w:rPr>
          <w:sz w:val="20"/>
          <w:szCs w:val="20"/>
          <w:lang w:val="sr-Cyrl-CS"/>
        </w:rPr>
        <w:t>875</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415C0F">
        <w:rPr>
          <w:sz w:val="20"/>
          <w:szCs w:val="20"/>
          <w:lang w:val="sr-Cyrl-CS"/>
        </w:rPr>
        <w:t>08.02.2019</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A94D34">
        <w:rPr>
          <w:sz w:val="20"/>
          <w:szCs w:val="20"/>
          <w:lang w:val="sr-Cyrl-CS"/>
        </w:rPr>
        <w:t>875</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A94D34">
        <w:rPr>
          <w:sz w:val="20"/>
          <w:szCs w:val="20"/>
          <w:lang w:val="sr-Cyrl-CS"/>
        </w:rPr>
        <w:t>0</w:t>
      </w:r>
      <w:r w:rsidR="00415C0F">
        <w:rPr>
          <w:sz w:val="20"/>
          <w:szCs w:val="20"/>
          <w:lang w:val="sr-Cyrl-CS"/>
        </w:rPr>
        <w:t>8</w:t>
      </w:r>
      <w:r w:rsidR="00A94D34">
        <w:rPr>
          <w:sz w:val="20"/>
          <w:szCs w:val="20"/>
          <w:lang w:val="sr-Cyrl-CS"/>
        </w:rPr>
        <w:t>.02.2019</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A94D34">
        <w:rPr>
          <w:sz w:val="20"/>
          <w:szCs w:val="20"/>
          <w:lang w:val="sr-Cyrl-RS"/>
        </w:rPr>
        <w:t>ЈН ОП 9</w:t>
      </w:r>
      <w:bookmarkStart w:id="10" w:name="_Toc372499435"/>
      <w:bookmarkStart w:id="11" w:name="_Toc375940477"/>
      <w:bookmarkStart w:id="12" w:name="_Toc424039155"/>
      <w:r w:rsidR="00A94D34">
        <w:rPr>
          <w:sz w:val="20"/>
          <w:szCs w:val="20"/>
          <w:lang w:val="sr-Cyrl-RS"/>
        </w:rPr>
        <w:t>Д/19</w:t>
      </w:r>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A94D34" w:rsidP="00290A75">
      <w:pPr>
        <w:jc w:val="center"/>
        <w:outlineLvl w:val="0"/>
        <w:rPr>
          <w:b/>
          <w:sz w:val="20"/>
          <w:szCs w:val="20"/>
          <w:lang w:val="sr-Cyrl-CS"/>
        </w:rPr>
      </w:pPr>
      <w:r>
        <w:rPr>
          <w:b/>
          <w:sz w:val="20"/>
          <w:szCs w:val="20"/>
          <w:u w:val="single"/>
          <w:lang w:val="sr-Cyrl-CS"/>
        </w:rPr>
        <w:t>ЈН ОП 9Д/19</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142AFE" w:rsidRPr="00FC3138">
        <w:rPr>
          <w:kern w:val="1"/>
          <w:sz w:val="20"/>
          <w:szCs w:val="20"/>
          <w:lang w:val="sr-Cyrl-RS" w:eastAsia="ar-SA"/>
        </w:rPr>
        <w:t>421414</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Врста поступка јавне набавке, циљ поступка јавне набавке и примена др. закона</w:t>
      </w:r>
      <w:bookmarkEnd w:id="22"/>
      <w:bookmarkEnd w:id="23"/>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415C0F">
        <w:rPr>
          <w:sz w:val="20"/>
          <w:szCs w:val="20"/>
          <w:lang w:val="sr-Cyrl-CS"/>
        </w:rPr>
        <w:t>875</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415C0F">
        <w:rPr>
          <w:bCs/>
          <w:color w:val="auto"/>
          <w:sz w:val="20"/>
          <w:szCs w:val="20"/>
          <w:lang w:val="sr-Cyrl-CS"/>
        </w:rPr>
        <w:t>08.02.2019</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415C0F">
        <w:rPr>
          <w:sz w:val="20"/>
          <w:szCs w:val="20"/>
          <w:lang w:val="sr-Cyrl-CS"/>
        </w:rPr>
        <w:t>ЈН ОП 9Д/19</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A94D34">
        <w:rPr>
          <w:rFonts w:ascii="Times New Roman" w:hAnsi="Times New Roman"/>
          <w:b/>
          <w:sz w:val="20"/>
          <w:szCs w:val="20"/>
          <w:lang w:val="sr-Cyrl-CS"/>
        </w:rPr>
        <w:t>ЈН ОП 9Д/19</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A94D34">
        <w:rPr>
          <w:rFonts w:eastAsiaTheme="minorHAnsi"/>
          <w:color w:val="000000"/>
          <w:sz w:val="20"/>
          <w:szCs w:val="20"/>
          <w:lang w:val="sr-Cyrl-CS" w:eastAsia="en-US"/>
        </w:rPr>
        <w:t>ЈН ОП 9</w:t>
      </w:r>
      <w:r w:rsidR="007D22B7">
        <w:rPr>
          <w:rFonts w:eastAsiaTheme="minorHAnsi"/>
          <w:color w:val="000000"/>
          <w:sz w:val="20"/>
          <w:szCs w:val="20"/>
          <w:lang w:val="sr-Cyrl-CS" w:eastAsia="en-US"/>
        </w:rPr>
        <w:t>Д/18</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w:t>
      </w:r>
      <w:r w:rsidR="00A94D34">
        <w:rPr>
          <w:b/>
          <w:color w:val="000000"/>
          <w:sz w:val="20"/>
          <w:szCs w:val="20"/>
          <w:lang w:val="sr-Cyrl-CS"/>
        </w:rPr>
        <w:t>32</w:t>
      </w:r>
      <w:r w:rsidR="007D22B7" w:rsidRPr="007D22B7">
        <w:rPr>
          <w:b/>
          <w:color w:val="000000"/>
          <w:sz w:val="20"/>
          <w:szCs w:val="20"/>
          <w:lang w:val="sr-Cyrl-CS"/>
        </w:rPr>
        <w:t xml:space="preserve"> (</w:t>
      </w:r>
      <w:r w:rsidR="00A94D34" w:rsidRPr="00096552">
        <w:rPr>
          <w:b/>
          <w:sz w:val="20"/>
          <w:szCs w:val="20"/>
          <w:lang w:val="sr-Cyrl-RS"/>
        </w:rPr>
        <w:t>тридесет две</w:t>
      </w:r>
      <w:r w:rsidR="00A94D34">
        <w:rPr>
          <w:b/>
          <w:color w:val="000000"/>
          <w:sz w:val="20"/>
          <w:szCs w:val="20"/>
          <w:lang w:val="sr-Cyrl-CS"/>
        </w:rPr>
        <w:t>)  партије</w:t>
      </w:r>
      <w:r w:rsidRPr="00FC3138">
        <w:rPr>
          <w:b/>
          <w:color w:val="000000"/>
          <w:sz w:val="20"/>
          <w:szCs w:val="20"/>
          <w:lang w:val="sr-Latn-CS"/>
        </w:rPr>
        <w:t>:</w:t>
      </w:r>
    </w:p>
    <w:p w:rsidR="00A94D34" w:rsidRPr="00A94D34" w:rsidRDefault="00A94D34"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1.</w:t>
            </w:r>
          </w:p>
        </w:tc>
        <w:tc>
          <w:tcPr>
            <w:tcW w:w="4849" w:type="dxa"/>
          </w:tcPr>
          <w:p w:rsidR="00BB7D28" w:rsidRPr="00C93640" w:rsidRDefault="00BB7D28" w:rsidP="00AC7AD9">
            <w:pPr>
              <w:spacing w:line="360" w:lineRule="auto"/>
              <w:rPr>
                <w:sz w:val="18"/>
                <w:szCs w:val="18"/>
                <w:lang w:val="sr-Cyrl-RS" w:eastAsia="en-US"/>
              </w:rPr>
            </w:pPr>
            <w:r>
              <w:rPr>
                <w:sz w:val="18"/>
                <w:szCs w:val="18"/>
                <w:lang w:val="sr-Cyrl-CS" w:eastAsia="en-US"/>
              </w:rPr>
              <w:t>Млеко и млечни производи</w:t>
            </w:r>
          </w:p>
        </w:tc>
        <w:tc>
          <w:tcPr>
            <w:tcW w:w="3187" w:type="dxa"/>
          </w:tcPr>
          <w:p w:rsidR="00BB7D28" w:rsidRPr="00BB7D28" w:rsidRDefault="00BB7D28" w:rsidP="005F1BDE">
            <w:pPr>
              <w:spacing w:line="360" w:lineRule="auto"/>
              <w:jc w:val="right"/>
              <w:rPr>
                <w:sz w:val="18"/>
                <w:szCs w:val="18"/>
                <w:lang w:val="sr-Cyrl-RS" w:eastAsia="en-US"/>
              </w:rPr>
            </w:pPr>
            <w:r w:rsidRPr="00BB7D28">
              <w:rPr>
                <w:color w:val="000000" w:themeColor="text1"/>
                <w:sz w:val="18"/>
                <w:szCs w:val="18"/>
                <w:lang w:val="sr-Cyrl-RS"/>
              </w:rPr>
              <w:t>2.215.560,00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2.</w:t>
            </w:r>
          </w:p>
        </w:tc>
        <w:tc>
          <w:tcPr>
            <w:tcW w:w="4849" w:type="dxa"/>
          </w:tcPr>
          <w:p w:rsidR="00BB7D28" w:rsidRPr="00C93640" w:rsidRDefault="00BB7D28" w:rsidP="00AC7AD9">
            <w:pPr>
              <w:spacing w:line="360" w:lineRule="auto"/>
              <w:rPr>
                <w:sz w:val="18"/>
                <w:szCs w:val="18"/>
                <w:lang w:val="sr-Cyrl-CS" w:eastAsia="en-US"/>
              </w:rPr>
            </w:pPr>
            <w:r>
              <w:rPr>
                <w:sz w:val="18"/>
                <w:szCs w:val="18"/>
                <w:lang w:val="sr-Cyrl-CS" w:eastAsia="en-US"/>
              </w:rPr>
              <w:t>Сиреви</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1.512.500,00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3.</w:t>
            </w:r>
          </w:p>
        </w:tc>
        <w:tc>
          <w:tcPr>
            <w:tcW w:w="4849" w:type="dxa"/>
          </w:tcPr>
          <w:p w:rsidR="00BB7D28" w:rsidRPr="00C93640" w:rsidRDefault="00BB7D28" w:rsidP="00AC7AD9">
            <w:pPr>
              <w:spacing w:line="360" w:lineRule="auto"/>
              <w:rPr>
                <w:sz w:val="18"/>
                <w:szCs w:val="18"/>
                <w:lang w:val="sr-Cyrl-CS" w:eastAsia="en-US"/>
              </w:rPr>
            </w:pPr>
            <w:r>
              <w:rPr>
                <w:sz w:val="18"/>
                <w:szCs w:val="18"/>
                <w:lang w:val="sr-Cyrl-RS" w:eastAsia="en-US"/>
              </w:rPr>
              <w:t>Јаја</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552.960,00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4.</w:t>
            </w:r>
          </w:p>
        </w:tc>
        <w:tc>
          <w:tcPr>
            <w:tcW w:w="4849" w:type="dxa"/>
          </w:tcPr>
          <w:p w:rsidR="00BB7D28" w:rsidRPr="00C93640" w:rsidRDefault="00BB7D28" w:rsidP="00AC7AD9">
            <w:pPr>
              <w:spacing w:line="360" w:lineRule="auto"/>
              <w:rPr>
                <w:sz w:val="18"/>
                <w:szCs w:val="18"/>
                <w:lang w:val="sr-Cyrl-RS" w:eastAsia="en-US"/>
              </w:rPr>
            </w:pPr>
            <w:r>
              <w:rPr>
                <w:sz w:val="18"/>
                <w:szCs w:val="18"/>
                <w:lang w:val="sr-Cyrl-RS" w:eastAsia="en-US"/>
              </w:rPr>
              <w:t>Хлеб</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w:t>
            </w:r>
            <w:r w:rsidRPr="00BB7D28">
              <w:rPr>
                <w:sz w:val="18"/>
                <w:szCs w:val="18"/>
                <w:lang w:eastAsia="en-US"/>
              </w:rPr>
              <w:t>038</w:t>
            </w:r>
            <w:r w:rsidRPr="00BB7D28">
              <w:rPr>
                <w:sz w:val="18"/>
                <w:szCs w:val="18"/>
                <w:lang w:val="sr-Cyrl-RS" w:eastAsia="en-US"/>
              </w:rPr>
              <w:t>.</w:t>
            </w:r>
            <w:r w:rsidRPr="00BB7D28">
              <w:rPr>
                <w:sz w:val="18"/>
                <w:szCs w:val="18"/>
                <w:lang w:eastAsia="en-US"/>
              </w:rPr>
              <w:t>934</w:t>
            </w:r>
            <w:r w:rsidRPr="00BB7D28">
              <w:rPr>
                <w:sz w:val="18"/>
                <w:szCs w:val="18"/>
                <w:lang w:val="sr-Cyrl-RS" w:eastAsia="en-US"/>
              </w:rPr>
              <w:t>,00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5.</w:t>
            </w:r>
          </w:p>
        </w:tc>
        <w:tc>
          <w:tcPr>
            <w:tcW w:w="4849" w:type="dxa"/>
          </w:tcPr>
          <w:p w:rsidR="00BB7D28" w:rsidRPr="00C93640" w:rsidRDefault="00BB7D28" w:rsidP="00AC7AD9">
            <w:pPr>
              <w:spacing w:line="360" w:lineRule="auto"/>
              <w:rPr>
                <w:sz w:val="18"/>
                <w:szCs w:val="18"/>
                <w:lang w:val="sr-Cyrl-RS" w:eastAsia="en-US"/>
              </w:rPr>
            </w:pPr>
            <w:r>
              <w:rPr>
                <w:sz w:val="18"/>
                <w:szCs w:val="18"/>
                <w:lang w:val="sr-Cyrl-RS" w:eastAsia="en-US"/>
              </w:rPr>
              <w:t>Смрзнута пилетина</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eastAsia="en-US"/>
              </w:rPr>
              <w:t>2</w:t>
            </w:r>
            <w:r w:rsidRPr="00BB7D28">
              <w:rPr>
                <w:sz w:val="18"/>
                <w:szCs w:val="18"/>
                <w:lang w:val="sr-Cyrl-RS" w:eastAsia="en-US"/>
              </w:rPr>
              <w:t>.</w:t>
            </w:r>
            <w:r w:rsidRPr="00BB7D28">
              <w:rPr>
                <w:sz w:val="18"/>
                <w:szCs w:val="18"/>
                <w:lang w:eastAsia="en-US"/>
              </w:rPr>
              <w:t>236</w:t>
            </w:r>
            <w:r w:rsidRPr="00BB7D28">
              <w:rPr>
                <w:sz w:val="18"/>
                <w:szCs w:val="18"/>
                <w:lang w:val="sr-Cyrl-RS" w:eastAsia="en-US"/>
              </w:rPr>
              <w:t>.</w:t>
            </w:r>
            <w:r w:rsidRPr="00BB7D28">
              <w:rPr>
                <w:sz w:val="18"/>
                <w:szCs w:val="18"/>
                <w:lang w:eastAsia="en-US"/>
              </w:rPr>
              <w:t>8</w:t>
            </w:r>
            <w:r w:rsidRPr="00BB7D28">
              <w:rPr>
                <w:sz w:val="18"/>
                <w:szCs w:val="18"/>
                <w:lang w:val="sr-Cyrl-RS" w:eastAsia="en-US"/>
              </w:rPr>
              <w:t>00,00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6.</w:t>
            </w:r>
          </w:p>
        </w:tc>
        <w:tc>
          <w:tcPr>
            <w:tcW w:w="4849" w:type="dxa"/>
          </w:tcPr>
          <w:p w:rsidR="00BB7D28" w:rsidRPr="00C93640" w:rsidRDefault="00BB7D28" w:rsidP="00AC7AD9">
            <w:pPr>
              <w:spacing w:line="360" w:lineRule="auto"/>
              <w:rPr>
                <w:sz w:val="18"/>
                <w:szCs w:val="18"/>
                <w:lang w:val="sr-Cyrl-RS" w:eastAsia="en-US"/>
              </w:rPr>
            </w:pPr>
            <w:r>
              <w:rPr>
                <w:sz w:val="18"/>
                <w:szCs w:val="18"/>
                <w:lang w:val="sr-Cyrl-RS" w:eastAsia="en-US"/>
              </w:rPr>
              <w:t>Прерађевине од перади</w:t>
            </w:r>
          </w:p>
        </w:tc>
        <w:tc>
          <w:tcPr>
            <w:tcW w:w="3187" w:type="dxa"/>
          </w:tcPr>
          <w:p w:rsidR="00BB7D28" w:rsidRPr="00BB7D28" w:rsidRDefault="00BB7D28" w:rsidP="005F1BDE">
            <w:pPr>
              <w:spacing w:line="360" w:lineRule="auto"/>
              <w:jc w:val="right"/>
              <w:rPr>
                <w:sz w:val="18"/>
                <w:szCs w:val="18"/>
                <w:lang w:val="sr-Cyrl-RS" w:eastAsia="en-US"/>
              </w:rPr>
            </w:pPr>
            <w:r w:rsidRPr="00BB7D28">
              <w:rPr>
                <w:color w:val="000000" w:themeColor="text1"/>
                <w:sz w:val="18"/>
                <w:szCs w:val="18"/>
              </w:rPr>
              <w:t>791.646,00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7.</w:t>
            </w:r>
          </w:p>
        </w:tc>
        <w:tc>
          <w:tcPr>
            <w:tcW w:w="4849" w:type="dxa"/>
          </w:tcPr>
          <w:p w:rsidR="00BB7D28" w:rsidRPr="00C93640" w:rsidRDefault="00BB7D28" w:rsidP="00AC7AD9">
            <w:pPr>
              <w:spacing w:line="360" w:lineRule="auto"/>
              <w:rPr>
                <w:sz w:val="18"/>
                <w:szCs w:val="18"/>
                <w:lang w:val="sr-Cyrl-RS" w:eastAsia="en-US"/>
              </w:rPr>
            </w:pPr>
            <w:r>
              <w:rPr>
                <w:sz w:val="18"/>
                <w:szCs w:val="18"/>
                <w:lang w:val="sr-Cyrl-RS" w:eastAsia="en-US"/>
              </w:rPr>
              <w:t>Смрзнута риба</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294.000,00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8.</w:t>
            </w:r>
          </w:p>
        </w:tc>
        <w:tc>
          <w:tcPr>
            <w:tcW w:w="4849" w:type="dxa"/>
          </w:tcPr>
          <w:p w:rsidR="00BB7D28" w:rsidRPr="005505DB" w:rsidRDefault="00BB7D28" w:rsidP="00AC7AD9">
            <w:pPr>
              <w:spacing w:line="360" w:lineRule="auto"/>
              <w:rPr>
                <w:sz w:val="18"/>
                <w:szCs w:val="18"/>
                <w:lang w:val="sr-Cyrl-RS" w:eastAsia="en-US"/>
              </w:rPr>
            </w:pPr>
            <w:r w:rsidRPr="005505DB">
              <w:rPr>
                <w:sz w:val="18"/>
                <w:szCs w:val="18"/>
                <w:lang w:val="sr-Cyrl-RS" w:eastAsia="en-US"/>
              </w:rPr>
              <w:t>Свеже месо</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lang w:val="sr-Cyrl-RS"/>
              </w:rPr>
              <w:t>2.5</w:t>
            </w:r>
            <w:r w:rsidRPr="00BB7D28">
              <w:rPr>
                <w:color w:val="000000" w:themeColor="text1"/>
                <w:sz w:val="18"/>
                <w:szCs w:val="18"/>
                <w:lang w:val="sr-Latn-RS"/>
              </w:rPr>
              <w:t>37</w:t>
            </w:r>
            <w:r w:rsidRPr="00BB7D28">
              <w:rPr>
                <w:color w:val="000000" w:themeColor="text1"/>
                <w:sz w:val="18"/>
                <w:szCs w:val="18"/>
                <w:lang w:val="sr-Cyrl-RS"/>
              </w:rPr>
              <w:t>.</w:t>
            </w:r>
            <w:r w:rsidRPr="00BB7D28">
              <w:rPr>
                <w:color w:val="000000" w:themeColor="text1"/>
                <w:sz w:val="18"/>
                <w:szCs w:val="18"/>
                <w:lang w:val="sr-Latn-RS"/>
              </w:rPr>
              <w:t>874</w:t>
            </w:r>
            <w:r w:rsidRPr="00BB7D28">
              <w:rPr>
                <w:color w:val="000000" w:themeColor="text1"/>
                <w:sz w:val="18"/>
                <w:szCs w:val="18"/>
                <w:lang w:val="sr-Cyrl-RS"/>
              </w:rPr>
              <w:t>,</w:t>
            </w:r>
            <w:r w:rsidRPr="00BB7D28">
              <w:rPr>
                <w:color w:val="000000" w:themeColor="text1"/>
                <w:sz w:val="18"/>
                <w:szCs w:val="18"/>
                <w:lang w:val="sr-Latn-RS"/>
              </w:rPr>
              <w:t>0</w:t>
            </w:r>
            <w:r w:rsidRPr="00BB7D28">
              <w:rPr>
                <w:color w:val="000000" w:themeColor="text1"/>
                <w:sz w:val="18"/>
                <w:szCs w:val="18"/>
                <w:lang w:val="sr-Cyrl-RS"/>
              </w:rPr>
              <w:t>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9.</w:t>
            </w:r>
          </w:p>
        </w:tc>
        <w:tc>
          <w:tcPr>
            <w:tcW w:w="4849" w:type="dxa"/>
          </w:tcPr>
          <w:p w:rsidR="00BB7D28" w:rsidRPr="005505DB" w:rsidRDefault="00BB7D28" w:rsidP="00AC7AD9">
            <w:pPr>
              <w:spacing w:line="360" w:lineRule="auto"/>
              <w:rPr>
                <w:sz w:val="18"/>
                <w:szCs w:val="18"/>
                <w:lang w:val="sr-Cyrl-RS" w:eastAsia="en-US"/>
              </w:rPr>
            </w:pPr>
            <w:r w:rsidRPr="005505DB">
              <w:rPr>
                <w:sz w:val="18"/>
                <w:szCs w:val="18"/>
                <w:lang w:val="sr-Cyrl-RS" w:eastAsia="en-US"/>
              </w:rPr>
              <w:t>Зачини</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lang w:val="sr-Cyrl-RS" w:eastAsia="en-US"/>
              </w:rPr>
              <w:t>14</w:t>
            </w:r>
            <w:r w:rsidRPr="00BB7D28">
              <w:rPr>
                <w:color w:val="000000" w:themeColor="text1"/>
                <w:sz w:val="18"/>
                <w:szCs w:val="18"/>
                <w:lang w:eastAsia="en-US"/>
              </w:rPr>
              <w:t>9</w:t>
            </w:r>
            <w:r w:rsidRPr="00BB7D28">
              <w:rPr>
                <w:color w:val="000000" w:themeColor="text1"/>
                <w:sz w:val="18"/>
                <w:szCs w:val="18"/>
                <w:lang w:val="sr-Cyrl-RS" w:eastAsia="en-US"/>
              </w:rPr>
              <w:t>.</w:t>
            </w:r>
            <w:r w:rsidRPr="00BB7D28">
              <w:rPr>
                <w:color w:val="000000" w:themeColor="text1"/>
                <w:sz w:val="18"/>
                <w:szCs w:val="18"/>
                <w:lang w:eastAsia="en-US"/>
              </w:rPr>
              <w:t>029</w:t>
            </w:r>
            <w:r w:rsidRPr="00BB7D28">
              <w:rPr>
                <w:color w:val="000000" w:themeColor="text1"/>
                <w:sz w:val="18"/>
                <w:szCs w:val="18"/>
                <w:lang w:val="sr-Cyrl-RS" w:eastAsia="en-US"/>
              </w:rPr>
              <w:t>,</w:t>
            </w:r>
            <w:r w:rsidRPr="00BB7D28">
              <w:rPr>
                <w:color w:val="000000" w:themeColor="text1"/>
                <w:sz w:val="18"/>
                <w:szCs w:val="18"/>
                <w:lang w:eastAsia="en-US"/>
              </w:rPr>
              <w:t>0</w:t>
            </w:r>
            <w:r w:rsidRPr="00BB7D28">
              <w:rPr>
                <w:color w:val="000000" w:themeColor="text1"/>
                <w:sz w:val="18"/>
                <w:szCs w:val="18"/>
                <w:lang w:val="sr-Cyrl-RS" w:eastAsia="en-US"/>
              </w:rPr>
              <w:t>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10.</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Сухомеснати производи</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rPr>
              <w:t>1.138.974,00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sidRPr="00C93640">
              <w:rPr>
                <w:sz w:val="18"/>
                <w:szCs w:val="18"/>
                <w:lang w:val="sr-Cyrl-RS" w:eastAsia="en-US"/>
              </w:rPr>
              <w:t>11.</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Воће</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lang w:val="sr-Cyrl-RS" w:eastAsia="en-US"/>
              </w:rPr>
              <w:t>407.525,00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12.</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Тропско воће</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130.915,00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13.</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Поврће</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2.387.020,00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14.</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Пециво</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lang w:val="sr-Cyrl-RS"/>
              </w:rPr>
              <w:t>1.232.450,00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15.</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Чајеви</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lang w:val="sr-Cyrl-RS" w:eastAsia="en-US"/>
              </w:rPr>
              <w:t>66.580,00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16.</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Брашно, тестенина и остали производи</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lang w:val="sr-Cyrl-RS"/>
              </w:rPr>
              <w:t>5</w:t>
            </w:r>
            <w:r w:rsidRPr="00BB7D28">
              <w:rPr>
                <w:color w:val="000000" w:themeColor="text1"/>
                <w:sz w:val="18"/>
                <w:szCs w:val="18"/>
                <w:lang w:val="sr-Latn-RS"/>
              </w:rPr>
              <w:t>46</w:t>
            </w:r>
            <w:r w:rsidRPr="00BB7D28">
              <w:rPr>
                <w:color w:val="000000" w:themeColor="text1"/>
                <w:sz w:val="18"/>
                <w:szCs w:val="18"/>
                <w:lang w:val="sr-Cyrl-RS"/>
              </w:rPr>
              <w:t>.</w:t>
            </w:r>
            <w:r w:rsidRPr="00BB7D28">
              <w:rPr>
                <w:color w:val="000000" w:themeColor="text1"/>
                <w:sz w:val="18"/>
                <w:szCs w:val="18"/>
                <w:lang w:val="sr-Latn-RS"/>
              </w:rPr>
              <w:t>2</w:t>
            </w:r>
            <w:r w:rsidRPr="00BB7D28">
              <w:rPr>
                <w:color w:val="000000" w:themeColor="text1"/>
                <w:sz w:val="18"/>
                <w:szCs w:val="18"/>
                <w:lang w:val="sr-Cyrl-RS"/>
              </w:rPr>
              <w:t>86,00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17.</w:t>
            </w:r>
          </w:p>
        </w:tc>
        <w:tc>
          <w:tcPr>
            <w:tcW w:w="4849" w:type="dxa"/>
          </w:tcPr>
          <w:p w:rsidR="00BB7D28" w:rsidRDefault="00BB7D28" w:rsidP="00AC7AD9">
            <w:pPr>
              <w:spacing w:line="360" w:lineRule="auto"/>
              <w:rPr>
                <w:sz w:val="18"/>
                <w:szCs w:val="18"/>
                <w:lang w:val="sr-Cyrl-RS" w:eastAsia="en-US"/>
              </w:rPr>
            </w:pPr>
            <w:r>
              <w:rPr>
                <w:sz w:val="18"/>
                <w:szCs w:val="18"/>
                <w:lang w:val="sr-Cyrl-RS" w:eastAsia="en-US"/>
              </w:rPr>
              <w:t>Воћни сок кашасти</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122.400,00</w:t>
            </w:r>
          </w:p>
        </w:tc>
      </w:tr>
      <w:tr w:rsidR="00BB7D28" w:rsidRPr="00984151" w:rsidTr="008463F0">
        <w:tc>
          <w:tcPr>
            <w:tcW w:w="1251" w:type="dxa"/>
          </w:tcPr>
          <w:p w:rsidR="00BB7D28" w:rsidRPr="00C93640" w:rsidRDefault="00BB7D28" w:rsidP="008463F0">
            <w:pPr>
              <w:spacing w:line="360" w:lineRule="auto"/>
              <w:rPr>
                <w:sz w:val="18"/>
                <w:szCs w:val="18"/>
                <w:lang w:val="sr-Cyrl-RS" w:eastAsia="en-US"/>
              </w:rPr>
            </w:pPr>
            <w:r>
              <w:rPr>
                <w:sz w:val="18"/>
                <w:szCs w:val="18"/>
                <w:lang w:val="sr-Cyrl-RS" w:eastAsia="en-US"/>
              </w:rPr>
              <w:t>18.</w:t>
            </w:r>
          </w:p>
        </w:tc>
        <w:tc>
          <w:tcPr>
            <w:tcW w:w="4849" w:type="dxa"/>
          </w:tcPr>
          <w:p w:rsidR="00BB7D28" w:rsidRPr="00FB1A3A" w:rsidRDefault="00BB7D28" w:rsidP="00A16404">
            <w:pPr>
              <w:spacing w:line="360" w:lineRule="auto"/>
              <w:rPr>
                <w:sz w:val="18"/>
                <w:szCs w:val="18"/>
                <w:lang w:val="sr-Cyrl-RS" w:eastAsia="en-US"/>
              </w:rPr>
            </w:pPr>
            <w:r w:rsidRPr="00FB1A3A">
              <w:rPr>
                <w:sz w:val="18"/>
                <w:szCs w:val="18"/>
                <w:lang w:val="sr-Cyrl-RS" w:eastAsia="en-US"/>
              </w:rPr>
              <w:t>Ентерална храна-Висококалоричан препарат за сонду без</w:t>
            </w:r>
            <w:r w:rsidRPr="00FB1A3A">
              <w:rPr>
                <w:sz w:val="18"/>
                <w:szCs w:val="18"/>
                <w:lang w:eastAsia="en-US"/>
              </w:rPr>
              <w:t xml:space="preserve"> </w:t>
            </w:r>
            <w:r w:rsidRPr="00FB1A3A">
              <w:rPr>
                <w:sz w:val="18"/>
                <w:szCs w:val="18"/>
                <w:lang w:val="sr-Cyrl-RS" w:eastAsia="en-US"/>
              </w:rPr>
              <w:t>влакана</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25.872,00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19.</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храна-Нормакалоричан препарат за сонду</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18.217,50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20.</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 Нормакалоричан препарат за сонду за пацијенте са диабетес мелитусом и интолеранцијом глукозе</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rPr>
              <w:t>30.208,50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21.</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храна-Нормакалоричан препарат за сонду имунонутритив</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rPr>
              <w:t>100.980,00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22.</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храна-Нормакалоричан препарат без укуса за сонду, олигопетидна дијета</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rPr>
              <w:t>23.625,00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23.</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 Висококалоричан препарат  за сонду са влакнима</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rPr>
              <w:t>29.767,50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24.</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за оралну примену- Висококалоричан препарат за сонду за онколошке пацијенте</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Latn-RS"/>
              </w:rPr>
              <w:t>35.364,00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25.</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за оралну примену- Висококалоричан препарат за пацијенте са инсуфицијенцијом јетре</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Latn-RS"/>
              </w:rPr>
              <w:t>16.275,00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26.</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за оралну примену- Висококалоричан препарат</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Latn-RS"/>
              </w:rPr>
              <w:t>16.485,00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27.</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 xml:space="preserve">Ентерална храна за оралну примену- Висококалоричан препарат пацијенте са диабетес мелитусом и </w:t>
            </w:r>
            <w:r w:rsidRPr="00A16404">
              <w:rPr>
                <w:sz w:val="18"/>
                <w:szCs w:val="18"/>
                <w:lang w:val="sr-Cyrl-RS" w:eastAsia="en-US"/>
              </w:rPr>
              <w:lastRenderedPageBreak/>
              <w:t>интолеранцијом глукозе</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Latn-RS"/>
              </w:rPr>
              <w:lastRenderedPageBreak/>
              <w:t>29.400,00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lastRenderedPageBreak/>
              <w:t>28.</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за оралну примену- Висококалоричан препарат за оралну примену, за преоперативну примену</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Latn-RS"/>
              </w:rPr>
              <w:t>31.500,00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29.</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Ентерална храна за оралну примену- Нормакалоричан препарат олигопептидна дијета за орално примену</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13.125,00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30.</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Конзервирани производи</w:t>
            </w:r>
          </w:p>
        </w:tc>
        <w:tc>
          <w:tcPr>
            <w:tcW w:w="3187" w:type="dxa"/>
          </w:tcPr>
          <w:p w:rsidR="00BB7D28" w:rsidRPr="00BB7D28" w:rsidRDefault="00BB7D28" w:rsidP="005F1BDE">
            <w:pPr>
              <w:spacing w:line="360" w:lineRule="auto"/>
              <w:jc w:val="right"/>
              <w:rPr>
                <w:color w:val="000000" w:themeColor="text1"/>
                <w:sz w:val="18"/>
                <w:szCs w:val="18"/>
                <w:lang w:val="sr-Cyrl-RS" w:eastAsia="en-US"/>
              </w:rPr>
            </w:pPr>
            <w:r w:rsidRPr="00BB7D28">
              <w:rPr>
                <w:color w:val="000000" w:themeColor="text1"/>
                <w:sz w:val="18"/>
                <w:szCs w:val="18"/>
              </w:rPr>
              <w:t>5</w:t>
            </w:r>
            <w:r w:rsidRPr="00BB7D28">
              <w:rPr>
                <w:color w:val="000000" w:themeColor="text1"/>
                <w:sz w:val="18"/>
                <w:szCs w:val="18"/>
                <w:lang w:val="sr-Latn-RS"/>
              </w:rPr>
              <w:t>11</w:t>
            </w:r>
            <w:r w:rsidRPr="00BB7D28">
              <w:rPr>
                <w:color w:val="000000" w:themeColor="text1"/>
                <w:sz w:val="18"/>
                <w:szCs w:val="18"/>
              </w:rPr>
              <w:t>.</w:t>
            </w:r>
            <w:r w:rsidRPr="00BB7D28">
              <w:rPr>
                <w:color w:val="000000" w:themeColor="text1"/>
                <w:sz w:val="18"/>
                <w:szCs w:val="18"/>
                <w:lang w:val="sr-Latn-RS"/>
              </w:rPr>
              <w:t>792</w:t>
            </w:r>
            <w:r w:rsidRPr="00BB7D28">
              <w:rPr>
                <w:color w:val="000000" w:themeColor="text1"/>
                <w:sz w:val="18"/>
                <w:szCs w:val="18"/>
              </w:rPr>
              <w:t>,00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31.</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Смрзнути производи</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659.650,00</w:t>
            </w:r>
          </w:p>
        </w:tc>
      </w:tr>
      <w:tr w:rsidR="00BB7D28" w:rsidRPr="00984151" w:rsidTr="008463F0">
        <w:tc>
          <w:tcPr>
            <w:tcW w:w="1251" w:type="dxa"/>
          </w:tcPr>
          <w:p w:rsidR="00BB7D28" w:rsidRDefault="00BB7D28" w:rsidP="008463F0">
            <w:pPr>
              <w:spacing w:line="360" w:lineRule="auto"/>
              <w:rPr>
                <w:sz w:val="18"/>
                <w:szCs w:val="18"/>
                <w:lang w:val="sr-Cyrl-RS" w:eastAsia="en-US"/>
              </w:rPr>
            </w:pPr>
            <w:r>
              <w:rPr>
                <w:sz w:val="18"/>
                <w:szCs w:val="18"/>
                <w:lang w:val="sr-Cyrl-RS" w:eastAsia="en-US"/>
              </w:rPr>
              <w:t>32.</w:t>
            </w:r>
          </w:p>
        </w:tc>
        <w:tc>
          <w:tcPr>
            <w:tcW w:w="4849" w:type="dxa"/>
          </w:tcPr>
          <w:p w:rsidR="00BB7D28" w:rsidRPr="00A16404" w:rsidRDefault="00BB7D28" w:rsidP="00A16404">
            <w:pPr>
              <w:spacing w:line="360" w:lineRule="auto"/>
              <w:rPr>
                <w:sz w:val="18"/>
                <w:szCs w:val="18"/>
                <w:lang w:val="sr-Cyrl-RS" w:eastAsia="en-US"/>
              </w:rPr>
            </w:pPr>
            <w:r w:rsidRPr="00A16404">
              <w:rPr>
                <w:sz w:val="18"/>
                <w:szCs w:val="18"/>
                <w:lang w:val="sr-Cyrl-RS" w:eastAsia="en-US"/>
              </w:rPr>
              <w:t>Уље, маргарин и мајонез</w:t>
            </w:r>
          </w:p>
        </w:tc>
        <w:tc>
          <w:tcPr>
            <w:tcW w:w="3187" w:type="dxa"/>
          </w:tcPr>
          <w:p w:rsidR="00BB7D28" w:rsidRPr="00BB7D28" w:rsidRDefault="00BB7D28" w:rsidP="005F1BDE">
            <w:pPr>
              <w:spacing w:line="360" w:lineRule="auto"/>
              <w:jc w:val="right"/>
              <w:rPr>
                <w:sz w:val="18"/>
                <w:szCs w:val="18"/>
                <w:lang w:val="sr-Cyrl-RS" w:eastAsia="en-US"/>
              </w:rPr>
            </w:pPr>
            <w:r w:rsidRPr="00BB7D28">
              <w:rPr>
                <w:sz w:val="18"/>
                <w:szCs w:val="18"/>
                <w:lang w:val="sr-Cyrl-RS" w:eastAsia="en-US"/>
              </w:rPr>
              <w:t>101.400,00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D626E3" w:rsidRDefault="008C4439" w:rsidP="00A94D34">
      <w:pPr>
        <w:rPr>
          <w:sz w:val="20"/>
          <w:szCs w:val="20"/>
          <w:lang w:val="sr-Cyrl-R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FB1A3A">
        <w:rPr>
          <w:sz w:val="20"/>
          <w:szCs w:val="20"/>
          <w:lang w:val="sr-Cyrl-CS"/>
        </w:rPr>
        <w:t xml:space="preserve">Сандра Букумирић, </w:t>
      </w:r>
      <w:r w:rsidR="00A94D34">
        <w:rPr>
          <w:sz w:val="20"/>
          <w:szCs w:val="20"/>
          <w:lang w:val="sr-Latn-RS"/>
        </w:rPr>
        <w:t>bukumiric.sandra@bkosa.edu.rs</w:t>
      </w:r>
    </w:p>
    <w:p w:rsidR="00FB1A3A" w:rsidRPr="00FB1A3A" w:rsidRDefault="00FB1A3A" w:rsidP="00A94D34">
      <w:pPr>
        <w:rPr>
          <w:rStyle w:val="Hyperlink"/>
          <w:sz w:val="20"/>
          <w:szCs w:val="20"/>
          <w:lang w:val="sr-Latn-RS"/>
        </w:rPr>
      </w:pPr>
      <w:r>
        <w:rPr>
          <w:sz w:val="20"/>
          <w:szCs w:val="20"/>
          <w:lang w:val="sr-Cyrl-RS"/>
        </w:rPr>
        <w:t xml:space="preserve">Гордана Вићентијевић, </w:t>
      </w:r>
      <w:r>
        <w:rPr>
          <w:sz w:val="20"/>
          <w:szCs w:val="20"/>
          <w:lang w:val="sr-Latn-RS"/>
        </w:rPr>
        <w:t xml:space="preserve">vicentijevic.gordana@bkosa.edu.rs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A16404" w:rsidRPr="00A16404" w:rsidRDefault="0037502B" w:rsidP="0037502B">
      <w:pPr>
        <w:rPr>
          <w:b/>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37502B" w:rsidRPr="00FC3138" w:rsidRDefault="0037502B" w:rsidP="0037502B">
      <w:pPr>
        <w:rPr>
          <w:i/>
          <w:sz w:val="20"/>
          <w:szCs w:val="20"/>
          <w:lang w:val="sr-Cyrl-RS"/>
        </w:rPr>
      </w:pPr>
      <w:r w:rsidRPr="00FC3138">
        <w:rPr>
          <w:i/>
          <w:sz w:val="20"/>
          <w:szCs w:val="20"/>
          <w:lang w:val="sr-Cyrl-RS"/>
        </w:rPr>
        <w:t>Партија</w:t>
      </w:r>
      <w:r w:rsidR="00FC3138">
        <w:rPr>
          <w:i/>
          <w:sz w:val="20"/>
          <w:szCs w:val="20"/>
          <w:lang w:val="sr-Cyrl-RS"/>
        </w:rPr>
        <w:t xml:space="preserve"> </w:t>
      </w:r>
      <w:r w:rsidR="008F4C2F" w:rsidRPr="00FC3138">
        <w:rPr>
          <w:i/>
          <w:sz w:val="20"/>
          <w:szCs w:val="20"/>
          <w:lang w:val="sr-Cyrl-RS"/>
        </w:rPr>
        <w:t>-</w:t>
      </w:r>
      <w:r w:rsidRPr="00FC3138">
        <w:rPr>
          <w:i/>
          <w:sz w:val="20"/>
          <w:szCs w:val="20"/>
          <w:lang w:val="sr-Cyrl-RS"/>
        </w:rPr>
        <w:t>МЛЕКО И МЛЕЧНИ ПРОИЗВОДИ</w:t>
      </w:r>
    </w:p>
    <w:p w:rsidR="00A16404"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култура (''Сл. гласник РС'' бр. 33/10, 69/10 и 43/13 – др.правилник). За све производе: испорука у првом делу рока трајања.</w:t>
      </w:r>
    </w:p>
    <w:p w:rsidR="00A16404" w:rsidRPr="00A16404" w:rsidRDefault="00A16404" w:rsidP="00A16404">
      <w:pPr>
        <w:rPr>
          <w:i/>
          <w:sz w:val="20"/>
          <w:szCs w:val="20"/>
          <w:lang w:val="sr-Cyrl-RS"/>
        </w:rPr>
      </w:pPr>
      <w:r w:rsidRPr="00A16404">
        <w:rPr>
          <w:i/>
          <w:sz w:val="20"/>
          <w:szCs w:val="20"/>
          <w:lang w:val="sr-Cyrl-RS"/>
        </w:rPr>
        <w:t>Партија - ЈАЈА</w:t>
      </w:r>
    </w:p>
    <w:p w:rsidR="00A16404" w:rsidRDefault="00A16404" w:rsidP="00A16404">
      <w:pPr>
        <w:rPr>
          <w:sz w:val="20"/>
          <w:szCs w:val="20"/>
          <w:lang w:val="sr-Cyrl-RS"/>
        </w:rPr>
      </w:pPr>
      <w:r w:rsidRPr="00A16404">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јаја и производа од јаја (''Сл. лист СФРЈ'' бр. 55/89 и ''Сл. лист СЦГ'' бр. 56/03 – др.правилник и 4/04 – др.правилник).</w:t>
      </w:r>
    </w:p>
    <w:p w:rsidR="00DC7B74" w:rsidRDefault="00DC7B74" w:rsidP="00A16404">
      <w:pPr>
        <w:rPr>
          <w:i/>
          <w:sz w:val="20"/>
          <w:szCs w:val="20"/>
          <w:lang w:val="sr-Latn-RS"/>
        </w:rPr>
      </w:pPr>
    </w:p>
    <w:p w:rsidR="00DC7B74" w:rsidRDefault="00DC7B74" w:rsidP="00A16404">
      <w:pPr>
        <w:rPr>
          <w:i/>
          <w:sz w:val="20"/>
          <w:szCs w:val="20"/>
          <w:lang w:val="sr-Latn-RS"/>
        </w:rPr>
      </w:pPr>
    </w:p>
    <w:p w:rsidR="00A16404" w:rsidRPr="00A16404" w:rsidRDefault="00A16404" w:rsidP="00A16404">
      <w:pPr>
        <w:rPr>
          <w:i/>
          <w:sz w:val="20"/>
          <w:szCs w:val="20"/>
          <w:lang w:val="sr-Cyrl-RS"/>
        </w:rPr>
      </w:pPr>
      <w:r w:rsidRPr="00A16404">
        <w:rPr>
          <w:i/>
          <w:sz w:val="20"/>
          <w:szCs w:val="20"/>
          <w:lang w:val="sr-Cyrl-RS"/>
        </w:rPr>
        <w:lastRenderedPageBreak/>
        <w:t>Партија -ХЛЕБ</w:t>
      </w:r>
    </w:p>
    <w:p w:rsidR="00A16404" w:rsidRDefault="00A16404" w:rsidP="00A16404">
      <w:pPr>
        <w:rPr>
          <w:sz w:val="20"/>
          <w:szCs w:val="20"/>
          <w:lang w:val="sr-Cyrl-RS"/>
        </w:rPr>
      </w:pPr>
      <w:r w:rsidRPr="00A16404">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A16404" w:rsidRPr="00A16404" w:rsidRDefault="00A16404" w:rsidP="00A16404">
      <w:pPr>
        <w:rPr>
          <w:i/>
          <w:sz w:val="20"/>
          <w:szCs w:val="20"/>
          <w:lang w:val="sr-Cyrl-RS"/>
        </w:rPr>
      </w:pPr>
      <w:r w:rsidRPr="00A16404">
        <w:rPr>
          <w:i/>
          <w:sz w:val="20"/>
          <w:szCs w:val="20"/>
          <w:lang w:val="sr-Cyrl-RS"/>
        </w:rPr>
        <w:t>Партија  -ПИЛЕЋЕ И ЋУРЕЋЕ И ПРЕРАЂЕВИНЕ</w:t>
      </w:r>
    </w:p>
    <w:p w:rsidR="00A16404" w:rsidRDefault="00A16404" w:rsidP="00A16404">
      <w:pPr>
        <w:rPr>
          <w:sz w:val="20"/>
          <w:szCs w:val="20"/>
          <w:lang w:val="sr-Cyrl-RS"/>
        </w:rPr>
      </w:pPr>
      <w:r w:rsidRPr="00A16404">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A16404" w:rsidRPr="00A16404" w:rsidRDefault="00A16404" w:rsidP="00A16404">
      <w:pPr>
        <w:rPr>
          <w:i/>
          <w:sz w:val="20"/>
          <w:szCs w:val="20"/>
          <w:lang w:val="sr-Cyrl-RS"/>
        </w:rPr>
      </w:pPr>
      <w:r w:rsidRPr="00A16404">
        <w:rPr>
          <w:i/>
          <w:sz w:val="20"/>
          <w:szCs w:val="20"/>
          <w:lang w:val="sr-Cyrl-RS"/>
        </w:rPr>
        <w:t>Партија- РИБА</w:t>
      </w:r>
    </w:p>
    <w:p w:rsidR="00A16404" w:rsidRPr="00A16404" w:rsidRDefault="00A16404" w:rsidP="0037502B">
      <w:pPr>
        <w:rPr>
          <w:sz w:val="20"/>
          <w:szCs w:val="20"/>
          <w:lang w:val="sr-Cyrl-RS"/>
        </w:rPr>
      </w:pPr>
      <w:r w:rsidRPr="00A16404">
        <w:rPr>
          <w:sz w:val="20"/>
          <w:szCs w:val="20"/>
          <w:lang w:val="sr-Cyrl-RS"/>
        </w:rPr>
        <w:t>Риба се испоручује смрзнута. Добављач је дужан да робу испоручује са важећом документацијом о здравственој исправности и у складу са свим одредбама чл.39,40,41 Правилника о квалитету и другим захтевима за рибе, ракове, шкољкаше, морске јежеве, морске краставце, жабе, корњаче, пужеве и њихове производе (Сл.лист СРЈ бр.6/03), сходно Закону о безбедности хране (Сл.Гласник РС 41/2009).</w:t>
      </w:r>
    </w:p>
    <w:p w:rsidR="0037502B" w:rsidRPr="00A16404" w:rsidRDefault="0037502B" w:rsidP="0037502B">
      <w:pPr>
        <w:rPr>
          <w:i/>
          <w:sz w:val="20"/>
          <w:szCs w:val="20"/>
          <w:lang w:val="sr-Cyrl-RS"/>
        </w:rPr>
      </w:pPr>
      <w:r w:rsidRPr="00A16404">
        <w:rPr>
          <w:i/>
          <w:sz w:val="20"/>
          <w:szCs w:val="20"/>
          <w:lang w:val="sr-Cyrl-RS"/>
        </w:rPr>
        <w:t>Партија</w:t>
      </w:r>
      <w:r w:rsidR="008C24AD" w:rsidRPr="00A16404">
        <w:rPr>
          <w:i/>
          <w:sz w:val="20"/>
          <w:szCs w:val="20"/>
          <w:lang w:val="sr-Cyrl-RS"/>
        </w:rPr>
        <w:t xml:space="preserve">  -</w:t>
      </w:r>
      <w:r w:rsidRPr="00A16404">
        <w:rPr>
          <w:i/>
          <w:sz w:val="20"/>
          <w:szCs w:val="20"/>
          <w:lang w:val="sr-Cyrl-RS"/>
        </w:rPr>
        <w:t>СУХОМЕСНАТИ ПРОИЗВОДИ</w:t>
      </w:r>
    </w:p>
    <w:p w:rsidR="00BC640B" w:rsidRPr="00A16404" w:rsidRDefault="0037502B" w:rsidP="00BC640B">
      <w:pPr>
        <w:rPr>
          <w:sz w:val="20"/>
          <w:szCs w:val="20"/>
          <w:lang w:val="sr-Cyrl-RS"/>
        </w:rPr>
      </w:pPr>
      <w:r w:rsidRPr="00A16404">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w:t>
      </w:r>
      <w:r w:rsidR="00A16404">
        <w:rPr>
          <w:sz w:val="20"/>
          <w:szCs w:val="20"/>
          <w:lang w:val="sr-Cyrl-RS"/>
        </w:rPr>
        <w:t>вилник и 2/85 – др. правилник).</w:t>
      </w:r>
    </w:p>
    <w:p w:rsidR="008463F0" w:rsidRPr="00A16404" w:rsidRDefault="008463F0" w:rsidP="008463F0">
      <w:pPr>
        <w:rPr>
          <w:i/>
          <w:sz w:val="20"/>
          <w:szCs w:val="20"/>
          <w:lang w:val="sr-Cyrl-RS"/>
        </w:rPr>
      </w:pPr>
      <w:r w:rsidRPr="00A16404">
        <w:rPr>
          <w:i/>
          <w:sz w:val="20"/>
          <w:szCs w:val="20"/>
          <w:lang w:val="sr-Cyrl-RS"/>
        </w:rPr>
        <w:t>Партија - ВОЋЕ</w:t>
      </w:r>
    </w:p>
    <w:p w:rsidR="008463F0" w:rsidRPr="00A16404" w:rsidRDefault="008463F0" w:rsidP="008463F0">
      <w:pPr>
        <w:rPr>
          <w:sz w:val="20"/>
          <w:szCs w:val="20"/>
          <w:lang w:val="sr-Cyrl-RS"/>
        </w:rPr>
      </w:pPr>
      <w:r w:rsidRPr="00A16404">
        <w:rPr>
          <w:sz w:val="20"/>
          <w:szCs w:val="20"/>
          <w:lang w:val="sr-Cyrl-RS"/>
        </w:rPr>
        <w:t>Плодови морају бити у пуној зрелости, свежи, здрави, цели, без оштећења (нагњечени, црвљиви, флекави, натрули и сл). Испорука са документацијом о здравственој исправности.</w:t>
      </w:r>
    </w:p>
    <w:p w:rsidR="008463F0" w:rsidRPr="00A16404" w:rsidRDefault="008463F0" w:rsidP="008463F0">
      <w:pPr>
        <w:rPr>
          <w:sz w:val="20"/>
          <w:szCs w:val="20"/>
          <w:lang w:val="sr-Cyrl-RS"/>
        </w:rPr>
      </w:pPr>
      <w:r w:rsidRPr="00A16404">
        <w:rPr>
          <w:sz w:val="20"/>
          <w:szCs w:val="20"/>
          <w:lang w:val="sr-Cyrl-RS"/>
        </w:rPr>
        <w:t>За јабуке: тежина плода треба да се креће од 150 - 250 грама, од домаћих произвођача (ајдаред, грени смит, златни делишес и сл.).</w:t>
      </w:r>
    </w:p>
    <w:p w:rsidR="008463F0" w:rsidRPr="00A16404" w:rsidRDefault="008463F0" w:rsidP="008463F0">
      <w:pPr>
        <w:rPr>
          <w:color w:val="FF0000"/>
          <w:sz w:val="20"/>
          <w:szCs w:val="20"/>
          <w:lang w:val="sr-Cyrl-RS"/>
        </w:rPr>
      </w:pPr>
      <w:r w:rsidRPr="00A16404">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Правилника о квалитету воћа, поврћа и печурки (''Сл.лист СФРЈ'' бр. 29/79, 53/87 и ''Сл. лист СЦГ'' бр. 31/03 – др. правилник, 56/03 – др. правилник и 4/04 – др. правилник). </w:t>
      </w:r>
    </w:p>
    <w:p w:rsidR="008463F0" w:rsidRPr="00A16404" w:rsidRDefault="008463F0" w:rsidP="008463F0">
      <w:pPr>
        <w:rPr>
          <w:i/>
          <w:sz w:val="20"/>
          <w:szCs w:val="20"/>
          <w:lang w:val="sr-Cyrl-RS"/>
        </w:rPr>
      </w:pPr>
      <w:r w:rsidRPr="00A16404">
        <w:rPr>
          <w:i/>
          <w:sz w:val="20"/>
          <w:szCs w:val="20"/>
          <w:lang w:val="sr-Cyrl-RS"/>
        </w:rPr>
        <w:t>Партија - ТРОПСКО ВОЋЕ</w:t>
      </w:r>
    </w:p>
    <w:p w:rsidR="00A16404" w:rsidRPr="00A16404" w:rsidRDefault="008463F0" w:rsidP="008463F0">
      <w:pPr>
        <w:rPr>
          <w:sz w:val="20"/>
          <w:szCs w:val="20"/>
          <w:lang w:val="sr-Cyrl-RS"/>
        </w:rPr>
      </w:pPr>
      <w:r w:rsidRPr="00A16404">
        <w:rPr>
          <w:sz w:val="20"/>
          <w:szCs w:val="20"/>
          <w:lang w:val="sr-Cyrl-RS"/>
        </w:rPr>
        <w:t>Плодови морају бити у пуној зрелости, здрави, сочни, без оштећења (нагњечени, натрули, плесниви и сл.). Добављач је дужан да робу испоручује са важећом документацијом о здравственој исправности, решењем о увозу и у складу са свим одредбама Закона о безбедности хране (''Сл. гласник РС'' бр. 41/09) и Правилника о квалитету воћа, поврћа и печурки (''Сл. лист СФРЈ'' бр. 29/79, 53/87 и ''Сл. лист СЦГ'' бр. 31/03 – др.правилник, 56/2003 – др.правилник и 4/2004 – др. правилник).</w:t>
      </w:r>
    </w:p>
    <w:p w:rsidR="008463F0" w:rsidRPr="00DC7B74" w:rsidRDefault="008463F0" w:rsidP="008463F0">
      <w:pPr>
        <w:rPr>
          <w:i/>
          <w:sz w:val="20"/>
          <w:szCs w:val="20"/>
          <w:lang w:val="sr-Cyrl-RS"/>
        </w:rPr>
      </w:pPr>
      <w:r w:rsidRPr="00DC7B74">
        <w:rPr>
          <w:i/>
          <w:sz w:val="20"/>
          <w:szCs w:val="20"/>
          <w:lang w:val="sr-Cyrl-RS"/>
        </w:rPr>
        <w:t>Партија  -ПОВРЋЕ</w:t>
      </w:r>
    </w:p>
    <w:p w:rsidR="008463F0" w:rsidRPr="00DC7B74" w:rsidRDefault="008463F0" w:rsidP="008463F0">
      <w:pPr>
        <w:rPr>
          <w:sz w:val="20"/>
          <w:szCs w:val="20"/>
          <w:lang w:val="sr-Cyrl-RS"/>
        </w:rPr>
      </w:pPr>
      <w:r w:rsidRPr="00DC7B74">
        <w:rPr>
          <w:sz w:val="20"/>
          <w:szCs w:val="20"/>
          <w:lang w:val="sr-Cyrl-RS"/>
        </w:rPr>
        <w:t>• Кромпир - због машинског љуштења треба да је средње и уједначене крупноће, равне површине, без клица и зелене боје. Унутрашњост треба да је једра, здрава и без појаве црних мрља или шупљина (домаће сорте), без страног мириса и укуса.</w:t>
      </w:r>
    </w:p>
    <w:p w:rsidR="008463F0" w:rsidRPr="00DC7B74" w:rsidRDefault="008463F0" w:rsidP="008463F0">
      <w:pPr>
        <w:rPr>
          <w:sz w:val="20"/>
          <w:szCs w:val="20"/>
          <w:lang w:val="sr-Cyrl-RS"/>
        </w:rPr>
      </w:pPr>
      <w:r w:rsidRPr="00DC7B74">
        <w:rPr>
          <w:sz w:val="20"/>
          <w:szCs w:val="20"/>
          <w:lang w:val="sr-Cyrl-RS"/>
        </w:rPr>
        <w:t>• Шаргарепа - због машинског љуштења треба да је средње и уједначене величине. Да има што мање дрвенастог дела кроз средину (срце,срж), да има укус који слади, изражен мирис и јаку наранџасту или црвено-наранџасту боју.</w:t>
      </w:r>
    </w:p>
    <w:p w:rsidR="008463F0" w:rsidRPr="00DC7B74" w:rsidRDefault="008463F0" w:rsidP="008463F0">
      <w:pPr>
        <w:rPr>
          <w:sz w:val="20"/>
          <w:szCs w:val="20"/>
          <w:lang w:val="sr-Cyrl-RS"/>
        </w:rPr>
      </w:pPr>
      <w:r w:rsidRPr="00DC7B74">
        <w:rPr>
          <w:sz w:val="20"/>
          <w:szCs w:val="20"/>
          <w:lang w:val="sr-Cyrl-RS"/>
        </w:rPr>
        <w:t>• Корен зелени и целера – да је свеж и да има што мање нејестивих делова који се одбацују, да је корен цео, чврст, сочан без шупљина, без чврстих целулозних влакана.</w:t>
      </w:r>
    </w:p>
    <w:p w:rsidR="008463F0" w:rsidRPr="00DC7B74" w:rsidRDefault="008463F0" w:rsidP="008463F0">
      <w:pPr>
        <w:rPr>
          <w:sz w:val="20"/>
          <w:szCs w:val="20"/>
          <w:lang w:val="sr-Cyrl-RS"/>
        </w:rPr>
      </w:pPr>
      <w:r w:rsidRPr="00DC7B74">
        <w:rPr>
          <w:sz w:val="20"/>
          <w:szCs w:val="20"/>
          <w:lang w:val="sr-Cyrl-RS"/>
        </w:rPr>
        <w:t>• Першун, Мирођија – да су листови троструко перасти, сјајно зелене боје, свежи, благог мириса и укуса.</w:t>
      </w:r>
    </w:p>
    <w:p w:rsidR="008463F0" w:rsidRPr="00DC7B74" w:rsidRDefault="008463F0" w:rsidP="008463F0">
      <w:pPr>
        <w:rPr>
          <w:sz w:val="20"/>
          <w:szCs w:val="20"/>
          <w:lang w:val="sr-Cyrl-RS"/>
        </w:rPr>
      </w:pPr>
      <w:r w:rsidRPr="00DC7B74">
        <w:rPr>
          <w:sz w:val="20"/>
          <w:szCs w:val="20"/>
          <w:lang w:val="sr-Cyrl-RS"/>
        </w:rPr>
        <w:t>• Црни лук – да је сочан, једар, зрео, цео, непроклијао, здрав а да унутрашњост нема натрулих делова.</w:t>
      </w:r>
    </w:p>
    <w:p w:rsidR="008463F0" w:rsidRPr="00DC7B74" w:rsidRDefault="008463F0" w:rsidP="008463F0">
      <w:pPr>
        <w:rPr>
          <w:sz w:val="20"/>
          <w:szCs w:val="20"/>
          <w:lang w:val="sr-Cyrl-RS"/>
        </w:rPr>
      </w:pPr>
      <w:r w:rsidRPr="00DC7B74">
        <w:rPr>
          <w:sz w:val="20"/>
          <w:szCs w:val="20"/>
          <w:lang w:val="sr-Cyrl-RS"/>
        </w:rPr>
        <w:t>• Бели лук – да су главице једре, чврсте, здраве, непроклијале, непромрзле, уједначене по облику.</w:t>
      </w:r>
    </w:p>
    <w:p w:rsidR="008463F0" w:rsidRPr="00DC7B74" w:rsidRDefault="008463F0" w:rsidP="008463F0">
      <w:pPr>
        <w:rPr>
          <w:sz w:val="20"/>
          <w:szCs w:val="20"/>
          <w:lang w:val="sr-Cyrl-RS"/>
        </w:rPr>
      </w:pPr>
      <w:r w:rsidRPr="00DC7B74">
        <w:rPr>
          <w:sz w:val="20"/>
          <w:szCs w:val="20"/>
          <w:lang w:val="sr-Cyrl-RS"/>
        </w:rPr>
        <w:t>• Ротквице – да је свежа, сочна у корену без шупљина, без чврстих целулозних влакана</w:t>
      </w:r>
    </w:p>
    <w:p w:rsidR="008463F0" w:rsidRPr="00DC7B74" w:rsidRDefault="008463F0" w:rsidP="008463F0">
      <w:pPr>
        <w:rPr>
          <w:sz w:val="20"/>
          <w:szCs w:val="20"/>
          <w:lang w:val="sr-Cyrl-RS"/>
        </w:rPr>
      </w:pPr>
      <w:r w:rsidRPr="00DC7B74">
        <w:rPr>
          <w:sz w:val="20"/>
          <w:szCs w:val="20"/>
          <w:lang w:val="sr-Cyrl-RS"/>
        </w:rPr>
        <w:t>• Купус и кељ – домаће сорте, свеже, здраве и једре главице средње крупноће, корен одсечен до основице главице</w:t>
      </w:r>
    </w:p>
    <w:p w:rsidR="008463F0" w:rsidRPr="00DC7B74" w:rsidRDefault="008463F0" w:rsidP="008463F0">
      <w:pPr>
        <w:rPr>
          <w:sz w:val="20"/>
          <w:szCs w:val="20"/>
          <w:lang w:val="sr-Cyrl-RS"/>
        </w:rPr>
      </w:pPr>
      <w:r w:rsidRPr="00DC7B74">
        <w:rPr>
          <w:sz w:val="20"/>
          <w:szCs w:val="20"/>
          <w:lang w:val="sr-Cyrl-RS"/>
        </w:rPr>
        <w:t>• Зелена салата: да је убрана претходног дана, листови свежи, неоштећени и зелени чврсте главице.</w:t>
      </w:r>
    </w:p>
    <w:p w:rsidR="008463F0" w:rsidRPr="00DC7B74" w:rsidRDefault="008463F0" w:rsidP="008463F0">
      <w:pPr>
        <w:rPr>
          <w:sz w:val="20"/>
          <w:szCs w:val="20"/>
          <w:lang w:val="sr-Cyrl-RS"/>
        </w:rPr>
      </w:pPr>
      <w:r w:rsidRPr="00DC7B74">
        <w:rPr>
          <w:sz w:val="20"/>
          <w:szCs w:val="20"/>
          <w:lang w:val="sr-Cyrl-RS"/>
        </w:rPr>
        <w:t>• Тиквице: да су свеже убране, младе, дужине од 12-20 цм, сочне, зеленкасто-беле боје и глатке коре.</w:t>
      </w:r>
    </w:p>
    <w:p w:rsidR="008463F0" w:rsidRPr="00A16404" w:rsidRDefault="008463F0" w:rsidP="008463F0">
      <w:pPr>
        <w:rPr>
          <w:color w:val="FF0000"/>
          <w:sz w:val="20"/>
          <w:szCs w:val="20"/>
          <w:lang w:val="sr-Cyrl-RS"/>
        </w:rPr>
      </w:pPr>
      <w:r w:rsidRPr="00DC7B74">
        <w:rPr>
          <w:sz w:val="20"/>
          <w:szCs w:val="20"/>
          <w:lang w:val="sr-Cyrl-RS"/>
        </w:rPr>
        <w:t>• Зеље: да је убрано претходног дана, да је чисто, очишћено од петељке до 5 цм, очишћено од земље, да су листови свежи и зелени.</w:t>
      </w:r>
    </w:p>
    <w:p w:rsidR="008463F0" w:rsidRPr="00DC7B74" w:rsidRDefault="008463F0" w:rsidP="008463F0">
      <w:pPr>
        <w:rPr>
          <w:sz w:val="20"/>
          <w:szCs w:val="20"/>
          <w:lang w:val="sr-Cyrl-RS"/>
        </w:rPr>
      </w:pPr>
      <w:r w:rsidRPr="00DC7B74">
        <w:rPr>
          <w:sz w:val="20"/>
          <w:szCs w:val="20"/>
          <w:lang w:val="sr-Cyrl-RS"/>
        </w:rPr>
        <w:lastRenderedPageBreak/>
        <w:t>• Блитва : да је убрана претходног дана, да је чисто, очишћено од петељке до 5 цм, очишћено од земље, дршке сасвим беле боје а листови јако зелене.</w:t>
      </w:r>
    </w:p>
    <w:p w:rsidR="008463F0" w:rsidRPr="00DC7B74" w:rsidRDefault="008463F0" w:rsidP="008463F0">
      <w:pPr>
        <w:rPr>
          <w:sz w:val="20"/>
          <w:szCs w:val="20"/>
          <w:lang w:val="sr-Cyrl-RS"/>
        </w:rPr>
      </w:pPr>
      <w:r w:rsidRPr="00DC7B74">
        <w:rPr>
          <w:sz w:val="20"/>
          <w:szCs w:val="20"/>
          <w:lang w:val="sr-Cyrl-RS"/>
        </w:rPr>
        <w:t>• Парадајз: да је зрео, свеже убран, јако црвене боје, без белог дела око петељке, без страног мириса и укуса.</w:t>
      </w:r>
    </w:p>
    <w:p w:rsidR="008463F0" w:rsidRPr="00DC7B74" w:rsidRDefault="008463F0" w:rsidP="008463F0">
      <w:pPr>
        <w:rPr>
          <w:sz w:val="20"/>
          <w:szCs w:val="20"/>
          <w:lang w:val="sr-Cyrl-RS"/>
        </w:rPr>
      </w:pPr>
      <w:r w:rsidRPr="00DC7B74">
        <w:rPr>
          <w:sz w:val="20"/>
          <w:szCs w:val="20"/>
          <w:lang w:val="sr-Cyrl-RS"/>
        </w:rPr>
        <w:t>• Краставац: да је свеже убран, здрав, једар, гладак, сочан и без горчине, уједначан по величини са петељком до 1 цм.</w:t>
      </w:r>
    </w:p>
    <w:p w:rsidR="008463F0" w:rsidRPr="00DC7B74" w:rsidRDefault="008463F0" w:rsidP="008463F0">
      <w:pPr>
        <w:rPr>
          <w:sz w:val="20"/>
          <w:szCs w:val="20"/>
          <w:lang w:val="sr-Cyrl-RS"/>
        </w:rPr>
      </w:pPr>
      <w:r w:rsidRPr="00DC7B74">
        <w:rPr>
          <w:sz w:val="20"/>
          <w:szCs w:val="20"/>
          <w:lang w:val="sr-Cyrl-RS"/>
        </w:rPr>
        <w:t>• Паприка: плодови треба да су крупни и меснати, уједначени по облику и крупноћи, не сме да буде љута.</w:t>
      </w:r>
    </w:p>
    <w:p w:rsidR="008463F0" w:rsidRPr="00DC7B74" w:rsidRDefault="008463F0" w:rsidP="008463F0">
      <w:pPr>
        <w:rPr>
          <w:sz w:val="20"/>
          <w:szCs w:val="20"/>
          <w:lang w:val="sr-Cyrl-RS"/>
        </w:rPr>
      </w:pPr>
      <w:r w:rsidRPr="00DC7B74">
        <w:rPr>
          <w:sz w:val="20"/>
          <w:szCs w:val="20"/>
          <w:lang w:val="sr-Cyrl-RS"/>
        </w:rPr>
        <w:t>• Кисели купус – Оптималана количина шећера је од 3,5 до 6,5%, а садржај шећера не би требало да је испод 3%. Чврсте главице, не много крупне.</w:t>
      </w:r>
    </w:p>
    <w:p w:rsidR="008463F0" w:rsidRPr="00DC7B74" w:rsidRDefault="008463F0" w:rsidP="008463F0">
      <w:pPr>
        <w:rPr>
          <w:sz w:val="20"/>
          <w:szCs w:val="20"/>
          <w:lang w:val="sr-Cyrl-RS"/>
        </w:rPr>
      </w:pPr>
      <w:r w:rsidRPr="00DC7B74">
        <w:rPr>
          <w:sz w:val="20"/>
          <w:szCs w:val="20"/>
          <w:lang w:val="sr-Cyrl-RS"/>
        </w:rPr>
        <w:t>• Млади црни лук – да зрела луковица буде здрава и без механичких оштећења.</w:t>
      </w:r>
    </w:p>
    <w:p w:rsidR="008463F0" w:rsidRPr="00DC7B74" w:rsidRDefault="008463F0" w:rsidP="008463F0">
      <w:pPr>
        <w:rPr>
          <w:sz w:val="20"/>
          <w:szCs w:val="20"/>
          <w:lang w:val="sr-Cyrl-RS"/>
        </w:rPr>
      </w:pPr>
      <w:r w:rsidRPr="00DC7B74">
        <w:rPr>
          <w:sz w:val="20"/>
          <w:szCs w:val="20"/>
          <w:lang w:val="sr-Cyrl-RS"/>
        </w:rPr>
        <w:t>• Пасуљ – семе пасуња да је глатко, у облику бубрега, беле боје.</w:t>
      </w:r>
    </w:p>
    <w:p w:rsidR="008463F0" w:rsidRPr="00DC7B74" w:rsidRDefault="008463F0" w:rsidP="008463F0">
      <w:pPr>
        <w:rPr>
          <w:sz w:val="20"/>
          <w:szCs w:val="20"/>
          <w:lang w:val="sr-Cyrl-RS"/>
        </w:rPr>
      </w:pPr>
      <w:r w:rsidRPr="00DC7B74">
        <w:rPr>
          <w:sz w:val="20"/>
          <w:szCs w:val="20"/>
          <w:lang w:val="sr-Cyrl-RS"/>
        </w:rPr>
        <w:t>• Шампињони – да је боја бела до жуто-смеђа, месо бело, дебело, нежно и суво.</w:t>
      </w:r>
    </w:p>
    <w:p w:rsidR="008463F0" w:rsidRPr="00DC7B74" w:rsidRDefault="008463F0" w:rsidP="008463F0">
      <w:pPr>
        <w:rPr>
          <w:sz w:val="20"/>
          <w:szCs w:val="20"/>
          <w:lang w:val="sr-Cyrl-RS"/>
        </w:rPr>
      </w:pPr>
      <w:r w:rsidRPr="00DC7B74">
        <w:rPr>
          <w:sz w:val="20"/>
          <w:szCs w:val="20"/>
          <w:lang w:val="sr-Cyrl-RS"/>
        </w:rPr>
        <w:t xml:space="preserve">• Бундева – бледо жуте боје, зрела, благо слаткастог укуса. </w:t>
      </w:r>
    </w:p>
    <w:p w:rsidR="00A16404" w:rsidRPr="00A16404" w:rsidRDefault="008463F0" w:rsidP="008463F0">
      <w:pPr>
        <w:rPr>
          <w:color w:val="FF0000"/>
          <w:sz w:val="20"/>
          <w:szCs w:val="20"/>
          <w:lang w:val="sr-Cyrl-RS"/>
        </w:rPr>
      </w:pPr>
      <w:r w:rsidRPr="00DC7B74">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воћа, поврћа и печурки (''Сл.лист СФРЈ'' бр.29/79, 53/87 и ''Сл. лист СЦГ'' бр. 31/03 – др.правилник, 56/03 – др.пр</w:t>
      </w:r>
      <w:r w:rsidR="00A16404" w:rsidRPr="00DC7B74">
        <w:rPr>
          <w:sz w:val="20"/>
          <w:szCs w:val="20"/>
          <w:lang w:val="sr-Cyrl-RS"/>
        </w:rPr>
        <w:t>авилник и 4/04 – др.правилник).</w:t>
      </w:r>
    </w:p>
    <w:p w:rsidR="008463F0" w:rsidRPr="00A16404" w:rsidRDefault="008463F0" w:rsidP="008463F0">
      <w:pPr>
        <w:rPr>
          <w:i/>
          <w:sz w:val="20"/>
          <w:szCs w:val="20"/>
          <w:lang w:val="sr-Cyrl-RS"/>
        </w:rPr>
      </w:pPr>
      <w:r w:rsidRPr="00A16404">
        <w:rPr>
          <w:i/>
          <w:sz w:val="20"/>
          <w:szCs w:val="20"/>
          <w:lang w:val="sr-Cyrl-RS"/>
        </w:rPr>
        <w:t>Партија -ПЕЦИВО</w:t>
      </w:r>
    </w:p>
    <w:p w:rsidR="008463F0" w:rsidRPr="00A16404" w:rsidRDefault="008463F0" w:rsidP="008463F0">
      <w:pPr>
        <w:rPr>
          <w:sz w:val="20"/>
          <w:szCs w:val="20"/>
          <w:lang w:val="sr-Cyrl-RS"/>
        </w:rPr>
      </w:pPr>
      <w:r w:rsidRPr="00A16404">
        <w:rPr>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w:t>
      </w:r>
      <w:r w:rsidR="00A16404">
        <w:rPr>
          <w:sz w:val="20"/>
          <w:szCs w:val="20"/>
          <w:lang w:val="sr-Cyrl-RS"/>
        </w:rPr>
        <w:t xml:space="preserve">вилник и 4/04 – др.правилник). </w:t>
      </w:r>
    </w:p>
    <w:p w:rsidR="008463F0" w:rsidRPr="00A16404" w:rsidRDefault="008463F0" w:rsidP="008463F0">
      <w:pPr>
        <w:rPr>
          <w:i/>
          <w:sz w:val="20"/>
          <w:szCs w:val="20"/>
          <w:lang w:val="sr-Cyrl-RS"/>
        </w:rPr>
      </w:pPr>
      <w:r w:rsidRPr="00A16404">
        <w:rPr>
          <w:i/>
          <w:sz w:val="20"/>
          <w:szCs w:val="20"/>
          <w:lang w:val="sr-Cyrl-RS"/>
        </w:rPr>
        <w:t>Партија -ЧАЈЕВИ</w:t>
      </w:r>
    </w:p>
    <w:p w:rsidR="008463F0" w:rsidRPr="00A16404" w:rsidRDefault="008463F0" w:rsidP="008463F0">
      <w:pPr>
        <w:rPr>
          <w:color w:val="FF0000"/>
          <w:sz w:val="20"/>
          <w:szCs w:val="20"/>
          <w:lang w:val="sr-Cyrl-RS"/>
        </w:rPr>
      </w:pPr>
      <w:r w:rsidRPr="00A16404">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(''Сл.гласник РС'', бр.4/2012). </w:t>
      </w:r>
    </w:p>
    <w:p w:rsidR="008463F0" w:rsidRPr="00A16404" w:rsidRDefault="008463F0" w:rsidP="008463F0">
      <w:pPr>
        <w:rPr>
          <w:i/>
          <w:sz w:val="20"/>
          <w:szCs w:val="20"/>
          <w:lang w:val="sr-Cyrl-RS"/>
        </w:rPr>
      </w:pPr>
      <w:r w:rsidRPr="00A16404">
        <w:rPr>
          <w:i/>
          <w:sz w:val="20"/>
          <w:szCs w:val="20"/>
          <w:lang w:val="sr-Cyrl-RS"/>
        </w:rPr>
        <w:t>Партија -БРАШНО, ТЕСТЕНИНА И ОСТАЛИ ПРОИЗВОДИ</w:t>
      </w:r>
    </w:p>
    <w:p w:rsidR="00A16404" w:rsidRPr="00A16404" w:rsidRDefault="008463F0" w:rsidP="008463F0">
      <w:pPr>
        <w:rPr>
          <w:sz w:val="20"/>
          <w:szCs w:val="20"/>
          <w:lang w:val="sr-Cyrl-RS"/>
        </w:rPr>
      </w:pPr>
      <w:r w:rsidRPr="00A16404">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8463F0" w:rsidRPr="00A16404" w:rsidRDefault="008463F0" w:rsidP="008463F0">
      <w:pPr>
        <w:rPr>
          <w:i/>
          <w:sz w:val="20"/>
          <w:szCs w:val="20"/>
          <w:lang w:val="sr-Cyrl-RS"/>
        </w:rPr>
      </w:pPr>
      <w:r w:rsidRPr="00A16404">
        <w:rPr>
          <w:i/>
          <w:sz w:val="20"/>
          <w:szCs w:val="20"/>
          <w:lang w:val="sr-Cyrl-RS"/>
        </w:rPr>
        <w:t>Партија-ВОЋНИ СОК КАШАСТИ</w:t>
      </w:r>
    </w:p>
    <w:p w:rsidR="008463F0" w:rsidRDefault="008463F0" w:rsidP="008463F0">
      <w:pPr>
        <w:rPr>
          <w:sz w:val="20"/>
          <w:szCs w:val="20"/>
          <w:lang w:val="sr-Latn-RS"/>
        </w:rPr>
      </w:pPr>
      <w:r w:rsidRPr="00A16404">
        <w:rPr>
          <w:sz w:val="20"/>
          <w:szCs w:val="20"/>
          <w:lang w:val="sr-Cyrl-RS"/>
        </w:rPr>
        <w:t>Производи морају бити у складу са важећим Правилником о квалитету воћних сокова, концентрисаних воћних сокова, воћних сокова у праху, воћних нектара и сродних производа (''Сл.гласник РС'', бр.27/2010, 67/2010, 70/2010, - испр., 44/2011 и 77/2011)</w:t>
      </w:r>
    </w:p>
    <w:p w:rsidR="00DC7B74" w:rsidRPr="00FA223E" w:rsidRDefault="00DC7B74" w:rsidP="00DC7B74">
      <w:pPr>
        <w:spacing w:line="100" w:lineRule="atLeast"/>
        <w:rPr>
          <w:b/>
          <w:i/>
          <w:iCs/>
          <w:sz w:val="20"/>
          <w:szCs w:val="20"/>
          <w:lang w:val="sr-Cyrl-RS"/>
        </w:rPr>
      </w:pPr>
      <w:r w:rsidRPr="00DC7B74">
        <w:rPr>
          <w:b/>
          <w:i/>
          <w:iCs/>
          <w:sz w:val="20"/>
          <w:szCs w:val="20"/>
          <w:lang w:val="sr-Cyrl-RS"/>
        </w:rPr>
        <w:t>-за партију бр 1</w:t>
      </w:r>
      <w:r w:rsidRPr="00DC7B74">
        <w:rPr>
          <w:b/>
          <w:i/>
          <w:iCs/>
          <w:sz w:val="20"/>
          <w:szCs w:val="20"/>
          <w:lang w:val="sr-Latn-RS"/>
        </w:rPr>
        <w:t>4</w:t>
      </w:r>
      <w:r w:rsidRPr="00DC7B74">
        <w:rPr>
          <w:b/>
          <w:i/>
          <w:iCs/>
          <w:sz w:val="20"/>
          <w:szCs w:val="20"/>
          <w:lang w:val="sr-Cyrl-RS"/>
        </w:rPr>
        <w:t xml:space="preserve"> ПЕЦИВО-</w:t>
      </w:r>
    </w:p>
    <w:p w:rsidR="00DC7B74" w:rsidRPr="00FA223E" w:rsidRDefault="00DC7B74" w:rsidP="00DC7B74">
      <w:pPr>
        <w:spacing w:line="100" w:lineRule="atLeast"/>
        <w:rPr>
          <w:iCs/>
          <w:sz w:val="20"/>
          <w:szCs w:val="20"/>
          <w:lang w:val="sr-Cyrl-RS"/>
        </w:rPr>
      </w:pPr>
      <w:r w:rsidRPr="00FA223E">
        <w:rPr>
          <w:iCs/>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DC7B74" w:rsidRPr="00DC7B74" w:rsidRDefault="00DC7B74" w:rsidP="00DC7B74">
      <w:pPr>
        <w:rPr>
          <w:color w:val="FF0000"/>
          <w:sz w:val="20"/>
          <w:szCs w:val="20"/>
          <w:lang w:val="sr-Latn-RS"/>
        </w:rPr>
      </w:pPr>
      <w:r w:rsidRPr="00FA223E">
        <w:rPr>
          <w:iCs/>
          <w:sz w:val="20"/>
          <w:szCs w:val="20"/>
          <w:lang w:val="sr-Cyrl-RS"/>
        </w:rPr>
        <w:t>Амбалажно паковање целофан са продуженим роком трајања.</w:t>
      </w:r>
    </w:p>
    <w:p w:rsidR="00A16404" w:rsidRDefault="00A16404" w:rsidP="006248A3">
      <w:pPr>
        <w:spacing w:line="100" w:lineRule="atLeast"/>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lastRenderedPageBreak/>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CC4EDA" w:rsidRPr="00FC3138" w:rsidRDefault="00CC4EDA" w:rsidP="00CC4EDA">
      <w:pPr>
        <w:tabs>
          <w:tab w:val="left" w:pos="6240"/>
        </w:tabs>
        <w:rPr>
          <w:sz w:val="20"/>
          <w:szCs w:val="20"/>
          <w:lang w:val="sr-Latn-C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Pr="00FC3138">
        <w:rPr>
          <w:sz w:val="20"/>
          <w:szCs w:val="20"/>
          <w:lang w:val="sr-Latn-CS"/>
        </w:rPr>
        <w:t>.</w:t>
      </w:r>
    </w:p>
    <w:p w:rsidR="00A16404" w:rsidRPr="0011293A" w:rsidRDefault="00FA223E" w:rsidP="00FA223E">
      <w:pPr>
        <w:spacing w:line="100" w:lineRule="atLeast"/>
        <w:rPr>
          <w:iCs/>
          <w:sz w:val="20"/>
          <w:szCs w:val="20"/>
          <w:lang w:val="sr-Cyrl-RS"/>
        </w:rPr>
      </w:pPr>
      <w:r w:rsidRPr="00FA223E">
        <w:rPr>
          <w:iCs/>
          <w:sz w:val="20"/>
          <w:szCs w:val="20"/>
          <w:lang w:val="sr-Cyrl-RS"/>
        </w:rPr>
        <w:t xml:space="preserve"> </w:t>
      </w:r>
    </w:p>
    <w:p w:rsidR="00DC7B74" w:rsidRPr="00DC7B74" w:rsidRDefault="00DC7B74" w:rsidP="00FA223E">
      <w:pPr>
        <w:spacing w:line="100" w:lineRule="atLeast"/>
        <w:rPr>
          <w:iCs/>
          <w:sz w:val="20"/>
          <w:szCs w:val="20"/>
          <w:lang w:val="sr-Latn-RS"/>
        </w:rPr>
      </w:pPr>
    </w:p>
    <w:p w:rsidR="00FA223E" w:rsidRPr="00FA223E" w:rsidRDefault="00FA223E" w:rsidP="00FA223E">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w:t>
      </w:r>
      <w:r w:rsidR="0011293A">
        <w:rPr>
          <w:b/>
          <w:i/>
          <w:iCs/>
          <w:sz w:val="20"/>
          <w:szCs w:val="20"/>
          <w:lang w:val="sr-Cyrl-RS"/>
        </w:rPr>
        <w:t xml:space="preserve">Е БР. 14 </w:t>
      </w:r>
      <w:r>
        <w:rPr>
          <w:b/>
          <w:i/>
          <w:iCs/>
          <w:sz w:val="20"/>
          <w:szCs w:val="20"/>
          <w:lang w:val="sr-Cyrl-RS"/>
        </w:rPr>
        <w:t>ПО МИНИМУМ ЈЕДАН КОМАД</w:t>
      </w:r>
      <w:r w:rsidRPr="00FA223E">
        <w:rPr>
          <w:b/>
          <w:i/>
          <w:iCs/>
          <w:sz w:val="20"/>
          <w:szCs w:val="20"/>
          <w:lang w:val="sr-Cyrl-RS"/>
        </w:rPr>
        <w:t xml:space="preserve">  КАКО БИ ОРГАНОЛЕПТИЧКИМ ПРЕГЛЕДОМ УТВРДИЛИ: ИЗГЛЕД, БОЈУ, МИРИС, УКУС И САДРЖАЈ ВЛАГЕ.</w:t>
      </w:r>
    </w:p>
    <w:p w:rsidR="00FA223E" w:rsidRPr="00FC3138" w:rsidRDefault="00FA223E" w:rsidP="00FA223E">
      <w:pPr>
        <w:pStyle w:val="NoSpacing"/>
        <w:rPr>
          <w:rFonts w:ascii="Times New Roman" w:hAnsi="Times New Roman"/>
          <w:color w:val="000000"/>
          <w:sz w:val="20"/>
          <w:szCs w:val="20"/>
          <w:lang w:val="sr-Latn-CS"/>
        </w:rPr>
      </w:pP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r w:rsidRPr="00FC3138">
        <w:rPr>
          <w:b/>
          <w:bCs/>
          <w:kern w:val="32"/>
          <w:sz w:val="20"/>
          <w:szCs w:val="20"/>
        </w:rPr>
        <w:t>ИЗ ЧЛАНА.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 xml:space="preserve">ни суда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Default="002D52A6" w:rsidP="003B7F79">
      <w:pPr>
        <w:rPr>
          <w:b/>
          <w:sz w:val="20"/>
          <w:szCs w:val="20"/>
          <w:lang w:val="sr-Latn-RS"/>
        </w:rPr>
      </w:pPr>
    </w:p>
    <w:p w:rsidR="00BD365C" w:rsidRDefault="00BD365C" w:rsidP="003B7F79">
      <w:pPr>
        <w:rPr>
          <w:b/>
          <w:sz w:val="20"/>
          <w:szCs w:val="20"/>
          <w:lang w:val="sr-Latn-RS"/>
        </w:rPr>
      </w:pPr>
    </w:p>
    <w:p w:rsidR="00BD365C" w:rsidRPr="00BD365C" w:rsidRDefault="00BD365C" w:rsidP="003B7F79">
      <w:pPr>
        <w:rPr>
          <w:b/>
          <w:sz w:val="20"/>
          <w:szCs w:val="20"/>
          <w:lang w:val="sr-Latn-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lastRenderedPageBreak/>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xml:space="preserve">, која садржи регистарски број (Правилник о садржини и начину вођена централног регистра објеката Сл. </w:t>
      </w:r>
      <w:r w:rsidRPr="00FC3138">
        <w:rPr>
          <w:sz w:val="20"/>
          <w:szCs w:val="20"/>
        </w:rPr>
        <w:lastRenderedPageBreak/>
        <w:t>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Pr="00FC3138">
        <w:rPr>
          <w:iCs/>
          <w:sz w:val="20"/>
          <w:szCs w:val="20"/>
        </w:rPr>
        <w:t>Потписан о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lastRenderedPageBreak/>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8463F0" w:rsidRPr="00FC3138" w:rsidRDefault="008463F0" w:rsidP="00E91608">
      <w:pPr>
        <w:rPr>
          <w:iCs/>
          <w:sz w:val="20"/>
          <w:szCs w:val="20"/>
          <w:lang w:val="sr-Cyrl-RS"/>
        </w:rPr>
      </w:pPr>
    </w:p>
    <w:p w:rsidR="00BD3738" w:rsidRPr="00FC3138" w:rsidRDefault="00BD3738" w:rsidP="00957645">
      <w:pPr>
        <w:spacing w:line="100" w:lineRule="atLeast"/>
        <w:rPr>
          <w:iCs/>
          <w:sz w:val="20"/>
          <w:szCs w:val="20"/>
          <w:lang w:val="sr-Cyrl-RS"/>
        </w:rPr>
      </w:pPr>
    </w:p>
    <w:p w:rsidR="009773B9" w:rsidRPr="00FC3138" w:rsidRDefault="00D52C81" w:rsidP="009773B9">
      <w:pPr>
        <w:pStyle w:val="ListParagraph"/>
        <w:tabs>
          <w:tab w:val="left" w:pos="680"/>
        </w:tabs>
        <w:ind w:left="0" w:firstLine="0"/>
        <w:jc w:val="center"/>
        <w:rPr>
          <w:rFonts w:ascii="Times New Roman" w:eastAsia="TimesNewRomanPSMT" w:hAnsi="Times New Roman"/>
          <w:b/>
          <w:bCs/>
          <w:sz w:val="20"/>
        </w:rPr>
      </w:pPr>
      <w:r w:rsidRPr="00FC3138">
        <w:rPr>
          <w:rFonts w:ascii="Times New Roman" w:hAnsi="Times New Roman"/>
          <w:b/>
          <w:sz w:val="20"/>
          <w:lang w:val="en-US"/>
        </w:rPr>
        <w:t>5</w:t>
      </w:r>
      <w:r w:rsidR="000F168E" w:rsidRPr="00FC3138">
        <w:rPr>
          <w:rFonts w:ascii="Times New Roman" w:hAnsi="Times New Roman"/>
          <w:b/>
          <w:sz w:val="20"/>
        </w:rPr>
        <w:t>.</w:t>
      </w:r>
      <w:r w:rsidR="00D626E3" w:rsidRPr="00FC3138">
        <w:rPr>
          <w:rFonts w:ascii="Times New Roman" w:hAnsi="Times New Roman"/>
          <w:b/>
          <w:sz w:val="20"/>
          <w:lang w:val="sr-Latn-BA"/>
        </w:rPr>
        <w:t xml:space="preserve"> </w:t>
      </w:r>
      <w:r w:rsidR="00D626E3"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25539379"/>
      <w:bookmarkStart w:id="49" w:name="_Toc330202117"/>
      <w:bookmarkStart w:id="50" w:name="_Toc366576314"/>
      <w:bookmarkStart w:id="51" w:name="_Toc366837299"/>
      <w:bookmarkStart w:id="52" w:name="_Toc370376644"/>
      <w:bookmarkStart w:id="53" w:name="_Toc372499447"/>
      <w:bookmarkStart w:id="54" w:name="_Toc375940488"/>
      <w:bookmarkEnd w:id="41"/>
      <w:bookmarkEnd w:id="42"/>
      <w:bookmarkEnd w:id="43"/>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lastRenderedPageBreak/>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D711A5">
        <w:rPr>
          <w:sz w:val="20"/>
          <w:szCs w:val="20"/>
          <w:lang w:val="sr-Cyrl-CS"/>
        </w:rPr>
        <w:t xml:space="preserve"> </w:t>
      </w:r>
      <w:r w:rsidRPr="00FC3138">
        <w:rPr>
          <w:sz w:val="20"/>
          <w:szCs w:val="20"/>
          <w:lang w:val="sr-Cyrl-CS"/>
        </w:rPr>
        <w:t xml:space="preserve">Дела  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lastRenderedPageBreak/>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FC3138"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 xml:space="preserve">Рок за подношење понуде је </w:t>
      </w:r>
      <w:r w:rsidR="000137FF">
        <w:rPr>
          <w:b/>
          <w:sz w:val="20"/>
          <w:szCs w:val="20"/>
          <w:lang w:val="sr-Cyrl-CS"/>
        </w:rPr>
        <w:t>13</w:t>
      </w:r>
      <w:r w:rsidR="00EB4210">
        <w:rPr>
          <w:b/>
          <w:sz w:val="20"/>
          <w:szCs w:val="20"/>
          <w:lang w:val="sr-Cyrl-CS"/>
        </w:rPr>
        <w:t>.03</w:t>
      </w:r>
      <w:r w:rsidR="00FB1A3A">
        <w:rPr>
          <w:b/>
          <w:sz w:val="20"/>
          <w:szCs w:val="20"/>
          <w:lang w:val="sr-Cyrl-CS"/>
        </w:rPr>
        <w:t>.2019</w:t>
      </w:r>
      <w:r w:rsidRPr="00FC3138">
        <w:rPr>
          <w:b/>
          <w:sz w:val="20"/>
          <w:szCs w:val="20"/>
          <w:lang w:val="sr-Cyrl-CS"/>
        </w:rPr>
        <w:t>.</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b/>
          <w:sz w:val="20"/>
          <w:szCs w:val="20"/>
        </w:rPr>
      </w:pPr>
      <w:r w:rsidRPr="00FC3138">
        <w:rPr>
          <w:sz w:val="20"/>
          <w:szCs w:val="20"/>
        </w:rPr>
        <w:t xml:space="preserve">Понуда се сматра </w:t>
      </w:r>
      <w:r w:rsidRPr="00FC3138">
        <w:rPr>
          <w:b/>
          <w:sz w:val="20"/>
          <w:szCs w:val="20"/>
        </w:rPr>
        <w:t>благовременом</w:t>
      </w:r>
      <w:r w:rsidRPr="00FC3138">
        <w:rPr>
          <w:sz w:val="20"/>
          <w:szCs w:val="20"/>
        </w:rPr>
        <w:t xml:space="preserve"> ако је у архиву наручиоца на адреси Наручиоца, Бежанијска коса бб, Београд, пристигла закључно </w:t>
      </w:r>
      <w:r w:rsidRPr="00FC3138">
        <w:rPr>
          <w:b/>
          <w:sz w:val="20"/>
          <w:szCs w:val="20"/>
        </w:rPr>
        <w:t xml:space="preserve">са </w:t>
      </w:r>
      <w:r w:rsidR="000137FF">
        <w:rPr>
          <w:b/>
          <w:sz w:val="20"/>
          <w:szCs w:val="20"/>
          <w:lang w:val="sr-Cyrl-CS"/>
        </w:rPr>
        <w:t>13</w:t>
      </w:r>
      <w:r w:rsidR="00FB1A3A">
        <w:rPr>
          <w:b/>
          <w:sz w:val="20"/>
          <w:szCs w:val="20"/>
          <w:lang w:val="sr-Cyrl-CS"/>
        </w:rPr>
        <w:t xml:space="preserve">.03.2019. </w:t>
      </w:r>
      <w:r w:rsidRPr="00FC3138">
        <w:rPr>
          <w:b/>
          <w:sz w:val="20"/>
          <w:szCs w:val="20"/>
        </w:rPr>
        <w:t>године до 0</w:t>
      </w:r>
      <w:r w:rsidRPr="00FC3138">
        <w:rPr>
          <w:b/>
          <w:sz w:val="20"/>
          <w:szCs w:val="20"/>
          <w:lang w:val="sr-Cyrl-CS"/>
        </w:rPr>
        <w:t>9</w:t>
      </w:r>
      <w:r w:rsidRPr="00FC3138">
        <w:rPr>
          <w:b/>
          <w:sz w:val="20"/>
          <w:szCs w:val="20"/>
        </w:rPr>
        <w:t>:00 часова.</w:t>
      </w:r>
    </w:p>
    <w:p w:rsidR="009773B9" w:rsidRPr="00FC3138" w:rsidRDefault="009773B9" w:rsidP="009773B9">
      <w:pPr>
        <w:rPr>
          <w:sz w:val="20"/>
          <w:szCs w:val="20"/>
        </w:rPr>
      </w:pPr>
      <w:r w:rsidRPr="00FC3138">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FC3138">
        <w:rPr>
          <w:sz w:val="20"/>
          <w:szCs w:val="20"/>
          <w:lang w:val="sr-Cyrl-CS"/>
        </w:rPr>
        <w:t xml:space="preserve"> </w:t>
      </w:r>
      <w:r w:rsidR="000137FF">
        <w:rPr>
          <w:b/>
          <w:sz w:val="20"/>
          <w:szCs w:val="20"/>
          <w:lang w:val="sr-Cyrl-CS"/>
        </w:rPr>
        <w:t>13</w:t>
      </w:r>
      <w:r w:rsidR="00FB1A3A">
        <w:rPr>
          <w:b/>
          <w:sz w:val="20"/>
          <w:szCs w:val="20"/>
          <w:lang w:val="sr-Cyrl-CS"/>
        </w:rPr>
        <w:t xml:space="preserve">.03.2019. </w:t>
      </w:r>
      <w:r w:rsidR="00BC640B">
        <w:rPr>
          <w:b/>
          <w:sz w:val="20"/>
          <w:szCs w:val="20"/>
          <w:lang w:val="sr-Cyrl-CS"/>
        </w:rPr>
        <w:t xml:space="preserve"> </w:t>
      </w:r>
      <w:r w:rsidRPr="00FC3138">
        <w:rPr>
          <w:b/>
          <w:sz w:val="20"/>
          <w:szCs w:val="20"/>
        </w:rPr>
        <w:t>године до 0</w:t>
      </w:r>
      <w:r w:rsidRPr="00FC3138">
        <w:rPr>
          <w:b/>
          <w:sz w:val="20"/>
          <w:szCs w:val="20"/>
          <w:lang w:val="sr-Cyrl-CS"/>
        </w:rPr>
        <w:t>9</w:t>
      </w:r>
      <w:r w:rsidRPr="00FC3138">
        <w:rPr>
          <w:b/>
          <w:sz w:val="20"/>
          <w:szCs w:val="20"/>
        </w:rPr>
        <w:t>:00 часова</w:t>
      </w:r>
      <w:r w:rsidR="008B4DAB">
        <w:rPr>
          <w:sz w:val="20"/>
          <w:szCs w:val="20"/>
        </w:rPr>
        <w:t>, без об</w:t>
      </w:r>
      <w:r w:rsidRPr="00FC3138">
        <w:rPr>
          <w:sz w:val="20"/>
          <w:szCs w:val="20"/>
        </w:rPr>
        <w:t>зира на начин достављања.</w:t>
      </w:r>
    </w:p>
    <w:p w:rsidR="009773B9" w:rsidRPr="00FC3138" w:rsidRDefault="009773B9" w:rsidP="009773B9">
      <w:pPr>
        <w:rPr>
          <w:b/>
          <w:sz w:val="20"/>
          <w:szCs w:val="20"/>
        </w:rPr>
      </w:pPr>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FC3138" w:rsidRDefault="009773B9" w:rsidP="009773B9">
      <w:pPr>
        <w:rPr>
          <w:sz w:val="20"/>
          <w:szCs w:val="20"/>
        </w:rPr>
      </w:pPr>
      <w:r w:rsidRPr="00FC3138">
        <w:rPr>
          <w:sz w:val="20"/>
          <w:szCs w:val="20"/>
        </w:rPr>
        <w:t xml:space="preserve">Отварање понуда је јавно и одржаће се одмах након истека рока за подношење понуда,  дана </w:t>
      </w:r>
      <w:r w:rsidR="008B4DAB">
        <w:rPr>
          <w:b/>
          <w:sz w:val="20"/>
          <w:szCs w:val="20"/>
          <w:lang w:val="sr-Cyrl-CS"/>
        </w:rPr>
        <w:t>13</w:t>
      </w:r>
      <w:r w:rsidR="00FB1A3A">
        <w:rPr>
          <w:b/>
          <w:sz w:val="20"/>
          <w:szCs w:val="20"/>
          <w:lang w:val="sr-Cyrl-CS"/>
        </w:rPr>
        <w:t xml:space="preserve">.03.2019. </w:t>
      </w:r>
      <w:r w:rsidRPr="00FC3138">
        <w:rPr>
          <w:b/>
          <w:sz w:val="20"/>
          <w:szCs w:val="20"/>
        </w:rPr>
        <w:t xml:space="preserve">године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r w:rsidRPr="00FC3138">
        <w:rPr>
          <w:sz w:val="20"/>
          <w:szCs w:val="20"/>
        </w:rPr>
        <w:t>Отварање понуда ће се обавити у просторијама наручиоца, КБЦ "Бежанијска коса", Београд, Бежанијска бб,</w:t>
      </w:r>
      <w:r w:rsidR="00BC640B">
        <w:rPr>
          <w:sz w:val="20"/>
          <w:szCs w:val="20"/>
          <w:lang w:val="sr-Cyrl-CS"/>
        </w:rPr>
        <w:t xml:space="preserve"> Одсек јавних набавки- зграда старе поликлинике</w:t>
      </w:r>
      <w:r w:rsidRPr="00FC3138">
        <w:rPr>
          <w:sz w:val="20"/>
          <w:szCs w:val="20"/>
        </w:rPr>
        <w:t>.</w:t>
      </w:r>
    </w:p>
    <w:p w:rsidR="009773B9" w:rsidRPr="00FC3138" w:rsidRDefault="009773B9" w:rsidP="009773B9">
      <w:pPr>
        <w:rPr>
          <w:sz w:val="20"/>
          <w:szCs w:val="20"/>
        </w:rPr>
      </w:pPr>
      <w:r w:rsidRPr="00FC3138">
        <w:rPr>
          <w:sz w:val="20"/>
          <w:szCs w:val="20"/>
        </w:rPr>
        <w:t>Отварању понуда могу присуствовати сва заинтересована лица.</w:t>
      </w:r>
    </w:p>
    <w:p w:rsidR="009773B9" w:rsidRPr="00FC3138" w:rsidRDefault="009773B9" w:rsidP="009773B9">
      <w:pPr>
        <w:rPr>
          <w:sz w:val="20"/>
          <w:szCs w:val="20"/>
        </w:rPr>
      </w:pPr>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FC3138" w:rsidRDefault="009773B9" w:rsidP="009773B9">
      <w:pPr>
        <w:rPr>
          <w:sz w:val="20"/>
          <w:szCs w:val="20"/>
        </w:rPr>
      </w:pPr>
      <w:r w:rsidRPr="00FC3138">
        <w:rPr>
          <w:sz w:val="20"/>
          <w:szCs w:val="20"/>
        </w:rPr>
        <w:t xml:space="preserve">Одлука о додели </w:t>
      </w:r>
      <w:r w:rsidR="00021512">
        <w:rPr>
          <w:sz w:val="20"/>
          <w:szCs w:val="20"/>
        </w:rPr>
        <w:t xml:space="preserve">уговора биће донета у року од </w:t>
      </w:r>
      <w:r w:rsidR="00021512">
        <w:rPr>
          <w:sz w:val="20"/>
          <w:szCs w:val="20"/>
          <w:lang w:val="sr-Cyrl-RS"/>
        </w:rPr>
        <w:t>25</w:t>
      </w:r>
      <w:r w:rsidRPr="00FC3138">
        <w:rPr>
          <w:sz w:val="20"/>
          <w:szCs w:val="20"/>
        </w:rPr>
        <w:t xml:space="preserve"> дана</w:t>
      </w:r>
      <w:r w:rsidRPr="00FC3138">
        <w:rPr>
          <w:sz w:val="20"/>
          <w:szCs w:val="20"/>
          <w:lang w:val="sr-Cyrl-RS"/>
        </w:rPr>
        <w:t xml:space="preserve"> </w:t>
      </w:r>
      <w:r w:rsidRPr="00FC3138">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2C4BE8">
        <w:rPr>
          <w:sz w:val="20"/>
          <w:szCs w:val="20"/>
          <w:lang w:val="sr-Cyrl-CS"/>
        </w:rPr>
        <w:t>ЈН ОП 9Д/19</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002C4BE8">
        <w:rPr>
          <w:sz w:val="20"/>
          <w:szCs w:val="20"/>
          <w:lang w:val="sr-Cyrl-CS"/>
        </w:rPr>
        <w:t>ЈН ОП 9Д/19</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002C4BE8">
        <w:rPr>
          <w:sz w:val="20"/>
          <w:szCs w:val="20"/>
          <w:lang w:val="sr-Cyrl-CS"/>
        </w:rPr>
        <w:t>ЈН ОП 9Д/19</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2C4BE8">
        <w:rPr>
          <w:sz w:val="20"/>
          <w:szCs w:val="20"/>
          <w:lang w:val="sr-Cyrl-CS"/>
        </w:rPr>
        <w:t>ЈН ОП 9Д/19</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A84C84" w:rsidRDefault="00A84C84" w:rsidP="009773B9">
      <w:pPr>
        <w:rPr>
          <w:b/>
          <w:sz w:val="20"/>
          <w:szCs w:val="20"/>
          <w:lang w:val="sr-Cyrl-CS"/>
        </w:rPr>
      </w:pPr>
    </w:p>
    <w:p w:rsidR="009773B9" w:rsidRPr="00FC3138" w:rsidRDefault="009773B9" w:rsidP="009773B9">
      <w:pPr>
        <w:rPr>
          <w:b/>
          <w:sz w:val="20"/>
          <w:szCs w:val="20"/>
        </w:rPr>
      </w:pPr>
      <w:r w:rsidRPr="00FC3138">
        <w:rPr>
          <w:b/>
          <w:sz w:val="20"/>
          <w:szCs w:val="20"/>
          <w:lang w:val="sr-Cyrl-CS"/>
        </w:rPr>
        <w:lastRenderedPageBreak/>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00020419">
        <w:rPr>
          <w:color w:val="000000" w:themeColor="text1"/>
          <w:sz w:val="20"/>
          <w:szCs w:val="20"/>
          <w:lang w:val="ru-RU"/>
        </w:rPr>
        <w:t xml:space="preserve">Захтев у погледу </w:t>
      </w:r>
      <w:r w:rsidRPr="00FC3138">
        <w:rPr>
          <w:color w:val="000000" w:themeColor="text1"/>
          <w:sz w:val="20"/>
          <w:szCs w:val="20"/>
          <w:lang w:val="ru-RU"/>
        </w:rPr>
        <w:t>рока</w:t>
      </w:r>
      <w:r w:rsidR="00020419">
        <w:rPr>
          <w:color w:val="000000" w:themeColor="text1"/>
          <w:sz w:val="20"/>
          <w:szCs w:val="20"/>
          <w:lang w:val="ru-RU"/>
        </w:rPr>
        <w:t xml:space="preserve"> трајања</w:t>
      </w:r>
      <w:r w:rsidRPr="00FC3138">
        <w:rPr>
          <w:color w:val="000000" w:themeColor="text1"/>
          <w:sz w:val="20"/>
          <w:szCs w:val="20"/>
          <w:lang w:val="ru-RU"/>
        </w:rPr>
        <w:t xml:space="preserve">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lastRenderedPageBreak/>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w:t>
      </w:r>
      <w:r w:rsidR="00020419">
        <w:rPr>
          <w:iCs/>
          <w:sz w:val="20"/>
          <w:szCs w:val="20"/>
          <w:u w:val="single"/>
          <w:lang w:val="sr-Cyrl-RS"/>
        </w:rPr>
        <w:t xml:space="preserve"> </w:t>
      </w:r>
      <w:r w:rsidRPr="00FC3138">
        <w:rPr>
          <w:iCs/>
          <w:sz w:val="20"/>
          <w:szCs w:val="20"/>
          <w:u w:val="single"/>
        </w:rPr>
        <w:t>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w:t>
      </w:r>
      <w:r w:rsidR="00020419">
        <w:rPr>
          <w:color w:val="000000"/>
          <w:sz w:val="20"/>
          <w:szCs w:val="20"/>
          <w:lang w:val="sr-Cyrl-CS"/>
        </w:rPr>
        <w:t xml:space="preserve"> коме буде додељен уговор</w:t>
      </w:r>
      <w:r w:rsidRPr="00FC3138">
        <w:rPr>
          <w:color w:val="000000"/>
          <w:sz w:val="20"/>
          <w:szCs w:val="20"/>
          <w:lang w:val="sr-Cyrl-CS"/>
        </w:rPr>
        <w:t xml:space="preserve">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A84C84" w:rsidRDefault="00A84C84" w:rsidP="009773B9">
      <w:pPr>
        <w:tabs>
          <w:tab w:val="clear" w:pos="1440"/>
          <w:tab w:val="left" w:pos="720"/>
        </w:tabs>
        <w:rPr>
          <w:b/>
          <w:sz w:val="20"/>
          <w:szCs w:val="20"/>
          <w:lang w:val="sr-Cyrl-R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w:t>
      </w:r>
      <w:r w:rsidR="004D6EB9">
        <w:rPr>
          <w:sz w:val="20"/>
          <w:szCs w:val="20"/>
          <w:lang w:val="sr-Cyrl-CS"/>
        </w:rPr>
        <w:t xml:space="preserve">за додатним информацијама је </w:t>
      </w:r>
      <w:r w:rsidRPr="00FC3138">
        <w:rPr>
          <w:sz w:val="20"/>
          <w:szCs w:val="20"/>
          <w:lang w:val="sr-Cyrl-CS"/>
        </w:rPr>
        <w:t xml:space="preserve">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A94D34" w:rsidP="009773B9">
      <w:pPr>
        <w:rPr>
          <w:sz w:val="20"/>
          <w:szCs w:val="20"/>
          <w:lang w:val="sr-Latn-CS"/>
        </w:rPr>
      </w:pPr>
      <w:r w:rsidRPr="00A94D34">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A94D34">
        <w:rPr>
          <w:sz w:val="20"/>
          <w:szCs w:val="20"/>
        </w:rPr>
        <w:t xml:space="preserve">ЈН ОП </w:t>
      </w:r>
      <w:r w:rsidR="00A94D34">
        <w:rPr>
          <w:sz w:val="20"/>
          <w:szCs w:val="20"/>
          <w:lang w:val="sr-Cyrl-RS"/>
        </w:rPr>
        <w:t>9</w:t>
      </w:r>
      <w:r w:rsidR="00A94D34">
        <w:rPr>
          <w:sz w:val="20"/>
          <w:szCs w:val="20"/>
        </w:rPr>
        <w:t>Д/1</w:t>
      </w:r>
      <w:r w:rsidR="00A94D34">
        <w:rPr>
          <w:sz w:val="20"/>
          <w:szCs w:val="20"/>
          <w:lang w:val="sr-Cyrl-RS"/>
        </w:rPr>
        <w:t>9</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p w:rsidR="009773B9" w:rsidRPr="00FC3138" w:rsidRDefault="009773B9" w:rsidP="00F043F1">
      <w:pPr>
        <w:tabs>
          <w:tab w:val="clear" w:pos="1440"/>
          <w:tab w:val="left" w:pos="720"/>
        </w:tabs>
        <w:rPr>
          <w:sz w:val="20"/>
          <w:szCs w:val="20"/>
          <w:lang w:val="sr-Cyrl-CS"/>
        </w:rPr>
      </w:pPr>
      <w:r w:rsidRPr="00FC3138">
        <w:rPr>
          <w:b/>
          <w:sz w:val="20"/>
          <w:szCs w:val="20"/>
          <w:lang w:val="sr-Cyrl-CS"/>
        </w:rPr>
        <w:t xml:space="preserve">14. Критеријум за оцењивање понуда и доделу уговора  </w:t>
      </w:r>
    </w:p>
    <w:p w:rsidR="009773B9" w:rsidRPr="00FC3138"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FC3138">
        <w:rPr>
          <w:rFonts w:eastAsia="Calibri"/>
          <w:sz w:val="20"/>
          <w:szCs w:val="20"/>
          <w:lang w:val="sr-Cyrl-CS" w:eastAsia="en-US"/>
        </w:rPr>
        <w:t xml:space="preserve">Критеријум за оцењивање понуда и доделу уговора о предметној јавној набавци је </w:t>
      </w:r>
      <w:r w:rsidRPr="00FC3138">
        <w:rPr>
          <w:rFonts w:eastAsia="Calibri"/>
          <w:b/>
          <w:color w:val="000000"/>
          <w:sz w:val="20"/>
          <w:szCs w:val="20"/>
          <w:lang w:eastAsia="en-US"/>
        </w:rPr>
        <w:t>„</w:t>
      </w:r>
      <w:r w:rsidRPr="00FC3138">
        <w:rPr>
          <w:rFonts w:eastAsia="Calibri"/>
          <w:b/>
          <w:color w:val="000000"/>
          <w:sz w:val="20"/>
          <w:szCs w:val="20"/>
          <w:lang w:val="sr-Cyrl-CS" w:eastAsia="en-US"/>
        </w:rPr>
        <w:t>најнижа понуђена цена</w:t>
      </w:r>
      <w:r w:rsidRPr="00FC3138">
        <w:rPr>
          <w:rFonts w:eastAsia="Calibri"/>
          <w:b/>
          <w:color w:val="000000"/>
          <w:sz w:val="20"/>
          <w:szCs w:val="20"/>
          <w:lang w:eastAsia="en-US"/>
        </w:rPr>
        <w:t>“</w:t>
      </w:r>
      <w:r w:rsidRPr="00FC3138">
        <w:rPr>
          <w:rFonts w:eastAsia="Calibri"/>
          <w:b/>
          <w:sz w:val="20"/>
          <w:szCs w:val="20"/>
          <w:lang w:val="sr-Cyrl-CS" w:eastAsia="en-US"/>
        </w:rPr>
        <w:t xml:space="preserve">. </w:t>
      </w:r>
      <w:r w:rsidRPr="00FC3138">
        <w:rPr>
          <w:rFonts w:eastAsia="Calibri"/>
          <w:sz w:val="20"/>
          <w:szCs w:val="20"/>
          <w:lang w:val="sr-Cyrl-CS" w:eastAsia="en-US"/>
        </w:rPr>
        <w:t>Критеријум ј</w:t>
      </w:r>
      <w:r w:rsidR="000826D6" w:rsidRPr="00FC3138">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rPr>
                <w:b/>
                <w:sz w:val="20"/>
                <w:szCs w:val="20"/>
              </w:rPr>
            </w:pPr>
            <w:r w:rsidRPr="00FC3138">
              <w:rPr>
                <w:b/>
                <w:sz w:val="20"/>
                <w:szCs w:val="20"/>
                <w:lang w:val="sr-Cyrl-CS"/>
              </w:rPr>
              <w:t>15. Е</w:t>
            </w:r>
            <w:r w:rsidRPr="00FC3138">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Default="009773B9" w:rsidP="009E1D0D">
            <w:pPr>
              <w:widowControl w:val="0"/>
              <w:tabs>
                <w:tab w:val="clear" w:pos="1440"/>
              </w:tabs>
              <w:suppressAutoHyphens w:val="0"/>
              <w:autoSpaceDE w:val="0"/>
              <w:autoSpaceDN w:val="0"/>
              <w:adjustRightInd w:val="0"/>
              <w:snapToGrid w:val="0"/>
              <w:rPr>
                <w:sz w:val="20"/>
                <w:szCs w:val="20"/>
                <w:lang w:val="sr-Cyrl-RS" w:eastAsia="en-US"/>
              </w:rPr>
            </w:pPr>
            <w:r w:rsidRPr="00FC3138">
              <w:rPr>
                <w:sz w:val="20"/>
                <w:szCs w:val="20"/>
                <w:lang w:eastAsia="en-US"/>
              </w:rPr>
              <w:t xml:space="preserve">У случају да два или више понуђача </w:t>
            </w:r>
            <w:r w:rsidRPr="00FC3138">
              <w:rPr>
                <w:iCs/>
                <w:sz w:val="20"/>
                <w:szCs w:val="20"/>
              </w:rPr>
              <w:t>имају исту најнижу понуђену цену</w:t>
            </w:r>
            <w:r w:rsidRPr="00FC3138">
              <w:rPr>
                <w:sz w:val="20"/>
                <w:szCs w:val="20"/>
                <w:lang w:eastAsia="en-US"/>
              </w:rPr>
              <w:t>, п</w:t>
            </w:r>
            <w:r w:rsidR="009E1D0D">
              <w:rPr>
                <w:sz w:val="20"/>
                <w:szCs w:val="20"/>
                <w:lang w:val="sr-Cyrl-RS" w:eastAsia="en-US"/>
              </w:rPr>
              <w:t>онуђач ће бити изабран жребом.</w:t>
            </w:r>
          </w:p>
          <w:p w:rsidR="009E1D0D" w:rsidRPr="009E1D0D" w:rsidRDefault="009E1D0D" w:rsidP="009E1D0D">
            <w:pPr>
              <w:widowControl w:val="0"/>
              <w:tabs>
                <w:tab w:val="clear" w:pos="1440"/>
              </w:tabs>
              <w:suppressAutoHyphens w:val="0"/>
              <w:autoSpaceDE w:val="0"/>
              <w:autoSpaceDN w:val="0"/>
              <w:adjustRightInd w:val="0"/>
              <w:snapToGrid w:val="0"/>
              <w:rPr>
                <w:sz w:val="20"/>
                <w:szCs w:val="20"/>
                <w:lang w:val="sr-Cyrl-RS" w:eastAsia="en-US"/>
              </w:rPr>
            </w:pPr>
            <w:r>
              <w:rPr>
                <w:sz w:val="20"/>
                <w:szCs w:val="20"/>
                <w:lang w:val="sr-Cyrl-RS" w:eastAsia="en-US"/>
              </w:rPr>
              <w:t>О евентуалном поступку жребања, понуђачи ће бити благовремено обавештени.</w:t>
            </w:r>
            <w:bookmarkStart w:id="55" w:name="_GoBack"/>
            <w:bookmarkEnd w:id="55"/>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 w:val="left" w:pos="720"/>
              </w:tabs>
              <w:rPr>
                <w:b/>
                <w:sz w:val="20"/>
                <w:szCs w:val="20"/>
              </w:rPr>
            </w:pPr>
            <w:r w:rsidRPr="00FC3138">
              <w:rPr>
                <w:b/>
                <w:sz w:val="20"/>
                <w:szCs w:val="20"/>
                <w:lang w:val="sr-Cyrl-CS"/>
              </w:rPr>
              <w:t xml:space="preserve">16. Обавезе </w:t>
            </w:r>
            <w:r w:rsidRPr="00FC3138">
              <w:rPr>
                <w:b/>
                <w:sz w:val="20"/>
                <w:szCs w:val="20"/>
              </w:rPr>
              <w:t>понуђач</w:t>
            </w:r>
            <w:r w:rsidRPr="00FC3138">
              <w:rPr>
                <w:b/>
                <w:sz w:val="20"/>
                <w:szCs w:val="20"/>
                <w:lang w:val="sr-Cyrl-CS"/>
              </w:rPr>
              <w:t xml:space="preserve">а </w:t>
            </w:r>
            <w:r w:rsidRPr="00FC3138">
              <w:rPr>
                <w:b/>
                <w:sz w:val="20"/>
                <w:szCs w:val="20"/>
              </w:rPr>
              <w:t>да при састављању понуде пошт</w:t>
            </w:r>
            <w:r w:rsidRPr="00FC3138">
              <w:rPr>
                <w:b/>
                <w:sz w:val="20"/>
                <w:szCs w:val="20"/>
                <w:lang w:val="sr-Cyrl-CS"/>
              </w:rPr>
              <w:t xml:space="preserve">ује </w:t>
            </w:r>
            <w:r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9773B9" w:rsidP="00F043F1">
            <w:pPr>
              <w:tabs>
                <w:tab w:val="clear" w:pos="1440"/>
                <w:tab w:val="left" w:pos="720"/>
              </w:tabs>
              <w:rPr>
                <w:sz w:val="20"/>
                <w:szCs w:val="20"/>
                <w:lang w:val="sr-Cyrl-CS"/>
              </w:rPr>
            </w:pPr>
            <w:r w:rsidRPr="00FC3138">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9773B9" w:rsidP="009773B9">
            <w:pPr>
              <w:tabs>
                <w:tab w:val="clear" w:pos="1440"/>
                <w:tab w:val="left" w:pos="540"/>
              </w:tabs>
              <w:rPr>
                <w:b/>
                <w:sz w:val="20"/>
                <w:szCs w:val="20"/>
                <w:lang w:val="sr-Cyrl-CS"/>
              </w:rPr>
            </w:pPr>
            <w:r w:rsidRPr="00FC3138">
              <w:rPr>
                <w:b/>
                <w:sz w:val="20"/>
                <w:szCs w:val="20"/>
                <w:lang w:val="sr-Cyrl-CS"/>
              </w:rPr>
              <w:lastRenderedPageBreak/>
              <w:t>18. Начи</w:t>
            </w:r>
            <w:r w:rsidRPr="00FC3138">
              <w:rPr>
                <w:b/>
                <w:sz w:val="20"/>
                <w:szCs w:val="20"/>
              </w:rPr>
              <w:t xml:space="preserve">н и рок </w:t>
            </w:r>
            <w:r w:rsidRPr="00FC3138">
              <w:rPr>
                <w:b/>
                <w:sz w:val="20"/>
                <w:szCs w:val="20"/>
                <w:lang w:val="sr-Cyrl-CS"/>
              </w:rPr>
              <w:t xml:space="preserve">за </w:t>
            </w:r>
            <w:r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9773B9" w:rsidP="009773B9">
      <w:pPr>
        <w:tabs>
          <w:tab w:val="clear" w:pos="1440"/>
          <w:tab w:val="left" w:pos="720"/>
        </w:tabs>
        <w:rPr>
          <w:b/>
          <w:sz w:val="20"/>
          <w:szCs w:val="20"/>
          <w:lang w:val="sr-Cyrl-CS"/>
        </w:rPr>
      </w:pPr>
      <w:r w:rsidRPr="00FC3138">
        <w:rPr>
          <w:b/>
          <w:sz w:val="20"/>
          <w:szCs w:val="20"/>
          <w:lang w:val="sr-Cyrl-CS"/>
        </w:rPr>
        <w:t xml:space="preserve">19.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9773B9" w:rsidP="009773B9">
      <w:pPr>
        <w:rPr>
          <w:b/>
          <w:sz w:val="20"/>
          <w:szCs w:val="20"/>
          <w:lang w:val="sr-Cyrl-CS"/>
        </w:rPr>
      </w:pPr>
      <w:r w:rsidRPr="00FC3138">
        <w:rPr>
          <w:b/>
          <w:sz w:val="20"/>
          <w:szCs w:val="20"/>
          <w:lang w:val="sr-Cyrl-CS"/>
        </w:rPr>
        <w:t>20.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9773B9" w:rsidP="009773B9">
      <w:pPr>
        <w:rPr>
          <w:b/>
          <w:sz w:val="20"/>
          <w:szCs w:val="20"/>
          <w:lang w:val="sr-Cyrl-CS"/>
        </w:rPr>
      </w:pPr>
      <w:bookmarkStart w:id="57" w:name="_Toc404159480"/>
      <w:r w:rsidRPr="00FC3138">
        <w:rPr>
          <w:b/>
          <w:sz w:val="20"/>
          <w:szCs w:val="20"/>
          <w:lang w:val="sr-Cyrl-CS"/>
        </w:rPr>
        <w:t>21.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9773B9" w:rsidRPr="00FC3138" w:rsidRDefault="009773B9" w:rsidP="009773B9">
      <w:pPr>
        <w:tabs>
          <w:tab w:val="clear" w:pos="1440"/>
          <w:tab w:val="left" w:pos="709"/>
        </w:tabs>
        <w:rPr>
          <w:sz w:val="20"/>
          <w:szCs w:val="20"/>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FC3138" w:rsidRDefault="009773B9" w:rsidP="009773B9">
      <w:pPr>
        <w:jc w:val="center"/>
        <w:outlineLvl w:val="0"/>
        <w:rPr>
          <w:sz w:val="20"/>
          <w:szCs w:val="20"/>
          <w:lang w:val="sr-Cyrl-CS"/>
        </w:rPr>
      </w:pPr>
    </w:p>
    <w:p w:rsidR="009773B9" w:rsidRPr="00FC3138" w:rsidRDefault="009773B9" w:rsidP="00D37A14">
      <w:pPr>
        <w:tabs>
          <w:tab w:val="clear" w:pos="1440"/>
        </w:tabs>
        <w:spacing w:before="360" w:after="360"/>
        <w:jc w:val="right"/>
        <w:rPr>
          <w:sz w:val="20"/>
          <w:szCs w:val="20"/>
          <w:lang w:val="sr-Cyrl-CS"/>
        </w:rPr>
      </w:pPr>
      <w:r w:rsidRPr="00FC3138">
        <w:rPr>
          <w:sz w:val="20"/>
          <w:szCs w:val="20"/>
          <w:lang w:val="sr-Cyrl-CS"/>
        </w:rPr>
        <w:t xml:space="preserve">                                                         </w:t>
      </w:r>
      <w:r w:rsidR="004D6EB9">
        <w:rPr>
          <w:sz w:val="20"/>
          <w:szCs w:val="20"/>
          <w:lang w:val="sr-Cyrl-CS"/>
        </w:rPr>
        <w:t xml:space="preserve">                        </w:t>
      </w:r>
    </w:p>
    <w:p w:rsidR="009773B9" w:rsidRPr="00FC3138" w:rsidRDefault="009773B9" w:rsidP="00D37A14">
      <w:pPr>
        <w:tabs>
          <w:tab w:val="clear" w:pos="1440"/>
        </w:tabs>
        <w:jc w:val="right"/>
        <w:rPr>
          <w:sz w:val="20"/>
          <w:szCs w:val="20"/>
          <w:lang w:val="sr-Cyrl-CS"/>
        </w:rPr>
      </w:pPr>
      <w:r w:rsidRPr="00FC3138">
        <w:rPr>
          <w:sz w:val="20"/>
          <w:szCs w:val="20"/>
        </w:rPr>
        <w:t xml:space="preserve">                                </w:t>
      </w:r>
      <w:r w:rsidR="00B731CD" w:rsidRPr="00FC3138">
        <w:rPr>
          <w:sz w:val="20"/>
          <w:szCs w:val="20"/>
        </w:rPr>
        <w:t xml:space="preserve">                            </w:t>
      </w:r>
    </w:p>
    <w:p w:rsidR="00EE414C" w:rsidRPr="00FC3138" w:rsidRDefault="009773B9" w:rsidP="00021512">
      <w:pPr>
        <w:tabs>
          <w:tab w:val="clear" w:pos="1440"/>
        </w:tabs>
        <w:jc w:val="right"/>
        <w:rPr>
          <w:sz w:val="20"/>
          <w:szCs w:val="20"/>
          <w:lang w:val="sr-Cyrl-CS"/>
        </w:rPr>
      </w:pPr>
      <w:r w:rsidRPr="00FC3138">
        <w:rPr>
          <w:sz w:val="20"/>
          <w:szCs w:val="20"/>
          <w:lang w:val="sr-Cyrl-CS"/>
        </w:rPr>
        <w:t xml:space="preserve">                                              </w:t>
      </w:r>
      <w:r w:rsidR="00021512">
        <w:rPr>
          <w:sz w:val="20"/>
          <w:szCs w:val="20"/>
          <w:lang w:val="sr-Cyrl-CS"/>
        </w:rPr>
        <w:t xml:space="preserve">                       </w:t>
      </w: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Default="006C15D5" w:rsidP="006C15D5">
      <w:pPr>
        <w:tabs>
          <w:tab w:val="left" w:pos="0"/>
        </w:tabs>
        <w:rPr>
          <w:b/>
          <w:sz w:val="20"/>
          <w:szCs w:val="20"/>
          <w:lang w:val="sr-Cyrl-RS"/>
        </w:rPr>
      </w:pPr>
      <w:r w:rsidRPr="00FC3138">
        <w:rPr>
          <w:b/>
          <w:sz w:val="20"/>
          <w:szCs w:val="20"/>
        </w:rPr>
        <w:t>Доказ не може бити старији од два месеца пре отварања понуда.</w:t>
      </w:r>
    </w:p>
    <w:p w:rsidR="00021512" w:rsidRPr="00021512" w:rsidRDefault="00021512" w:rsidP="006C15D5">
      <w:pPr>
        <w:tabs>
          <w:tab w:val="left" w:pos="0"/>
        </w:tabs>
        <w:rPr>
          <w:b/>
          <w:sz w:val="20"/>
          <w:szCs w:val="20"/>
          <w:lang w:val="sr-Cyrl-RS"/>
        </w:rPr>
      </w:pP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lastRenderedPageBreak/>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021512" w:rsidRDefault="00021512" w:rsidP="00021512">
      <w:pPr>
        <w:tabs>
          <w:tab w:val="left" w:pos="1080"/>
        </w:tabs>
        <w:ind w:left="720"/>
        <w:rPr>
          <w:b/>
          <w:iCs/>
          <w:sz w:val="20"/>
          <w:szCs w:val="20"/>
          <w:lang w:val="sr-Cyrl-RS"/>
        </w:rPr>
      </w:pPr>
      <w:r>
        <w:rPr>
          <w:b/>
          <w:iCs/>
          <w:sz w:val="20"/>
          <w:szCs w:val="20"/>
          <w:lang w:val="sr-Cyrl-RS"/>
        </w:rPr>
        <w:t xml:space="preserve">                                            </w:t>
      </w:r>
    </w:p>
    <w:p w:rsidR="00021512" w:rsidRDefault="00021512" w:rsidP="00021512">
      <w:pPr>
        <w:tabs>
          <w:tab w:val="left" w:pos="1080"/>
        </w:tabs>
        <w:ind w:left="720"/>
        <w:rPr>
          <w:b/>
          <w:iCs/>
          <w:sz w:val="20"/>
          <w:szCs w:val="20"/>
          <w:lang w:val="sr-Cyrl-RS"/>
        </w:rPr>
      </w:pPr>
    </w:p>
    <w:p w:rsidR="00021512" w:rsidRDefault="00021512" w:rsidP="00021512">
      <w:pPr>
        <w:tabs>
          <w:tab w:val="left" w:pos="1080"/>
        </w:tabs>
        <w:ind w:left="720"/>
        <w:rPr>
          <w:b/>
          <w:iCs/>
          <w:sz w:val="20"/>
          <w:szCs w:val="20"/>
          <w:lang w:val="sr-Cyrl-RS"/>
        </w:rPr>
      </w:pPr>
    </w:p>
    <w:p w:rsidR="00021512" w:rsidRDefault="00021512" w:rsidP="00021512">
      <w:pPr>
        <w:tabs>
          <w:tab w:val="left" w:pos="1080"/>
        </w:tabs>
        <w:ind w:left="720"/>
        <w:rPr>
          <w:b/>
          <w:iCs/>
          <w:sz w:val="20"/>
          <w:szCs w:val="20"/>
          <w:lang w:val="sr-Cyrl-RS"/>
        </w:rPr>
      </w:pPr>
    </w:p>
    <w:p w:rsidR="00AB4F3B" w:rsidRPr="00FC3138" w:rsidRDefault="00021512" w:rsidP="00021512">
      <w:pPr>
        <w:tabs>
          <w:tab w:val="left" w:pos="1080"/>
        </w:tabs>
        <w:ind w:left="720"/>
        <w:rPr>
          <w:b/>
          <w:iCs/>
          <w:sz w:val="20"/>
          <w:szCs w:val="20"/>
          <w:lang w:val="sr-Cyrl-RS"/>
        </w:rPr>
      </w:pPr>
      <w:r>
        <w:rPr>
          <w:b/>
          <w:iCs/>
          <w:sz w:val="20"/>
          <w:szCs w:val="20"/>
          <w:lang w:val="sr-Cyrl-RS"/>
        </w:rPr>
        <w:t xml:space="preserve">                                          </w:t>
      </w:r>
      <w:r w:rsidR="00AB4F3B" w:rsidRPr="00FC3138">
        <w:rPr>
          <w:b/>
          <w:iCs/>
          <w:sz w:val="20"/>
          <w:szCs w:val="20"/>
          <w:lang w:val="sr-Latn-CS"/>
        </w:rPr>
        <w:t xml:space="preserve">II </w:t>
      </w:r>
      <w:r w:rsidR="00AB4F3B"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lastRenderedPageBreak/>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EB0385" w:rsidRPr="00FA223E" w:rsidRDefault="00FA223E" w:rsidP="00EE414C">
      <w:pPr>
        <w:spacing w:line="100" w:lineRule="atLeast"/>
        <w:rPr>
          <w:b/>
          <w:i/>
          <w:iCs/>
          <w:sz w:val="20"/>
          <w:szCs w:val="20"/>
          <w:lang w:val="sr-Cyrl-RS"/>
        </w:rPr>
      </w:pPr>
      <w:r w:rsidRPr="00FA223E">
        <w:rPr>
          <w:b/>
          <w:i/>
          <w:iCs/>
          <w:sz w:val="20"/>
          <w:szCs w:val="20"/>
          <w:lang w:val="sr-Cyrl-RS"/>
        </w:rPr>
        <w:t>НАПОМЕНА:</w:t>
      </w:r>
    </w:p>
    <w:p w:rsidR="00FA223E" w:rsidRPr="00FA223E" w:rsidRDefault="00EB0385" w:rsidP="00FA223E">
      <w:pPr>
        <w:spacing w:line="100" w:lineRule="atLeast"/>
        <w:rPr>
          <w:b/>
          <w:i/>
          <w:iCs/>
          <w:sz w:val="20"/>
          <w:szCs w:val="20"/>
          <w:lang w:val="sr-Cyrl-RS"/>
        </w:rPr>
      </w:pPr>
      <w:r w:rsidRPr="00FA223E">
        <w:rPr>
          <w:b/>
          <w:i/>
          <w:iCs/>
          <w:sz w:val="20"/>
          <w:szCs w:val="20"/>
          <w:lang w:val="sr-Cyrl-RS"/>
        </w:rPr>
        <w:t>-за партију бр</w:t>
      </w:r>
      <w:r w:rsidR="00FA223E" w:rsidRPr="00FA223E">
        <w:rPr>
          <w:b/>
          <w:i/>
          <w:iCs/>
          <w:sz w:val="20"/>
          <w:szCs w:val="20"/>
          <w:lang w:val="sr-Cyrl-RS"/>
        </w:rPr>
        <w:t xml:space="preserve"> 11 ПЕЦИВО</w:t>
      </w:r>
    </w:p>
    <w:p w:rsidR="00FA223E" w:rsidRPr="00FA223E" w:rsidRDefault="00FA223E" w:rsidP="00FA223E">
      <w:pPr>
        <w:spacing w:line="100" w:lineRule="atLeast"/>
        <w:rPr>
          <w:iCs/>
          <w:sz w:val="20"/>
          <w:szCs w:val="20"/>
          <w:lang w:val="sr-Cyrl-RS"/>
        </w:rPr>
      </w:pPr>
      <w:r w:rsidRPr="00FA223E">
        <w:rPr>
          <w:iCs/>
          <w:sz w:val="20"/>
          <w:szCs w:val="20"/>
          <w:lang w:val="sr-Cyrl-RS"/>
        </w:rPr>
        <w:t>Коре треба да буду свеже – произведене претходног дана, од брашна Т-500. Листови не смеју бити слепљени, поцепани, без трагова буђи, да буду довољно еластични и савитљиви за рад. Паковање од 500г. 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EB0385" w:rsidRPr="00FA223E" w:rsidRDefault="00FA223E" w:rsidP="00FA223E">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ПАРТИЈЕ БР. 11 ПО МИНИМУМ ЈЕДАН КОМАД.  КАКО БИ ОРГАНОЛЕПТИЧКИМ ПРЕГЛЕДОМ УТВРДИЛИ: ИЗГЛЕД, БОЈУ, МИРИС, УКУС И САДРЖАЈ ВЛАГЕ.</w:t>
      </w: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50"/>
      <w:bookmarkEnd w:id="51"/>
      <w:bookmarkEnd w:id="52"/>
      <w:bookmarkEnd w:id="53"/>
      <w:bookmarkEnd w:id="54"/>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0826D6" w:rsidRPr="00FC3138" w:rsidRDefault="000826D6" w:rsidP="000826D6">
      <w:pPr>
        <w:rPr>
          <w:sz w:val="20"/>
          <w:szCs w:val="20"/>
          <w:lang w:val="sr-Cyrl-CS"/>
        </w:rPr>
      </w:pPr>
    </w:p>
    <w:p w:rsidR="00D626E3" w:rsidRPr="00FC3138" w:rsidRDefault="0082444D" w:rsidP="0082444D">
      <w:pPr>
        <w:pStyle w:val="Heading3"/>
        <w:rPr>
          <w:rFonts w:ascii="Times New Roman" w:hAnsi="Times New Roman"/>
          <w:sz w:val="20"/>
          <w:szCs w:val="20"/>
        </w:rPr>
      </w:pPr>
      <w:r>
        <w:rPr>
          <w:rFonts w:ascii="Times New Roman" w:hAnsi="Times New Roman"/>
          <w:sz w:val="20"/>
          <w:szCs w:val="20"/>
          <w:lang w:val="sr-Cyrl-RS"/>
        </w:rPr>
        <w:t xml:space="preserve">                                                                         </w:t>
      </w:r>
      <w:r w:rsidR="00D626E3"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48"/>
      <w:bookmarkEnd w:id="49"/>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EA02AC" w:rsidRPr="00FC3138" w:rsidRDefault="00EA02AC" w:rsidP="000826D6">
      <w:pPr>
        <w:rPr>
          <w:b/>
          <w:sz w:val="20"/>
          <w:szCs w:val="20"/>
          <w:lang w:val="sr-Cyrl-CS"/>
        </w:rPr>
      </w:pPr>
    </w:p>
    <w:p w:rsidR="00F1506B" w:rsidRDefault="0082444D" w:rsidP="0082444D">
      <w:pPr>
        <w:keepNext/>
        <w:spacing w:before="240" w:after="60"/>
        <w:ind w:left="3686" w:hanging="3686"/>
        <w:outlineLvl w:val="2"/>
        <w:rPr>
          <w:b/>
          <w:bCs/>
          <w:sz w:val="20"/>
          <w:szCs w:val="20"/>
          <w:lang w:val="sr-Cyrl-RS"/>
        </w:rPr>
      </w:pPr>
      <w:r>
        <w:rPr>
          <w:b/>
          <w:bCs/>
          <w:sz w:val="20"/>
          <w:szCs w:val="20"/>
          <w:lang w:val="sr-Cyrl-RS"/>
        </w:rPr>
        <w:t xml:space="preserve">                                                                      </w:t>
      </w:r>
      <w:r w:rsidR="004F3EB7" w:rsidRPr="00FC3138">
        <w:rPr>
          <w:b/>
          <w:bCs/>
          <w:sz w:val="20"/>
          <w:szCs w:val="20"/>
        </w:rPr>
        <w:t xml:space="preserve">ОБРАЗАЦ ПОНУДЕ </w:t>
      </w:r>
      <w:bookmarkEnd w:id="66"/>
      <w:bookmarkEnd w:id="67"/>
      <w:bookmarkEnd w:id="68"/>
      <w:bookmarkEnd w:id="69"/>
      <w:r w:rsidR="00A94D34">
        <w:rPr>
          <w:b/>
          <w:bCs/>
          <w:sz w:val="20"/>
          <w:szCs w:val="20"/>
        </w:rPr>
        <w:t xml:space="preserve">ЈН ОП </w:t>
      </w:r>
      <w:r w:rsidR="00A94D34">
        <w:rPr>
          <w:b/>
          <w:bCs/>
          <w:sz w:val="20"/>
          <w:szCs w:val="20"/>
          <w:lang w:val="sr-Cyrl-RS"/>
        </w:rPr>
        <w:t>9</w:t>
      </w:r>
      <w:bookmarkStart w:id="71" w:name="_Toc372499456"/>
      <w:bookmarkStart w:id="72" w:name="_Toc366837306"/>
      <w:bookmarkStart w:id="73" w:name="_Toc369534129"/>
      <w:bookmarkStart w:id="74" w:name="_Toc369777325"/>
      <w:r w:rsidR="00A94D34">
        <w:rPr>
          <w:b/>
          <w:bCs/>
          <w:sz w:val="20"/>
          <w:szCs w:val="20"/>
        </w:rPr>
        <w:t>Д/1</w:t>
      </w:r>
      <w:r w:rsidR="00A94D34">
        <w:rPr>
          <w:b/>
          <w:bCs/>
          <w:sz w:val="20"/>
          <w:szCs w:val="20"/>
          <w:lang w:val="sr-Cyrl-RS"/>
        </w:rPr>
        <w:t>9</w:t>
      </w:r>
    </w:p>
    <w:p w:rsidR="0082444D" w:rsidRDefault="0082444D" w:rsidP="00B731CD">
      <w:pPr>
        <w:keepNext/>
        <w:spacing w:before="240" w:after="60"/>
        <w:outlineLvl w:val="2"/>
        <w:rPr>
          <w:b/>
          <w:bCs/>
          <w:sz w:val="20"/>
          <w:szCs w:val="20"/>
          <w:lang w:val="sr-Cyrl-RS"/>
        </w:rPr>
      </w:pPr>
    </w:p>
    <w:p w:rsidR="0082444D" w:rsidRPr="00A94D34" w:rsidRDefault="0082444D" w:rsidP="00B731CD">
      <w:pPr>
        <w:keepNext/>
        <w:spacing w:before="240" w:after="60"/>
        <w:outlineLvl w:val="2"/>
        <w:rPr>
          <w:rFonts w:eastAsia="Calibri"/>
          <w:b/>
          <w:bCs/>
          <w:color w:val="000000"/>
          <w:sz w:val="20"/>
          <w:szCs w:val="20"/>
          <w:lang w:val="sr-Cyrl-RS" w:eastAsia="en-U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B731CD" w:rsidRPr="00FC3138" w:rsidRDefault="00F1506B" w:rsidP="00A94D34">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00A94D34">
        <w:rPr>
          <w:bCs/>
          <w:sz w:val="20"/>
          <w:szCs w:val="20"/>
          <w:lang w:val="sr-Cyrl-RS"/>
        </w:rPr>
        <w:t>________________________</w:t>
      </w: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905399" w:rsidRDefault="00905399" w:rsidP="00F1506B">
      <w:pPr>
        <w:rPr>
          <w:bCs/>
          <w:sz w:val="20"/>
          <w:szCs w:val="20"/>
          <w:lang w:val="sr-Cyrl-RS"/>
        </w:rPr>
      </w:pPr>
    </w:p>
    <w:p w:rsidR="00905399" w:rsidRDefault="00905399" w:rsidP="00F1506B">
      <w:pPr>
        <w:rPr>
          <w:bCs/>
          <w:sz w:val="20"/>
          <w:szCs w:val="20"/>
          <w:lang w:val="sr-Cyrl-RS"/>
        </w:rPr>
      </w:pPr>
    </w:p>
    <w:p w:rsidR="00905399" w:rsidRDefault="00905399" w:rsidP="00F1506B">
      <w:pPr>
        <w:rPr>
          <w:bCs/>
          <w:sz w:val="20"/>
          <w:szCs w:val="20"/>
          <w:lang w:val="sr-Cyrl-RS"/>
        </w:rPr>
      </w:pPr>
    </w:p>
    <w:p w:rsidR="00905399" w:rsidRDefault="00905399" w:rsidP="00F1506B">
      <w:pPr>
        <w:rPr>
          <w:bCs/>
          <w:sz w:val="20"/>
          <w:szCs w:val="20"/>
          <w:lang w:val="sr-Cyrl-RS"/>
        </w:rPr>
      </w:pPr>
    </w:p>
    <w:p w:rsidR="00905399" w:rsidRDefault="00905399" w:rsidP="00F1506B">
      <w:pPr>
        <w:rPr>
          <w:bCs/>
          <w:sz w:val="20"/>
          <w:szCs w:val="20"/>
          <w:lang w:val="sr-Cyrl-RS"/>
        </w:rPr>
      </w:pPr>
    </w:p>
    <w:p w:rsidR="00905399" w:rsidRDefault="00905399" w:rsidP="00F1506B">
      <w:pPr>
        <w:rPr>
          <w:bCs/>
          <w:sz w:val="20"/>
          <w:szCs w:val="20"/>
          <w:lang w:val="sr-Cyrl-RS"/>
        </w:rPr>
      </w:pPr>
    </w:p>
    <w:p w:rsidR="00905399" w:rsidRPr="00FC3138" w:rsidRDefault="00905399"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Latn-RS"/>
        </w:rPr>
      </w:pPr>
    </w:p>
    <w:p w:rsidR="00BD365C" w:rsidRDefault="00BD365C" w:rsidP="00F1506B">
      <w:pPr>
        <w:rPr>
          <w:bCs/>
          <w:sz w:val="20"/>
          <w:szCs w:val="20"/>
          <w:lang w:val="sr-Latn-RS"/>
        </w:rPr>
      </w:pPr>
    </w:p>
    <w:p w:rsidR="00BD365C" w:rsidRPr="0082444D" w:rsidRDefault="00BD365C" w:rsidP="00F1506B">
      <w:pPr>
        <w:rPr>
          <w:bCs/>
          <w:sz w:val="20"/>
          <w:szCs w:val="20"/>
          <w:lang w:val="sr-Cyrl-RS"/>
        </w:rPr>
      </w:pPr>
    </w:p>
    <w:p w:rsidR="00BD365C" w:rsidRPr="00BD365C" w:rsidRDefault="00BD365C" w:rsidP="00F1506B">
      <w:pPr>
        <w:rPr>
          <w:bCs/>
          <w:sz w:val="20"/>
          <w:szCs w:val="20"/>
          <w:lang w:val="sr-Latn-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A94D34">
          <w:headerReference w:type="default" r:id="rId12"/>
          <w:footerReference w:type="default" r:id="rId13"/>
          <w:footerReference w:type="first" r:id="rId14"/>
          <w:type w:val="continuous"/>
          <w:pgSz w:w="12240" w:h="15840"/>
          <w:pgMar w:top="1418" w:right="1134" w:bottom="1418"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A94D34" w:rsidRDefault="00A94D34" w:rsidP="00EE414C">
      <w:pPr>
        <w:jc w:val="center"/>
        <w:rPr>
          <w:b/>
          <w:sz w:val="20"/>
          <w:szCs w:val="20"/>
          <w:lang w:val="ru-RU"/>
        </w:rPr>
      </w:pPr>
      <w:bookmarkStart w:id="76" w:name="_Toc372499457"/>
      <w:bookmarkStart w:id="77" w:name="_Toc375940495"/>
      <w:bookmarkStart w:id="78" w:name="_Toc424039175"/>
      <w:bookmarkEnd w:id="71"/>
    </w:p>
    <w:p w:rsidR="00A94D34" w:rsidRDefault="00A94D34" w:rsidP="00EE414C">
      <w:pPr>
        <w:jc w:val="center"/>
        <w:rPr>
          <w:b/>
          <w:sz w:val="20"/>
          <w:szCs w:val="20"/>
          <w:lang w:val="ru-RU"/>
        </w:rPr>
      </w:pPr>
    </w:p>
    <w:p w:rsidR="00CB50A4" w:rsidRPr="00FC3138" w:rsidRDefault="00CB50A4" w:rsidP="00EE414C">
      <w:pPr>
        <w:jc w:val="center"/>
        <w:rPr>
          <w:b/>
          <w:sz w:val="20"/>
          <w:szCs w:val="20"/>
          <w:lang w:val="sr-Cyrl-CS"/>
        </w:rPr>
      </w:pPr>
      <w:r w:rsidRPr="00FC3138">
        <w:rPr>
          <w:b/>
          <w:sz w:val="20"/>
          <w:szCs w:val="20"/>
          <w:lang w:val="ru-RU"/>
        </w:rPr>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7D22B7">
        <w:rPr>
          <w:b/>
          <w:bCs/>
          <w:sz w:val="20"/>
          <w:szCs w:val="20"/>
        </w:rPr>
        <w:t>ЈН ОП 10Д/18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A94D34" w:rsidRDefault="00A94D3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BD365C">
        <w:rPr>
          <w:b/>
          <w:bCs/>
          <w:sz w:val="20"/>
          <w:szCs w:val="20"/>
        </w:rPr>
        <w:t>ЈН ОП 9Д/19</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A94D34">
        <w:rPr>
          <w:b/>
          <w:bCs/>
          <w:sz w:val="20"/>
          <w:szCs w:val="20"/>
        </w:rPr>
        <w:t xml:space="preserve">ЈН ОП </w:t>
      </w:r>
      <w:r w:rsidR="00A94D34">
        <w:rPr>
          <w:b/>
          <w:bCs/>
          <w:sz w:val="20"/>
          <w:szCs w:val="20"/>
          <w:lang w:val="sr-Cyrl-RS"/>
        </w:rPr>
        <w:t>9</w:t>
      </w:r>
      <w:r w:rsidR="00A94D34">
        <w:rPr>
          <w:b/>
          <w:bCs/>
          <w:sz w:val="20"/>
          <w:szCs w:val="20"/>
        </w:rPr>
        <w:t>Д/1</w:t>
      </w:r>
      <w:r w:rsidR="00A94D34">
        <w:rPr>
          <w:b/>
          <w:bCs/>
          <w:sz w:val="20"/>
          <w:szCs w:val="20"/>
          <w:lang w:val="sr-Cyrl-RS"/>
        </w:rPr>
        <w:t>9</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A94D34">
        <w:rPr>
          <w:b/>
          <w:bCs/>
          <w:sz w:val="20"/>
          <w:szCs w:val="20"/>
        </w:rPr>
        <w:t xml:space="preserve">ЈН ОП </w:t>
      </w:r>
      <w:r w:rsidR="00A94D34">
        <w:rPr>
          <w:b/>
          <w:bCs/>
          <w:sz w:val="20"/>
          <w:szCs w:val="20"/>
          <w:lang w:val="sr-Cyrl-RS"/>
        </w:rPr>
        <w:t>9</w:t>
      </w:r>
      <w:r w:rsidR="00A94D34">
        <w:rPr>
          <w:b/>
          <w:bCs/>
          <w:sz w:val="20"/>
          <w:szCs w:val="20"/>
        </w:rPr>
        <w:t>Д/1</w:t>
      </w:r>
      <w:r w:rsidR="00A94D34">
        <w:rPr>
          <w:b/>
          <w:bCs/>
          <w:sz w:val="20"/>
          <w:szCs w:val="20"/>
          <w:lang w:val="sr-Cyrl-RS"/>
        </w:rPr>
        <w:t>9</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5"/>
          <w:footerReference w:type="default" r:id="rId16"/>
          <w:headerReference w:type="first" r:id="rId17"/>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Default="00764125" w:rsidP="007B579E">
      <w:pPr>
        <w:tabs>
          <w:tab w:val="left" w:pos="6028"/>
        </w:tabs>
        <w:autoSpaceDE w:val="0"/>
        <w:rPr>
          <w:rFonts w:eastAsia="Arial Unicode MS"/>
          <w:b/>
          <w:bCs/>
          <w:iCs/>
          <w:kern w:val="1"/>
          <w:sz w:val="20"/>
          <w:szCs w:val="20"/>
          <w:lang w:val="sr-Cyrl-CS"/>
        </w:rPr>
      </w:pPr>
    </w:p>
    <w:p w:rsidR="003A2279" w:rsidRDefault="003A2279" w:rsidP="007B579E">
      <w:pPr>
        <w:tabs>
          <w:tab w:val="left" w:pos="6028"/>
        </w:tabs>
        <w:autoSpaceDE w:val="0"/>
        <w:rPr>
          <w:rFonts w:eastAsia="Arial Unicode MS"/>
          <w:b/>
          <w:bCs/>
          <w:iCs/>
          <w:kern w:val="1"/>
          <w:sz w:val="20"/>
          <w:szCs w:val="20"/>
          <w:lang w:val="sr-Cyrl-CS"/>
        </w:rPr>
      </w:pPr>
    </w:p>
    <w:p w:rsidR="003A2279" w:rsidRPr="00FC3138" w:rsidRDefault="003A2279" w:rsidP="007B579E">
      <w:pPr>
        <w:tabs>
          <w:tab w:val="left" w:pos="6028"/>
        </w:tabs>
        <w:autoSpaceDE w:val="0"/>
        <w:rPr>
          <w:rFonts w:eastAsia="Arial Unicode MS"/>
          <w:b/>
          <w:bCs/>
          <w:iCs/>
          <w:kern w:val="1"/>
          <w:sz w:val="20"/>
          <w:szCs w:val="20"/>
          <w:lang w:val="sr-Cyrl-CS"/>
        </w:rPr>
      </w:pPr>
    </w:p>
    <w:p w:rsidR="004B270B" w:rsidRDefault="004B270B" w:rsidP="004B270B">
      <w:pPr>
        <w:pStyle w:val="Heading3"/>
        <w:jc w:val="center"/>
        <w:rPr>
          <w:rFonts w:ascii="Times New Roman" w:hAnsi="Times New Roman"/>
          <w:sz w:val="20"/>
          <w:szCs w:val="20"/>
          <w:lang w:val="sr-Cyrl-R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A94D34">
        <w:rPr>
          <w:rFonts w:ascii="Times New Roman" w:hAnsi="Times New Roman"/>
          <w:sz w:val="20"/>
          <w:szCs w:val="20"/>
        </w:rPr>
        <w:t xml:space="preserve">ЈН ОП </w:t>
      </w:r>
      <w:r w:rsidR="00A94D34">
        <w:rPr>
          <w:rFonts w:ascii="Times New Roman" w:hAnsi="Times New Roman"/>
          <w:sz w:val="20"/>
          <w:szCs w:val="20"/>
          <w:lang w:val="sr-Cyrl-RS"/>
        </w:rPr>
        <w:t>9</w:t>
      </w:r>
      <w:r w:rsidR="00A94D34">
        <w:rPr>
          <w:rFonts w:ascii="Times New Roman" w:hAnsi="Times New Roman"/>
          <w:sz w:val="20"/>
          <w:szCs w:val="20"/>
        </w:rPr>
        <w:t>Д/1</w:t>
      </w:r>
      <w:r w:rsidR="00A94D34">
        <w:rPr>
          <w:rFonts w:ascii="Times New Roman" w:hAnsi="Times New Roman"/>
          <w:sz w:val="20"/>
          <w:szCs w:val="20"/>
          <w:lang w:val="sr-Cyrl-RS"/>
        </w:rPr>
        <w:t>9</w:t>
      </w:r>
    </w:p>
    <w:p w:rsidR="003A2279" w:rsidRDefault="003A2279" w:rsidP="003A2279">
      <w:pPr>
        <w:rPr>
          <w:lang w:val="sr-Cyrl-RS"/>
        </w:rPr>
      </w:pPr>
    </w:p>
    <w:p w:rsidR="003A2279" w:rsidRPr="003A2279" w:rsidRDefault="003A2279" w:rsidP="003A2279">
      <w:pPr>
        <w:rPr>
          <w:lang w:val="sr-Cyrl-RS"/>
        </w:rPr>
      </w:pPr>
    </w:p>
    <w:p w:rsidR="004B270B" w:rsidRDefault="004B270B" w:rsidP="004B270B">
      <w:pPr>
        <w:rPr>
          <w:i/>
          <w:sz w:val="20"/>
          <w:szCs w:val="20"/>
          <w:lang w:val="sr-Cyrl-CS"/>
        </w:rPr>
      </w:pPr>
      <w:r w:rsidRPr="00FC3138">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w:t>
      </w:r>
      <w:r w:rsidRPr="00CE5C1E">
        <w:rPr>
          <w:i/>
          <w:sz w:val="20"/>
          <w:szCs w:val="20"/>
          <w:lang w:val="sr-Cyrl-CS"/>
        </w:rPr>
        <w:t>рише.</w:t>
      </w:r>
    </w:p>
    <w:p w:rsidR="00020419" w:rsidRDefault="00020419" w:rsidP="004B270B">
      <w:pPr>
        <w:rPr>
          <w:sz w:val="20"/>
          <w:szCs w:val="20"/>
          <w:lang w:val="sr-Cyrl-CS"/>
        </w:rPr>
      </w:pPr>
    </w:p>
    <w:p w:rsidR="00CE5C1E" w:rsidRDefault="00CE5C1E" w:rsidP="004B270B">
      <w:pPr>
        <w:rPr>
          <w:sz w:val="20"/>
          <w:szCs w:val="20"/>
          <w:lang w:val="sr-Cyrl-CS"/>
        </w:rPr>
      </w:pPr>
      <w:r w:rsidRPr="0093004C">
        <w:rPr>
          <w:b/>
          <w:bCs/>
          <w:i/>
          <w:iCs/>
          <w:sz w:val="20"/>
          <w:szCs w:val="20"/>
        </w:rPr>
        <w:t>Напомена: предметна набавка ће се вршити по</w:t>
      </w:r>
      <w:r>
        <w:rPr>
          <w:b/>
          <w:bCs/>
          <w:i/>
          <w:iCs/>
          <w:sz w:val="20"/>
          <w:szCs w:val="20"/>
          <w:lang w:val="sr-Cyrl-RS"/>
        </w:rPr>
        <w:t xml:space="preserve"> </w:t>
      </w:r>
      <w:r w:rsidRPr="0093004C">
        <w:rPr>
          <w:b/>
          <w:bCs/>
          <w:i/>
          <w:iCs/>
          <w:sz w:val="20"/>
          <w:szCs w:val="20"/>
        </w:rPr>
        <w:t>указаној потреби наручиоца, до укупне вредности уговора</w:t>
      </w:r>
      <w:r w:rsidRPr="0093004C">
        <w:rPr>
          <w:b/>
          <w:bCs/>
          <w:i/>
          <w:iCs/>
          <w:sz w:val="20"/>
          <w:szCs w:val="20"/>
          <w:lang w:val="sr-Cyrl-RS"/>
        </w:rPr>
        <w:t>, количине дате у спецификацији по партијама су оквирне</w:t>
      </w:r>
      <w:r w:rsidRPr="0093004C">
        <w:rPr>
          <w:b/>
          <w:bCs/>
          <w:i/>
          <w:iCs/>
          <w:sz w:val="20"/>
          <w:szCs w:val="20"/>
        </w:rPr>
        <w:t>.</w:t>
      </w:r>
    </w:p>
    <w:p w:rsidR="00D37A14" w:rsidRPr="00FC3138" w:rsidRDefault="00D37A14" w:rsidP="004B270B">
      <w:pPr>
        <w:rPr>
          <w:sz w:val="20"/>
          <w:szCs w:val="20"/>
          <w:lang w:val="sr-Cyrl-C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t xml:space="preserve"> </w:t>
            </w:r>
            <w:r w:rsidRPr="003A2279">
              <w:rPr>
                <w:sz w:val="20"/>
                <w:szCs w:val="20"/>
                <w:lang w:val="sr-Cyrl-RS"/>
              </w:rPr>
              <w:t>МЛЕКО И МЛЕЧНИ ПРОИЗВОДИ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Јогурт мин. 2,8% м.м. 180г, чаша  15551300</w:t>
            </w:r>
          </w:p>
        </w:tc>
        <w:tc>
          <w:tcPr>
            <w:tcW w:w="851" w:type="dxa"/>
            <w:shd w:val="clear" w:color="auto" w:fill="auto"/>
          </w:tcPr>
          <w:p w:rsidR="00020419" w:rsidRPr="00656DAC" w:rsidRDefault="00020419" w:rsidP="005F1BDE">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3A2279">
              <w:rPr>
                <w:sz w:val="18"/>
                <w:szCs w:val="18"/>
                <w:lang w:val="sr-Cyrl-RS"/>
              </w:rPr>
              <w:t>ком.</w:t>
            </w: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rPr>
              <w:t>36000</w:t>
            </w:r>
            <w:r w:rsidRPr="00A6302C">
              <w:rPr>
                <w:color w:val="000000" w:themeColor="text1"/>
                <w:sz w:val="18"/>
                <w:szCs w:val="18"/>
                <w:lang w:val="sr-Cyrl-RS"/>
              </w:rPr>
              <w:t xml:space="preserve"> ком.</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Кисела павлака 12% м.м. 180г, чаша 15512000</w:t>
            </w:r>
          </w:p>
        </w:tc>
        <w:tc>
          <w:tcPr>
            <w:tcW w:w="851" w:type="dxa"/>
            <w:shd w:val="clear" w:color="auto" w:fill="auto"/>
            <w:noWrap/>
          </w:tcPr>
          <w:p w:rsidR="00020419" w:rsidRPr="00656DAC" w:rsidRDefault="00020419" w:rsidP="005F1BDE">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3A2279">
              <w:rPr>
                <w:sz w:val="18"/>
                <w:szCs w:val="18"/>
                <w:lang w:val="sr-Cyrl-RS"/>
              </w:rPr>
              <w:t>ком.</w:t>
            </w:r>
          </w:p>
        </w:tc>
        <w:tc>
          <w:tcPr>
            <w:tcW w:w="1134" w:type="dxa"/>
            <w:shd w:val="clear" w:color="auto" w:fill="auto"/>
            <w:noWrap/>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6302C">
              <w:rPr>
                <w:color w:val="000000" w:themeColor="text1"/>
                <w:sz w:val="18"/>
                <w:szCs w:val="18"/>
                <w:lang w:val="sr-Latn-RS"/>
              </w:rPr>
              <w:t>4</w:t>
            </w:r>
            <w:r w:rsidRPr="00A6302C">
              <w:rPr>
                <w:color w:val="000000" w:themeColor="text1"/>
                <w:sz w:val="18"/>
                <w:szCs w:val="18"/>
                <w:lang w:val="sr-Cyrl-RS"/>
              </w:rPr>
              <w:t>0</w:t>
            </w:r>
            <w:r w:rsidRPr="00A6302C">
              <w:rPr>
                <w:color w:val="000000" w:themeColor="text1"/>
                <w:sz w:val="18"/>
                <w:szCs w:val="18"/>
              </w:rPr>
              <w:t>0</w:t>
            </w:r>
            <w:r w:rsidRPr="00A6302C">
              <w:rPr>
                <w:color w:val="000000" w:themeColor="text1"/>
                <w:sz w:val="18"/>
                <w:szCs w:val="18"/>
                <w:lang w:val="sr-Cyrl-RS"/>
              </w:rPr>
              <w:t>0 ком</w:t>
            </w:r>
          </w:p>
        </w:tc>
        <w:tc>
          <w:tcPr>
            <w:tcW w:w="1134"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3A227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Млеко кисело, мин. 2,8% м.м. 180г, чаша</w:t>
            </w:r>
          </w:p>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15500000</w:t>
            </w:r>
          </w:p>
        </w:tc>
        <w:tc>
          <w:tcPr>
            <w:tcW w:w="851" w:type="dxa"/>
            <w:shd w:val="clear" w:color="auto" w:fill="auto"/>
            <w:noWrap/>
          </w:tcPr>
          <w:p w:rsidR="00020419" w:rsidRPr="00656DAC" w:rsidRDefault="00020419" w:rsidP="005F1BDE">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3A2279">
              <w:rPr>
                <w:sz w:val="18"/>
                <w:szCs w:val="18"/>
                <w:lang w:val="sr-Cyrl-RS"/>
              </w:rPr>
              <w:t>ком.</w:t>
            </w:r>
          </w:p>
        </w:tc>
        <w:tc>
          <w:tcPr>
            <w:tcW w:w="1134" w:type="dxa"/>
            <w:shd w:val="clear" w:color="auto" w:fill="auto"/>
            <w:noWrap/>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50000 ком.</w:t>
            </w:r>
          </w:p>
        </w:tc>
        <w:tc>
          <w:tcPr>
            <w:tcW w:w="1134"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Пастеризовано млеко 2,8% м.м. 1/1 л Тетра Пак или пластична боца 15511000</w:t>
            </w:r>
          </w:p>
        </w:tc>
        <w:tc>
          <w:tcPr>
            <w:tcW w:w="851" w:type="dxa"/>
            <w:shd w:val="clear" w:color="auto" w:fill="auto"/>
            <w:noWrap/>
          </w:tcPr>
          <w:p w:rsidR="00020419" w:rsidRPr="000F6B26" w:rsidRDefault="00020419" w:rsidP="005F1BDE">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лит.</w:t>
            </w:r>
          </w:p>
        </w:tc>
        <w:tc>
          <w:tcPr>
            <w:tcW w:w="1134" w:type="dxa"/>
            <w:shd w:val="clear" w:color="auto" w:fill="auto"/>
            <w:noWrap/>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6302C">
              <w:rPr>
                <w:color w:val="000000" w:themeColor="text1"/>
                <w:sz w:val="18"/>
                <w:szCs w:val="18"/>
              </w:rPr>
              <w:t>1</w:t>
            </w:r>
            <w:r w:rsidRPr="00A6302C">
              <w:rPr>
                <w:color w:val="000000" w:themeColor="text1"/>
                <w:sz w:val="18"/>
                <w:szCs w:val="18"/>
                <w:lang w:val="sr-Latn-RS"/>
              </w:rPr>
              <w:t>1760</w:t>
            </w:r>
            <w:r w:rsidRPr="00A6302C">
              <w:rPr>
                <w:color w:val="000000" w:themeColor="text1"/>
                <w:sz w:val="18"/>
                <w:szCs w:val="18"/>
                <w:lang w:val="sr-Cyrl-RS"/>
              </w:rPr>
              <w:t xml:space="preserve"> лит.</w:t>
            </w:r>
          </w:p>
        </w:tc>
        <w:tc>
          <w:tcPr>
            <w:tcW w:w="1134"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 xml:space="preserve">Маслац </w:t>
            </w:r>
            <w:r w:rsidRPr="003A2279">
              <w:rPr>
                <w:sz w:val="18"/>
                <w:szCs w:val="18"/>
              </w:rPr>
              <w:t xml:space="preserve">I </w:t>
            </w:r>
            <w:r w:rsidRPr="003A2279">
              <w:rPr>
                <w:sz w:val="18"/>
                <w:szCs w:val="18"/>
                <w:lang w:val="sr-Cyrl-RS"/>
              </w:rPr>
              <w:t>класа 82% м.м., садржај воде макс.16%, макс.2% суве материје без масти млека, паковање 10-20г 15530000</w:t>
            </w:r>
          </w:p>
        </w:tc>
        <w:tc>
          <w:tcPr>
            <w:tcW w:w="851" w:type="dxa"/>
            <w:shd w:val="clear" w:color="auto" w:fill="auto"/>
            <w:noWrap/>
          </w:tcPr>
          <w:p w:rsidR="00020419" w:rsidRPr="00656DAC" w:rsidRDefault="00020419" w:rsidP="005F1BDE">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3A2279">
              <w:rPr>
                <w:sz w:val="18"/>
                <w:szCs w:val="18"/>
                <w:lang w:val="sr-Cyrl-RS"/>
              </w:rPr>
              <w:t>кг</w:t>
            </w:r>
          </w:p>
        </w:tc>
        <w:tc>
          <w:tcPr>
            <w:tcW w:w="1134" w:type="dxa"/>
            <w:shd w:val="clear" w:color="auto" w:fill="auto"/>
            <w:noWrap/>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1</w:t>
            </w:r>
            <w:r w:rsidRPr="00A6302C">
              <w:rPr>
                <w:color w:val="000000" w:themeColor="text1"/>
                <w:sz w:val="18"/>
                <w:szCs w:val="18"/>
                <w:lang w:val="sr-Latn-RS"/>
              </w:rPr>
              <w:t>2</w:t>
            </w:r>
            <w:r w:rsidRPr="00A6302C">
              <w:rPr>
                <w:color w:val="000000" w:themeColor="text1"/>
                <w:sz w:val="18"/>
                <w:szCs w:val="18"/>
                <w:lang w:val="sr-Cyrl-RS"/>
              </w:rPr>
              <w:t>0 кг</w:t>
            </w:r>
          </w:p>
        </w:tc>
        <w:tc>
          <w:tcPr>
            <w:tcW w:w="1134"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19"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Маслац I класа 82% м.м., садржај воде макс.16%, макс.2% суве материје без масти млека, паковање 125г -2кг15530000</w:t>
            </w:r>
          </w:p>
        </w:tc>
        <w:tc>
          <w:tcPr>
            <w:tcW w:w="851" w:type="dxa"/>
            <w:shd w:val="clear" w:color="auto" w:fill="auto"/>
            <w:noWrap/>
          </w:tcPr>
          <w:p w:rsidR="00020419" w:rsidRPr="00656DAC" w:rsidRDefault="00020419" w:rsidP="005F1BDE">
            <w:pPr>
              <w:cnfStyle w:val="000000100000" w:firstRow="0" w:lastRow="0" w:firstColumn="0" w:lastColumn="0" w:oddVBand="0" w:evenVBand="0" w:oddHBand="1" w:evenHBand="0" w:firstRowFirstColumn="0" w:firstRowLastColumn="0" w:lastRowFirstColumn="0" w:lastRowLastColumn="0"/>
              <w:rPr>
                <w:sz w:val="16"/>
                <w:szCs w:val="16"/>
                <w:lang w:val="sr-Cyrl-RS"/>
              </w:rPr>
            </w:pPr>
            <w:r w:rsidRPr="003A2279">
              <w:rPr>
                <w:sz w:val="18"/>
                <w:szCs w:val="18"/>
                <w:lang w:val="sr-Cyrl-RS"/>
              </w:rPr>
              <w:t>кг</w:t>
            </w:r>
          </w:p>
        </w:tc>
        <w:tc>
          <w:tcPr>
            <w:tcW w:w="1134" w:type="dxa"/>
            <w:shd w:val="clear" w:color="auto" w:fill="auto"/>
            <w:noWrap/>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220 кг</w:t>
            </w:r>
          </w:p>
        </w:tc>
        <w:tc>
          <w:tcPr>
            <w:tcW w:w="1134"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3A2279" w:rsidRDefault="00020419" w:rsidP="005F1BDE">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Pr="003A2279">
              <w:rPr>
                <w:color w:val="000000"/>
                <w:sz w:val="20"/>
                <w:szCs w:val="20"/>
                <w:lang w:eastAsia="en-US"/>
              </w:rPr>
              <w:t>С</w:t>
            </w:r>
            <w:r w:rsidRPr="003A2279">
              <w:rPr>
                <w:color w:val="000000"/>
                <w:sz w:val="20"/>
                <w:szCs w:val="20"/>
                <w:lang w:val="sr-Cyrl-RS" w:eastAsia="en-US"/>
              </w:rPr>
              <w:t>иреви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851"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Сир крављи свеж од пастеризованог обраног  млека од 0%-2%м.м., од 500г 15540000</w:t>
            </w:r>
          </w:p>
        </w:tc>
        <w:tc>
          <w:tcPr>
            <w:tcW w:w="851"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кг</w:t>
            </w:r>
          </w:p>
        </w:tc>
        <w:tc>
          <w:tcPr>
            <w:tcW w:w="1134"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hideMark/>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rPr>
              <w:t>20</w:t>
            </w:r>
            <w:r w:rsidRPr="00A6302C">
              <w:rPr>
                <w:color w:val="000000" w:themeColor="text1"/>
                <w:sz w:val="18"/>
                <w:szCs w:val="18"/>
                <w:lang w:val="sr-Cyrl-RS"/>
              </w:rPr>
              <w:t>00 кг</w:t>
            </w: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Свежи крављи сир од пастеризованог млека до 25% м.м., 10кг 15540000</w:t>
            </w:r>
          </w:p>
        </w:tc>
        <w:tc>
          <w:tcPr>
            <w:tcW w:w="851"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кг</w:t>
            </w:r>
          </w:p>
        </w:tc>
        <w:tc>
          <w:tcPr>
            <w:tcW w:w="1134"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hideMark/>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6302C">
              <w:rPr>
                <w:color w:val="000000" w:themeColor="text1"/>
                <w:sz w:val="18"/>
                <w:szCs w:val="18"/>
              </w:rPr>
              <w:t>2000</w:t>
            </w:r>
            <w:r w:rsidRPr="00A6302C">
              <w:rPr>
                <w:color w:val="000000" w:themeColor="text1"/>
                <w:sz w:val="18"/>
                <w:szCs w:val="18"/>
                <w:lang w:val="sr-Cyrl-RS"/>
              </w:rPr>
              <w:t xml:space="preserve"> кг</w:t>
            </w:r>
          </w:p>
        </w:tc>
        <w:tc>
          <w:tcPr>
            <w:tcW w:w="114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C3138" w:rsidRDefault="00020419" w:rsidP="005F1BDE">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119"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Полумасни топљени сир за мазање мин. 31% с.м., мин. 25% м.м. 15545000</w:t>
            </w:r>
          </w:p>
        </w:tc>
        <w:tc>
          <w:tcPr>
            <w:tcW w:w="851"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ком.</w:t>
            </w:r>
          </w:p>
        </w:tc>
        <w:tc>
          <w:tcPr>
            <w:tcW w:w="1134"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rPr>
              <w:t>11</w:t>
            </w:r>
            <w:r w:rsidRPr="00A6302C">
              <w:rPr>
                <w:color w:val="000000" w:themeColor="text1"/>
                <w:sz w:val="18"/>
                <w:szCs w:val="18"/>
                <w:lang w:val="sr-Cyrl-RS"/>
              </w:rPr>
              <w:t>000 ком.</w:t>
            </w:r>
          </w:p>
        </w:tc>
        <w:tc>
          <w:tcPr>
            <w:tcW w:w="1147"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C313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Крем сир – пуномасни сирни намаз мин. 45% м.м., 100г 15545000</w:t>
            </w:r>
          </w:p>
        </w:tc>
        <w:tc>
          <w:tcPr>
            <w:tcW w:w="851"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A2279">
              <w:rPr>
                <w:sz w:val="18"/>
                <w:szCs w:val="18"/>
                <w:lang w:val="sr-Cyrl-RS"/>
              </w:rPr>
              <w:t>кг</w:t>
            </w:r>
          </w:p>
        </w:tc>
        <w:tc>
          <w:tcPr>
            <w:tcW w:w="1134" w:type="dxa"/>
            <w:shd w:val="clear" w:color="auto" w:fill="auto"/>
          </w:tcPr>
          <w:p w:rsidR="00020419" w:rsidRPr="003A227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700 кг</w:t>
            </w:r>
          </w:p>
        </w:tc>
        <w:tc>
          <w:tcPr>
            <w:tcW w:w="1147"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Качкаваљ са мин. 45% м.м./с.м. 15544000</w:t>
            </w:r>
          </w:p>
        </w:tc>
        <w:tc>
          <w:tcPr>
            <w:tcW w:w="851"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A2279">
              <w:rPr>
                <w:sz w:val="18"/>
                <w:szCs w:val="18"/>
                <w:lang w:val="sr-Cyrl-RS"/>
              </w:rPr>
              <w:t>кг</w:t>
            </w:r>
          </w:p>
        </w:tc>
        <w:tc>
          <w:tcPr>
            <w:tcW w:w="1134" w:type="dxa"/>
            <w:shd w:val="clear" w:color="auto" w:fill="auto"/>
          </w:tcPr>
          <w:p w:rsidR="00020419" w:rsidRPr="003A227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5</w:t>
            </w:r>
            <w:r w:rsidRPr="00A6302C">
              <w:rPr>
                <w:color w:val="000000" w:themeColor="text1"/>
                <w:sz w:val="18"/>
                <w:szCs w:val="18"/>
              </w:rPr>
              <w:t>0</w:t>
            </w:r>
            <w:r w:rsidRPr="00A6302C">
              <w:rPr>
                <w:color w:val="000000" w:themeColor="text1"/>
                <w:sz w:val="18"/>
                <w:szCs w:val="18"/>
                <w:lang w:val="sr-Cyrl-RS"/>
              </w:rPr>
              <w:t>0 кг</w:t>
            </w:r>
          </w:p>
        </w:tc>
        <w:tc>
          <w:tcPr>
            <w:tcW w:w="1147"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020419" w:rsidRPr="003A2279" w:rsidRDefault="00020419" w:rsidP="005F1BDE">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t xml:space="preserve"> </w:t>
            </w:r>
            <w:r>
              <w:rPr>
                <w:sz w:val="20"/>
                <w:szCs w:val="20"/>
                <w:lang w:val="sr-Cyrl-RS"/>
              </w:rPr>
              <w:t>ЈАЈА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544E">
              <w:rPr>
                <w:sz w:val="18"/>
                <w:szCs w:val="18"/>
                <w:lang w:val="sr-Cyrl-RS"/>
              </w:rPr>
              <w:t>Јаја класа (А) - 60 гр до 65 гр (1ком.), кокошија конзумна 03142500</w:t>
            </w:r>
          </w:p>
        </w:tc>
        <w:tc>
          <w:tcPr>
            <w:tcW w:w="851"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544E">
              <w:rPr>
                <w:sz w:val="18"/>
                <w:szCs w:val="18"/>
                <w:lang w:val="sr-Cyrl-RS"/>
              </w:rPr>
              <w:t>ком</w:t>
            </w:r>
            <w:r>
              <w:rPr>
                <w:sz w:val="18"/>
                <w:szCs w:val="18"/>
                <w:lang w:val="sr-Cyrl-RS"/>
              </w:rPr>
              <w:t>.</w:t>
            </w:r>
          </w:p>
        </w:tc>
        <w:tc>
          <w:tcPr>
            <w:tcW w:w="1134"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hideMark/>
          </w:tcPr>
          <w:p w:rsidR="00020419" w:rsidRPr="00A6302C"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r w:rsidRPr="00FC3138">
              <w:rPr>
                <w:color w:val="000000"/>
                <w:sz w:val="20"/>
                <w:szCs w:val="20"/>
                <w:lang w:eastAsia="en-US"/>
              </w:rPr>
              <w:t> </w:t>
            </w:r>
            <w:r w:rsidRPr="00A6302C">
              <w:rPr>
                <w:color w:val="000000" w:themeColor="text1"/>
                <w:sz w:val="18"/>
                <w:szCs w:val="18"/>
                <w:lang w:val="sr-Cyrl-RS"/>
              </w:rPr>
              <w:t>9120 ком.</w:t>
            </w: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Pr>
                <w:color w:val="000000"/>
                <w:sz w:val="20"/>
                <w:szCs w:val="20"/>
                <w:u w:val="single"/>
                <w:lang w:eastAsia="en-US"/>
              </w:rPr>
              <w:t xml:space="preserve">АРТИЈА </w:t>
            </w:r>
            <w:r>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Pr>
                <w:sz w:val="20"/>
                <w:szCs w:val="20"/>
                <w:lang w:val="sr-Cyrl-RS"/>
              </w:rPr>
              <w:t xml:space="preserve">ХЛЕБ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 xml:space="preserve">Хлеб полубели,умешен од брашна типа ''850''-степен киселости до 3,3 500г </w:t>
            </w:r>
            <w:r w:rsidRPr="00A4544E">
              <w:rPr>
                <w:sz w:val="18"/>
                <w:szCs w:val="18"/>
              </w:rPr>
              <w:t>(1KOM.)</w:t>
            </w:r>
            <w:r w:rsidRPr="00A4544E">
              <w:rPr>
                <w:sz w:val="18"/>
                <w:szCs w:val="18"/>
                <w:lang w:val="sr-Cyrl-RS"/>
              </w:rPr>
              <w:t>15811100</w:t>
            </w:r>
          </w:p>
        </w:tc>
        <w:tc>
          <w:tcPr>
            <w:tcW w:w="709"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ком.</w:t>
            </w: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302C">
              <w:rPr>
                <w:sz w:val="18"/>
                <w:szCs w:val="18"/>
              </w:rPr>
              <w:t>16757</w:t>
            </w:r>
            <w:r w:rsidRPr="00A6302C">
              <w:rPr>
                <w:sz w:val="18"/>
                <w:szCs w:val="18"/>
                <w:lang w:val="sr-Cyrl-RS"/>
              </w:rPr>
              <w:t xml:space="preserve"> ком.</w:t>
            </w:r>
          </w:p>
        </w:tc>
        <w:tc>
          <w:tcPr>
            <w:tcW w:w="1112"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59"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C3138" w:rsidRDefault="00020419" w:rsidP="005F1BDE">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544E">
              <w:rPr>
                <w:sz w:val="18"/>
                <w:szCs w:val="18"/>
                <w:lang w:val="sr-Cyrl-RS"/>
              </w:rPr>
              <w:t xml:space="preserve">Хлеб црни,умешен од брашна типа ''1100''-степен киселости до 3,5 500г </w:t>
            </w:r>
            <w:r w:rsidRPr="00A4544E">
              <w:rPr>
                <w:sz w:val="18"/>
                <w:szCs w:val="18"/>
              </w:rPr>
              <w:t>(1KOM.)</w:t>
            </w:r>
            <w:r w:rsidRPr="00A4544E">
              <w:rPr>
                <w:sz w:val="18"/>
                <w:szCs w:val="18"/>
                <w:lang w:val="sr-Cyrl-RS"/>
              </w:rPr>
              <w:t>15811100</w:t>
            </w:r>
          </w:p>
        </w:tc>
        <w:tc>
          <w:tcPr>
            <w:tcW w:w="709"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544E">
              <w:rPr>
                <w:sz w:val="18"/>
                <w:szCs w:val="18"/>
                <w:lang w:val="sr-Cyrl-RS"/>
              </w:rPr>
              <w:t>ком.</w:t>
            </w:r>
          </w:p>
        </w:tc>
        <w:tc>
          <w:tcPr>
            <w:tcW w:w="1134" w:type="dxa"/>
            <w:shd w:val="clear" w:color="auto" w:fill="auto"/>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6302C">
              <w:rPr>
                <w:sz w:val="18"/>
                <w:szCs w:val="18"/>
              </w:rPr>
              <w:t>16757</w:t>
            </w:r>
            <w:r w:rsidRPr="00A6302C">
              <w:rPr>
                <w:sz w:val="18"/>
                <w:szCs w:val="18"/>
                <w:lang w:val="sr-Cyrl-RS"/>
              </w:rPr>
              <w:t xml:space="preserve"> ком.</w:t>
            </w:r>
          </w:p>
        </w:tc>
        <w:tc>
          <w:tcPr>
            <w:tcW w:w="1112"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12"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020419" w:rsidRPr="00FC3138" w:rsidRDefault="00020419" w:rsidP="005F1BDE">
            <w:pPr>
              <w:tabs>
                <w:tab w:val="clear" w:pos="1440"/>
              </w:tabs>
              <w:suppressAutoHyphens w:val="0"/>
              <w:jc w:val="center"/>
              <w:rPr>
                <w:sz w:val="20"/>
                <w:szCs w:val="20"/>
                <w:lang w:val="sr-Cyrl-RS" w:eastAsia="en-US"/>
              </w:rPr>
            </w:pPr>
          </w:p>
        </w:tc>
      </w:tr>
    </w:tbl>
    <w:tbl>
      <w:tblPr>
        <w:tblStyle w:val="LightGrid-Accent12122"/>
        <w:tblW w:w="15310" w:type="dxa"/>
        <w:tblInd w:w="-318" w:type="dxa"/>
        <w:tblLook w:val="04A0" w:firstRow="1" w:lastRow="0" w:firstColumn="1" w:lastColumn="0" w:noHBand="0" w:noVBand="1"/>
      </w:tblPr>
      <w:tblGrid>
        <w:gridCol w:w="1064"/>
        <w:gridCol w:w="2915"/>
        <w:gridCol w:w="709"/>
        <w:gridCol w:w="1134"/>
        <w:gridCol w:w="1066"/>
        <w:gridCol w:w="1147"/>
        <w:gridCol w:w="1180"/>
        <w:gridCol w:w="1276"/>
        <w:gridCol w:w="1417"/>
        <w:gridCol w:w="1134"/>
        <w:gridCol w:w="2268"/>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Pr="00FC3138">
              <w:rPr>
                <w:color w:val="000000"/>
                <w:sz w:val="20"/>
                <w:szCs w:val="20"/>
                <w:u w:val="single"/>
                <w:lang w:eastAsia="en-US"/>
              </w:rPr>
              <w:t>:</w:t>
            </w:r>
            <w:r>
              <w:rPr>
                <w:color w:val="000000"/>
                <w:sz w:val="20"/>
                <w:szCs w:val="20"/>
                <w:u w:val="single"/>
                <w:lang w:val="sr-Cyrl-RS" w:eastAsia="en-US"/>
              </w:rPr>
              <w:t xml:space="preserve"> </w:t>
            </w:r>
            <w:r>
              <w:rPr>
                <w:color w:val="000000"/>
                <w:sz w:val="20"/>
                <w:szCs w:val="20"/>
                <w:lang w:val="sr-Cyrl-CS" w:eastAsia="en-US"/>
              </w:rPr>
              <w:t>СМРЗНУТА ПИЛЕТИНА</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64"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2915"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6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6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64" w:type="dxa"/>
            <w:shd w:val="clear" w:color="auto" w:fill="auto"/>
            <w:hideMark/>
          </w:tcPr>
          <w:p w:rsidR="00020419" w:rsidRPr="00AB36BC" w:rsidRDefault="00020419" w:rsidP="005F1BDE">
            <w:pPr>
              <w:tabs>
                <w:tab w:val="clear" w:pos="1440"/>
              </w:tabs>
              <w:suppressAutoHyphens w:val="0"/>
              <w:jc w:val="center"/>
              <w:rPr>
                <w:color w:val="000000"/>
                <w:sz w:val="18"/>
                <w:szCs w:val="18"/>
                <w:lang w:eastAsia="en-US"/>
              </w:rPr>
            </w:pPr>
            <w:r w:rsidRPr="00AB36BC">
              <w:rPr>
                <w:color w:val="000000"/>
                <w:sz w:val="18"/>
                <w:szCs w:val="18"/>
                <w:lang w:eastAsia="en-US"/>
              </w:rPr>
              <w:t>1.</w:t>
            </w:r>
          </w:p>
        </w:tc>
        <w:tc>
          <w:tcPr>
            <w:tcW w:w="2915"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Месо пилеће смрзнуто – (батак и карабатак са коском) од 150-300г</w:t>
            </w:r>
          </w:p>
        </w:tc>
        <w:tc>
          <w:tcPr>
            <w:tcW w:w="709"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302C">
              <w:rPr>
                <w:color w:val="000000" w:themeColor="text1"/>
                <w:sz w:val="18"/>
                <w:szCs w:val="18"/>
                <w:lang w:val="sr-Cyrl-RS"/>
              </w:rPr>
              <w:t>10</w:t>
            </w:r>
            <w:r w:rsidRPr="00A6302C">
              <w:rPr>
                <w:color w:val="000000" w:themeColor="text1"/>
                <w:sz w:val="18"/>
                <w:szCs w:val="18"/>
                <w:lang w:val="sr-Latn-RS"/>
              </w:rPr>
              <w:t>167</w:t>
            </w:r>
            <w:r w:rsidRPr="00A6302C">
              <w:rPr>
                <w:color w:val="000000" w:themeColor="text1"/>
                <w:sz w:val="18"/>
                <w:szCs w:val="18"/>
                <w:lang w:val="sr-Cyrl-RS"/>
              </w:rPr>
              <w:t>кг</w:t>
            </w:r>
          </w:p>
        </w:tc>
        <w:tc>
          <w:tcPr>
            <w:tcW w:w="106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68"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22"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66"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68"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5310" w:type="dxa"/>
        <w:tblInd w:w="-318" w:type="dxa"/>
        <w:tblLook w:val="04A0" w:firstRow="1" w:lastRow="0" w:firstColumn="1" w:lastColumn="0" w:noHBand="0" w:noVBand="1"/>
      </w:tblPr>
      <w:tblGrid>
        <w:gridCol w:w="15310"/>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Pr="00FC3138" w:rsidRDefault="00020419" w:rsidP="00020419">
      <w:pPr>
        <w:tabs>
          <w:tab w:val="clear" w:pos="1440"/>
        </w:tabs>
        <w:suppressAutoHyphens w:val="0"/>
        <w:spacing w:before="120" w:after="120"/>
        <w:rPr>
          <w:rFonts w:eastAsia="Calibri"/>
          <w:b/>
          <w:bCs/>
          <w:sz w:val="20"/>
          <w:szCs w:val="20"/>
          <w:lang w:val="sr-Cyrl-RS" w:eastAsia="en-US"/>
        </w:rPr>
      </w:pPr>
    </w:p>
    <w:tbl>
      <w:tblPr>
        <w:tblStyle w:val="LightGrid-Accent12122"/>
        <w:tblW w:w="15310" w:type="dxa"/>
        <w:tblInd w:w="-318" w:type="dxa"/>
        <w:tblLook w:val="04A0" w:firstRow="1" w:lastRow="0" w:firstColumn="1" w:lastColumn="0" w:noHBand="0" w:noVBand="1"/>
      </w:tblPr>
      <w:tblGrid>
        <w:gridCol w:w="650"/>
        <w:gridCol w:w="3249"/>
        <w:gridCol w:w="851"/>
        <w:gridCol w:w="1134"/>
        <w:gridCol w:w="1004"/>
        <w:gridCol w:w="1147"/>
        <w:gridCol w:w="1180"/>
        <w:gridCol w:w="1276"/>
        <w:gridCol w:w="1417"/>
        <w:gridCol w:w="1134"/>
        <w:gridCol w:w="2268"/>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gridSpan w:val="11"/>
            <w:shd w:val="clear" w:color="auto" w:fill="C6D9F1" w:themeFill="text2" w:themeFillTint="33"/>
            <w:noWrap/>
            <w:hideMark/>
          </w:tcPr>
          <w:p w:rsidR="00020419" w:rsidRPr="00A4544E" w:rsidRDefault="00020419" w:rsidP="005F1BDE">
            <w:pPr>
              <w:jc w:val="center"/>
              <w:rPr>
                <w:b w:val="0"/>
                <w:bCs w:val="0"/>
                <w:i/>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6</w:t>
            </w:r>
            <w:r w:rsidRPr="00FC3138">
              <w:rPr>
                <w:color w:val="000000"/>
                <w:sz w:val="20"/>
                <w:szCs w:val="20"/>
                <w:u w:val="single"/>
                <w:lang w:eastAsia="en-US"/>
              </w:rPr>
              <w:t>:</w:t>
            </w:r>
            <w:r>
              <w:t xml:space="preserve"> </w:t>
            </w:r>
            <w:r w:rsidRPr="00A4544E">
              <w:rPr>
                <w:sz w:val="20"/>
                <w:szCs w:val="20"/>
                <w:lang w:val="sr-Cyrl-RS"/>
              </w:rPr>
              <w:t>ПРЕРАЂЕВИНЕ ОД ПЕРАДИ</w:t>
            </w:r>
          </w:p>
          <w:p w:rsidR="00020419" w:rsidRPr="00885E38" w:rsidRDefault="00020419" w:rsidP="005F1BDE">
            <w:pPr>
              <w:tabs>
                <w:tab w:val="clear" w:pos="1440"/>
              </w:tabs>
              <w:suppressAutoHyphens w:val="0"/>
              <w:jc w:val="center"/>
              <w:rPr>
                <w:color w:val="000000"/>
                <w:sz w:val="20"/>
                <w:szCs w:val="20"/>
                <w:lang w:val="sr-Cyrl-CS" w:eastAsia="en-US"/>
              </w:rPr>
            </w:pPr>
          </w:p>
          <w:p w:rsidR="00020419" w:rsidRPr="00FC3138" w:rsidRDefault="00020419" w:rsidP="005F1BDE">
            <w:pPr>
              <w:tabs>
                <w:tab w:val="clear" w:pos="1440"/>
              </w:tabs>
              <w:suppressAutoHyphens w:val="0"/>
              <w:jc w:val="center"/>
              <w:rPr>
                <w:color w:val="000000"/>
                <w:sz w:val="20"/>
                <w:szCs w:val="20"/>
                <w:lang w:val="sr-Cyrl-CS"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4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0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6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49"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Пилећа прса у омоту, садржај укупних протеина мин.10% - паковање 1кг 15131230</w:t>
            </w:r>
          </w:p>
        </w:tc>
        <w:tc>
          <w:tcPr>
            <w:tcW w:w="851" w:type="dxa"/>
            <w:shd w:val="clear" w:color="auto" w:fill="auto"/>
          </w:tcPr>
          <w:p w:rsidR="00020419" w:rsidRPr="000F6B26" w:rsidRDefault="00020419" w:rsidP="005F1BDE">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rPr>
              <w:t>11</w:t>
            </w:r>
            <w:r w:rsidRPr="00A6302C">
              <w:rPr>
                <w:color w:val="000000" w:themeColor="text1"/>
                <w:sz w:val="18"/>
                <w:szCs w:val="18"/>
                <w:lang w:val="sr-Cyrl-RS"/>
              </w:rPr>
              <w:t>00 кг</w:t>
            </w:r>
          </w:p>
        </w:tc>
        <w:tc>
          <w:tcPr>
            <w:tcW w:w="100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68"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AB36BC"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49"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544E">
              <w:rPr>
                <w:sz w:val="18"/>
                <w:szCs w:val="18"/>
                <w:lang w:val="sr-Cyrl-RS"/>
              </w:rPr>
              <w:t>Ћурећа прса у омоту, садржај укупних протеина мин.10%  – паковање 1кг 15131230</w:t>
            </w:r>
          </w:p>
        </w:tc>
        <w:tc>
          <w:tcPr>
            <w:tcW w:w="851" w:type="dxa"/>
            <w:shd w:val="clear" w:color="auto" w:fill="auto"/>
          </w:tcPr>
          <w:p w:rsidR="00020419" w:rsidRPr="000F6B26" w:rsidRDefault="00020419" w:rsidP="005F1BDE">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6302C">
              <w:rPr>
                <w:color w:val="000000" w:themeColor="text1"/>
                <w:sz w:val="18"/>
                <w:szCs w:val="18"/>
                <w:lang w:val="sr-Latn-RS"/>
              </w:rPr>
              <w:t>214</w:t>
            </w:r>
            <w:r w:rsidRPr="00A6302C">
              <w:rPr>
                <w:color w:val="000000" w:themeColor="text1"/>
                <w:sz w:val="18"/>
                <w:szCs w:val="18"/>
                <w:lang w:val="sr-Cyrl-RS"/>
              </w:rPr>
              <w:t xml:space="preserve"> кг</w:t>
            </w:r>
          </w:p>
        </w:tc>
        <w:tc>
          <w:tcPr>
            <w:tcW w:w="100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68"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AB36BC"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49"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Виршле-пилеће- садржај укупних протеина мин.10%, протеини везивног ткива 25%, паковање 1/1 кг, вакуум паковање 15131700</w:t>
            </w:r>
          </w:p>
        </w:tc>
        <w:tc>
          <w:tcPr>
            <w:tcW w:w="851" w:type="dxa"/>
            <w:shd w:val="clear" w:color="auto" w:fill="auto"/>
          </w:tcPr>
          <w:p w:rsidR="00020419" w:rsidRPr="000F6B26" w:rsidRDefault="00020419" w:rsidP="005F1BDE">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1800 кг</w:t>
            </w:r>
          </w:p>
        </w:tc>
        <w:tc>
          <w:tcPr>
            <w:tcW w:w="100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68"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84"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0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2268"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bl>
    <w:tbl>
      <w:tblPr>
        <w:tblStyle w:val="LightGrid-Accent12113"/>
        <w:tblW w:w="15310" w:type="dxa"/>
        <w:tblInd w:w="-318" w:type="dxa"/>
        <w:tblLook w:val="04A0" w:firstRow="1" w:lastRow="0" w:firstColumn="1" w:lastColumn="0" w:noHBand="0" w:noVBand="1"/>
      </w:tblPr>
      <w:tblGrid>
        <w:gridCol w:w="15310"/>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5310"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2268"/>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10"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7</w:t>
            </w:r>
            <w:r w:rsidRPr="00FC3138">
              <w:rPr>
                <w:color w:val="000000"/>
                <w:sz w:val="20"/>
                <w:szCs w:val="20"/>
                <w:u w:val="single"/>
                <w:lang w:eastAsia="en-US"/>
              </w:rPr>
              <w:t>:</w:t>
            </w:r>
            <w:r w:rsidRPr="00FC3138">
              <w:rPr>
                <w:color w:val="000000"/>
                <w:sz w:val="20"/>
                <w:szCs w:val="20"/>
                <w:lang w:eastAsia="en-US"/>
              </w:rPr>
              <w:t xml:space="preserve"> </w:t>
            </w:r>
            <w:r>
              <w:rPr>
                <w:color w:val="000000"/>
                <w:sz w:val="20"/>
                <w:szCs w:val="20"/>
                <w:lang w:val="sr-Cyrl-CS" w:eastAsia="en-US"/>
              </w:rPr>
              <w:t>СМРЗНУТА РИБА</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6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Смрзнута морска риба ХАКЕ (ослић без главе и репа 300-500г) пак.до 20кг 15221000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кг</w:t>
            </w:r>
          </w:p>
        </w:tc>
        <w:tc>
          <w:tcPr>
            <w:tcW w:w="1134" w:type="dxa"/>
            <w:shd w:val="clear" w:color="auto" w:fill="auto"/>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6302C">
              <w:rPr>
                <w:color w:val="000000" w:themeColor="text1"/>
                <w:sz w:val="18"/>
                <w:szCs w:val="18"/>
                <w:lang w:val="sr-Cyrl-RS"/>
              </w:rPr>
              <w:t>1</w:t>
            </w:r>
            <w:r w:rsidRPr="00A6302C">
              <w:rPr>
                <w:color w:val="000000" w:themeColor="text1"/>
                <w:sz w:val="18"/>
                <w:szCs w:val="18"/>
              </w:rPr>
              <w:t>2</w:t>
            </w:r>
            <w:r w:rsidRPr="00A6302C">
              <w:rPr>
                <w:color w:val="000000" w:themeColor="text1"/>
                <w:sz w:val="18"/>
                <w:szCs w:val="18"/>
                <w:lang w:val="sr-Cyrl-RS"/>
              </w:rPr>
              <w:t>00 кг</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68"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68"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5310" w:type="dxa"/>
        <w:tblInd w:w="-318" w:type="dxa"/>
        <w:tblLook w:val="04A0" w:firstRow="1" w:lastRow="0" w:firstColumn="1" w:lastColumn="0" w:noHBand="0" w:noVBand="1"/>
      </w:tblPr>
      <w:tblGrid>
        <w:gridCol w:w="15310"/>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15310"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bl>
    <w:tbl>
      <w:tblPr>
        <w:tblStyle w:val="LightGrid-Accent12124"/>
        <w:tblW w:w="15303" w:type="dxa"/>
        <w:tblInd w:w="-318" w:type="dxa"/>
        <w:tblLook w:val="04A0" w:firstRow="1" w:lastRow="0" w:firstColumn="1" w:lastColumn="0" w:noHBand="0" w:noVBand="1"/>
      </w:tblPr>
      <w:tblGrid>
        <w:gridCol w:w="650"/>
        <w:gridCol w:w="2710"/>
        <w:gridCol w:w="1235"/>
        <w:gridCol w:w="1134"/>
        <w:gridCol w:w="1161"/>
        <w:gridCol w:w="1147"/>
        <w:gridCol w:w="1180"/>
        <w:gridCol w:w="1276"/>
        <w:gridCol w:w="1417"/>
        <w:gridCol w:w="1134"/>
        <w:gridCol w:w="2259"/>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Pr>
                <w:color w:val="000000"/>
                <w:sz w:val="20"/>
                <w:szCs w:val="20"/>
                <w:u w:val="single"/>
                <w:lang w:eastAsia="en-US"/>
              </w:rPr>
              <w:t xml:space="preserve">АРТИЈА </w:t>
            </w:r>
            <w:r>
              <w:rPr>
                <w:color w:val="000000"/>
                <w:sz w:val="20"/>
                <w:szCs w:val="20"/>
                <w:u w:val="single"/>
                <w:lang w:val="sr-Cyrl-CS" w:eastAsia="en-US"/>
              </w:rPr>
              <w:t>8</w:t>
            </w:r>
            <w:r w:rsidRPr="00FC3138">
              <w:rPr>
                <w:color w:val="000000"/>
                <w:sz w:val="20"/>
                <w:szCs w:val="20"/>
                <w:u w:val="single"/>
                <w:lang w:eastAsia="en-US"/>
              </w:rPr>
              <w:t>:</w:t>
            </w:r>
            <w:r w:rsidRPr="00FC3138">
              <w:rPr>
                <w:color w:val="000000"/>
                <w:sz w:val="20"/>
                <w:szCs w:val="20"/>
                <w:lang w:eastAsia="en-US"/>
              </w:rPr>
              <w:t xml:space="preserve"> </w:t>
            </w:r>
            <w:r>
              <w:rPr>
                <w:sz w:val="20"/>
                <w:szCs w:val="20"/>
                <w:lang w:val="sr-Cyrl-RS"/>
              </w:rPr>
              <w:t>СВЕЖЕ МЕСО</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271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1235"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6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2710"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Јунећа плећка бк (свеже) 15111100</w:t>
            </w:r>
          </w:p>
        </w:tc>
        <w:tc>
          <w:tcPr>
            <w:tcW w:w="1235" w:type="dxa"/>
            <w:shd w:val="clear" w:color="auto" w:fill="auto"/>
            <w:vAlign w:val="center"/>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544E">
              <w:rPr>
                <w:sz w:val="18"/>
                <w:szCs w:val="18"/>
                <w:lang w:val="sr-Cyrl-RS"/>
              </w:rPr>
              <w:t>кг</w:t>
            </w:r>
          </w:p>
        </w:tc>
        <w:tc>
          <w:tcPr>
            <w:tcW w:w="1134" w:type="dxa"/>
            <w:shd w:val="clear" w:color="auto" w:fill="auto"/>
            <w:vAlign w:val="center"/>
          </w:tcPr>
          <w:p w:rsidR="00020419" w:rsidRPr="00A6302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6302C">
              <w:rPr>
                <w:color w:val="000000" w:themeColor="text1"/>
                <w:sz w:val="18"/>
                <w:szCs w:val="18"/>
                <w:lang w:val="sr-Cyrl-RS"/>
              </w:rPr>
              <w:t>4.000 кг</w:t>
            </w:r>
          </w:p>
        </w:tc>
        <w:tc>
          <w:tcPr>
            <w:tcW w:w="1161" w:type="dxa"/>
            <w:shd w:val="clear" w:color="auto" w:fill="auto"/>
            <w:vAlign w:val="center"/>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59"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C3138" w:rsidRDefault="00020419" w:rsidP="005F1BDE">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2710"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544E">
              <w:rPr>
                <w:sz w:val="18"/>
                <w:szCs w:val="18"/>
                <w:lang w:val="sr-Cyrl-RS"/>
              </w:rPr>
              <w:t>Свињска плећка бк (свеже)</w:t>
            </w:r>
          </w:p>
        </w:tc>
        <w:tc>
          <w:tcPr>
            <w:tcW w:w="1235" w:type="dxa"/>
            <w:shd w:val="clear" w:color="auto" w:fill="auto"/>
            <w:vAlign w:val="center"/>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vAlign w:val="center"/>
          </w:tcPr>
          <w:p w:rsidR="00020419" w:rsidRPr="00A6302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Latn-RS"/>
              </w:rPr>
            </w:pPr>
            <w:r w:rsidRPr="00A6302C">
              <w:rPr>
                <w:color w:val="000000" w:themeColor="text1"/>
                <w:sz w:val="18"/>
                <w:szCs w:val="18"/>
                <w:lang w:val="sr-Latn-RS"/>
              </w:rPr>
              <w:t>365</w:t>
            </w:r>
          </w:p>
        </w:tc>
        <w:tc>
          <w:tcPr>
            <w:tcW w:w="1161" w:type="dxa"/>
            <w:shd w:val="clear" w:color="auto" w:fill="auto"/>
            <w:vAlign w:val="center"/>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9"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6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020419" w:rsidRPr="00FC3138" w:rsidRDefault="00020419" w:rsidP="005F1BDE">
            <w:pPr>
              <w:tabs>
                <w:tab w:val="clear" w:pos="1440"/>
              </w:tabs>
              <w:suppressAutoHyphens w:val="0"/>
              <w:jc w:val="center"/>
              <w:rPr>
                <w:sz w:val="20"/>
                <w:szCs w:val="20"/>
                <w:lang w:val="sr-Cyrl-RS" w:eastAsia="en-US"/>
              </w:rPr>
            </w:pPr>
          </w:p>
        </w:tc>
      </w:tr>
    </w:tbl>
    <w:tbl>
      <w:tblPr>
        <w:tblStyle w:val="LightGrid-Accent12122"/>
        <w:tblW w:w="15350" w:type="dxa"/>
        <w:tblInd w:w="-318" w:type="dxa"/>
        <w:tblLook w:val="04A0" w:firstRow="1" w:lastRow="0" w:firstColumn="1" w:lastColumn="0" w:noHBand="0" w:noVBand="1"/>
      </w:tblPr>
      <w:tblGrid>
        <w:gridCol w:w="750"/>
        <w:gridCol w:w="3313"/>
        <w:gridCol w:w="709"/>
        <w:gridCol w:w="1134"/>
        <w:gridCol w:w="1023"/>
        <w:gridCol w:w="1147"/>
        <w:gridCol w:w="1180"/>
        <w:gridCol w:w="1276"/>
        <w:gridCol w:w="1417"/>
        <w:gridCol w:w="1134"/>
        <w:gridCol w:w="2267"/>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50"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ПАРТИЈА 9</w:t>
            </w:r>
            <w:r w:rsidRPr="00FC3138">
              <w:rPr>
                <w:color w:val="000000"/>
                <w:sz w:val="20"/>
                <w:szCs w:val="20"/>
                <w:u w:val="single"/>
                <w:lang w:eastAsia="en-US"/>
              </w:rPr>
              <w:t>:</w:t>
            </w:r>
            <w:r>
              <w:rPr>
                <w:color w:val="000000"/>
                <w:sz w:val="20"/>
                <w:szCs w:val="20"/>
                <w:u w:val="single"/>
                <w:lang w:val="sr-Cyrl-RS" w:eastAsia="en-US"/>
              </w:rPr>
              <w:t xml:space="preserve"> </w:t>
            </w:r>
            <w:r>
              <w:rPr>
                <w:color w:val="000000"/>
                <w:sz w:val="20"/>
                <w:szCs w:val="20"/>
                <w:lang w:val="sr-Cyrl-CS" w:eastAsia="en-US"/>
              </w:rPr>
              <w:t>ЗАЧИНИ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313"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023"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6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hideMark/>
          </w:tcPr>
          <w:p w:rsidR="00020419" w:rsidRPr="00B4215A" w:rsidRDefault="00020419" w:rsidP="005F1BDE">
            <w:pPr>
              <w:rPr>
                <w:sz w:val="18"/>
                <w:szCs w:val="18"/>
                <w:lang w:val="sr-Cyrl-RS"/>
              </w:rPr>
            </w:pPr>
            <w:r>
              <w:rPr>
                <w:sz w:val="18"/>
                <w:szCs w:val="18"/>
                <w:lang w:val="sr-Cyrl-RS"/>
              </w:rPr>
              <w:t>1.</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Ситна кухињска со евапорисана, варена, јодирана, амбалажно паковање 1/1 15872400</w:t>
            </w:r>
          </w:p>
        </w:tc>
        <w:tc>
          <w:tcPr>
            <w:tcW w:w="709" w:type="dxa"/>
            <w:shd w:val="clear" w:color="auto" w:fill="auto"/>
          </w:tcPr>
          <w:p w:rsidR="00020419" w:rsidRPr="005D04F5"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600 кг</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hideMark/>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68783F">
              <w:rPr>
                <w:color w:val="000000"/>
                <w:sz w:val="18"/>
                <w:szCs w:val="18"/>
                <w:lang w:eastAsia="en-US"/>
              </w:rPr>
              <w:t> </w:t>
            </w:r>
          </w:p>
        </w:tc>
        <w:tc>
          <w:tcPr>
            <w:tcW w:w="1417" w:type="dxa"/>
            <w:shd w:val="clear" w:color="auto" w:fill="auto"/>
            <w:hideMark/>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68783F">
              <w:rPr>
                <w:b/>
                <w:bCs/>
                <w:color w:val="000000"/>
                <w:sz w:val="18"/>
                <w:szCs w:val="18"/>
                <w:lang w:eastAsia="en-US"/>
              </w:rPr>
              <w:t> </w:t>
            </w:r>
          </w:p>
        </w:tc>
        <w:tc>
          <w:tcPr>
            <w:tcW w:w="1134" w:type="dxa"/>
            <w:shd w:val="clear" w:color="auto" w:fill="auto"/>
            <w:hideMark/>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68783F">
              <w:rPr>
                <w:b/>
                <w:bCs/>
                <w:color w:val="000000"/>
                <w:sz w:val="18"/>
                <w:szCs w:val="18"/>
                <w:lang w:eastAsia="en-US"/>
              </w:rPr>
              <w:t> </w:t>
            </w:r>
          </w:p>
        </w:tc>
        <w:tc>
          <w:tcPr>
            <w:tcW w:w="2267" w:type="dxa"/>
            <w:shd w:val="clear" w:color="auto" w:fill="auto"/>
            <w:hideMark/>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68783F">
              <w:rPr>
                <w:b/>
                <w:bCs/>
                <w:color w:val="000000"/>
                <w:sz w:val="18"/>
                <w:szCs w:val="18"/>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2.</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Слатка млевена зачинска паприка, црвена, паковање од 100-200г 15872200</w:t>
            </w:r>
          </w:p>
        </w:tc>
        <w:tc>
          <w:tcPr>
            <w:tcW w:w="709" w:type="dxa"/>
            <w:shd w:val="clear" w:color="auto" w:fill="auto"/>
          </w:tcPr>
          <w:p w:rsidR="00020419" w:rsidRPr="005D04F5"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кг</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30 кг</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3.</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Сенф, амбалжно паковање 2кг 15871250</w:t>
            </w:r>
          </w:p>
        </w:tc>
        <w:tc>
          <w:tcPr>
            <w:tcW w:w="709" w:type="dxa"/>
            <w:shd w:val="clear" w:color="auto" w:fill="auto"/>
          </w:tcPr>
          <w:p w:rsidR="00020419" w:rsidRPr="005D04F5"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 xml:space="preserve"> 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220 кг</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lastRenderedPageBreak/>
              <w:t>4.</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Сирће алкохолно 9% , амбалажно паковање 1/1 15871110</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лит.</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600 лит.</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5.</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Цимет, паковање од 5г (кесица) 15872200</w:t>
            </w:r>
          </w:p>
        </w:tc>
        <w:tc>
          <w:tcPr>
            <w:tcW w:w="709" w:type="dxa"/>
            <w:shd w:val="clear" w:color="auto" w:fill="auto"/>
          </w:tcPr>
          <w:p w:rsidR="0002041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кес.</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100 кес.</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6.</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Оригано од 3г (кесица)</w:t>
            </w:r>
            <w:r w:rsidRPr="00B4215A">
              <w:rPr>
                <w:sz w:val="18"/>
                <w:szCs w:val="18"/>
              </w:rPr>
              <w:t xml:space="preserve"> </w:t>
            </w:r>
            <w:r w:rsidRPr="00B4215A">
              <w:rPr>
                <w:sz w:val="18"/>
                <w:szCs w:val="18"/>
                <w:lang w:val="sr-Cyrl-RS"/>
              </w:rPr>
              <w:t>15872200</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кес.</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50 кес.</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7.</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 xml:space="preserve">Суџук паприка 75-150г </w:t>
            </w:r>
          </w:p>
        </w:tc>
        <w:tc>
          <w:tcPr>
            <w:tcW w:w="709" w:type="dxa"/>
            <w:shd w:val="clear" w:color="auto" w:fill="auto"/>
          </w:tcPr>
          <w:p w:rsidR="0002041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FF0000"/>
                <w:sz w:val="18"/>
                <w:szCs w:val="18"/>
                <w:lang w:val="sr-Cyrl-RS"/>
              </w:rPr>
            </w:pPr>
            <w:r w:rsidRPr="0068783F">
              <w:rPr>
                <w:sz w:val="18"/>
                <w:szCs w:val="18"/>
                <w:lang w:val="sr-Cyrl-RS"/>
              </w:rPr>
              <w:t>1 кг</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8.</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Мушкатни орашчић млевени од 5г (кесица)</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кес.</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3</w:t>
            </w:r>
            <w:r w:rsidRPr="0068783F">
              <w:rPr>
                <w:color w:val="000000" w:themeColor="text1"/>
                <w:sz w:val="18"/>
                <w:szCs w:val="18"/>
                <w:lang w:val="sr-Latn-RS"/>
              </w:rPr>
              <w:t>0</w:t>
            </w:r>
            <w:r w:rsidRPr="0068783F">
              <w:rPr>
                <w:color w:val="000000" w:themeColor="text1"/>
                <w:sz w:val="18"/>
                <w:szCs w:val="18"/>
                <w:lang w:val="sr-Cyrl-RS"/>
              </w:rPr>
              <w:t xml:space="preserve"> кес.</w:t>
            </w:r>
          </w:p>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9.</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Суви квасац од 10г (кесица)</w:t>
            </w:r>
          </w:p>
        </w:tc>
        <w:tc>
          <w:tcPr>
            <w:tcW w:w="709" w:type="dxa"/>
            <w:shd w:val="clear" w:color="auto" w:fill="auto"/>
          </w:tcPr>
          <w:p w:rsidR="0002041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кес.</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100 кес.</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10.</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Какао прах са 22% какао делова, највише 7%воде, паковање 100-200г</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кг</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FF0000"/>
                <w:sz w:val="18"/>
                <w:szCs w:val="18"/>
                <w:lang w:val="sr-Cyrl-RS"/>
              </w:rPr>
            </w:pPr>
            <w:r w:rsidRPr="0068783F">
              <w:rPr>
                <w:color w:val="000000" w:themeColor="text1"/>
                <w:sz w:val="18"/>
                <w:szCs w:val="18"/>
                <w:lang w:val="sr-Cyrl-RS"/>
              </w:rPr>
              <w:t>10 кг</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11.</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Шећер у праху паковање од 250г</w:t>
            </w:r>
          </w:p>
        </w:tc>
        <w:tc>
          <w:tcPr>
            <w:tcW w:w="709" w:type="dxa"/>
            <w:shd w:val="clear" w:color="auto" w:fill="auto"/>
          </w:tcPr>
          <w:p w:rsidR="0002041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8783F">
              <w:rPr>
                <w:color w:val="000000" w:themeColor="text1"/>
                <w:sz w:val="18"/>
                <w:szCs w:val="18"/>
                <w:lang w:val="sr-Latn-RS"/>
              </w:rPr>
              <w:t>2</w:t>
            </w:r>
            <w:r w:rsidRPr="0068783F">
              <w:rPr>
                <w:color w:val="000000" w:themeColor="text1"/>
                <w:sz w:val="18"/>
                <w:szCs w:val="18"/>
                <w:lang w:val="sr-Cyrl-RS"/>
              </w:rPr>
              <w:t>0 кг</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12.</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Јабуково природно сирће 4%, амбалажно паковање 1/1 15871110</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лит.</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8783F">
              <w:rPr>
                <w:color w:val="000000" w:themeColor="text1"/>
                <w:sz w:val="18"/>
                <w:szCs w:val="18"/>
                <w:lang w:val="sr-Cyrl-RS"/>
              </w:rPr>
              <w:t>50 лит.</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13.</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Ловоров лист, паковање од 10гр (кесица) 15872300</w:t>
            </w:r>
          </w:p>
        </w:tc>
        <w:tc>
          <w:tcPr>
            <w:tcW w:w="709" w:type="dxa"/>
            <w:shd w:val="clear" w:color="auto" w:fill="auto"/>
          </w:tcPr>
          <w:p w:rsidR="0002041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кес.</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8783F">
              <w:rPr>
                <w:color w:val="000000" w:themeColor="text1"/>
                <w:sz w:val="18"/>
                <w:szCs w:val="18"/>
                <w:lang w:val="sr-Cyrl-RS"/>
              </w:rPr>
              <w:t>100 кес.</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14.</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Бибер црни, млевени, паковање кесица 15872100</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кес</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8783F">
              <w:rPr>
                <w:color w:val="000000" w:themeColor="text1"/>
                <w:sz w:val="18"/>
                <w:szCs w:val="18"/>
                <w:lang w:val="sr-Cyrl-RS"/>
              </w:rPr>
              <w:t>2000 кес.</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15.</w:t>
            </w:r>
          </w:p>
        </w:tc>
        <w:tc>
          <w:tcPr>
            <w:tcW w:w="3313"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Зачин за јело – паковање 1кг</w:t>
            </w:r>
          </w:p>
        </w:tc>
        <w:tc>
          <w:tcPr>
            <w:tcW w:w="709" w:type="dxa"/>
            <w:shd w:val="clear" w:color="auto" w:fill="auto"/>
          </w:tcPr>
          <w:p w:rsidR="0002041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D04F5">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8783F">
              <w:rPr>
                <w:color w:val="000000" w:themeColor="text1"/>
                <w:sz w:val="18"/>
                <w:szCs w:val="18"/>
                <w:lang w:val="sr-Cyrl-RS"/>
              </w:rPr>
              <w:t>300 кг</w:t>
            </w:r>
          </w:p>
        </w:tc>
        <w:tc>
          <w:tcPr>
            <w:tcW w:w="1023"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020419" w:rsidRPr="00B4215A" w:rsidRDefault="00020419" w:rsidP="005F1BDE">
            <w:pPr>
              <w:rPr>
                <w:sz w:val="18"/>
                <w:szCs w:val="18"/>
                <w:lang w:val="sr-Cyrl-RS"/>
              </w:rPr>
            </w:pPr>
            <w:r>
              <w:rPr>
                <w:sz w:val="18"/>
                <w:szCs w:val="18"/>
                <w:lang w:val="sr-Cyrl-RS"/>
              </w:rPr>
              <w:t>16.</w:t>
            </w:r>
          </w:p>
        </w:tc>
        <w:tc>
          <w:tcPr>
            <w:tcW w:w="3313"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Прашак за пециво – паковање кесица 10г</w:t>
            </w:r>
          </w:p>
        </w:tc>
        <w:tc>
          <w:tcPr>
            <w:tcW w:w="709" w:type="dxa"/>
            <w:shd w:val="clear" w:color="auto" w:fill="auto"/>
          </w:tcPr>
          <w:p w:rsidR="00020419"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D04F5">
              <w:rPr>
                <w:sz w:val="18"/>
                <w:szCs w:val="18"/>
                <w:lang w:val="sr-Cyrl-RS"/>
              </w:rPr>
              <w:t>ком.</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8783F">
              <w:rPr>
                <w:color w:val="000000" w:themeColor="text1"/>
                <w:sz w:val="18"/>
                <w:szCs w:val="18"/>
                <w:lang w:val="sr-Cyrl-RS"/>
              </w:rPr>
              <w:t>1800 ком.</w:t>
            </w:r>
          </w:p>
        </w:tc>
        <w:tc>
          <w:tcPr>
            <w:tcW w:w="1023"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47"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80"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276" w:type="dxa"/>
            <w:shd w:val="clear" w:color="auto" w:fill="auto"/>
          </w:tcPr>
          <w:p w:rsidR="00020419" w:rsidRPr="0068783F"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2267" w:type="dxa"/>
            <w:shd w:val="clear" w:color="auto" w:fill="auto"/>
          </w:tcPr>
          <w:p w:rsidR="00020419" w:rsidRPr="0068783F"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06"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023"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2267"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Default="00020419" w:rsidP="00020419">
      <w:pPr>
        <w:tabs>
          <w:tab w:val="clear" w:pos="1440"/>
        </w:tabs>
        <w:suppressAutoHyphens w:val="0"/>
        <w:spacing w:before="120" w:after="120"/>
        <w:rPr>
          <w:rFonts w:eastAsia="Calibri"/>
          <w:b/>
          <w:bCs/>
          <w:sz w:val="20"/>
          <w:szCs w:val="20"/>
          <w:lang w:val="sr-Cyrl-RS" w:eastAsia="en-US"/>
        </w:rPr>
      </w:pPr>
    </w:p>
    <w:p w:rsidR="00020419" w:rsidRPr="00FC3138" w:rsidRDefault="00020419" w:rsidP="00020419">
      <w:pPr>
        <w:tabs>
          <w:tab w:val="clear" w:pos="1440"/>
        </w:tabs>
        <w:suppressAutoHyphens w:val="0"/>
        <w:spacing w:before="120" w:after="120"/>
        <w:rPr>
          <w:rFonts w:eastAsia="Calibri"/>
          <w:b/>
          <w:bCs/>
          <w:sz w:val="20"/>
          <w:szCs w:val="20"/>
          <w:lang w:val="sr-Cyrl-RS" w:eastAsia="en-US"/>
        </w:rPr>
      </w:pPr>
    </w:p>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B4215A" w:rsidRDefault="00020419" w:rsidP="005F1BDE">
            <w:pPr>
              <w:tabs>
                <w:tab w:val="clear" w:pos="1440"/>
              </w:tabs>
              <w:suppressAutoHyphens w:val="0"/>
              <w:jc w:val="left"/>
              <w:rPr>
                <w:color w:val="000000"/>
                <w:sz w:val="20"/>
                <w:szCs w:val="20"/>
                <w:lang w:val="sr-Cyrl-RS" w:eastAsia="en-US"/>
              </w:rPr>
            </w:pPr>
            <w:r>
              <w:rPr>
                <w:color w:val="000000"/>
                <w:sz w:val="20"/>
                <w:szCs w:val="20"/>
                <w:u w:val="single"/>
                <w:lang w:eastAsia="en-US"/>
              </w:rPr>
              <w:t>ПАРТИЈА 10</w:t>
            </w:r>
            <w:r w:rsidRPr="00FC3138">
              <w:rPr>
                <w:color w:val="000000"/>
                <w:sz w:val="20"/>
                <w:szCs w:val="20"/>
                <w:u w:val="single"/>
                <w:lang w:eastAsia="en-US"/>
              </w:rPr>
              <w:t>:</w:t>
            </w:r>
            <w:r>
              <w:t xml:space="preserve"> </w:t>
            </w:r>
            <w:r w:rsidRPr="009529E1">
              <w:rPr>
                <w:sz w:val="20"/>
                <w:szCs w:val="20"/>
              </w:rPr>
              <w:t>С</w:t>
            </w:r>
            <w:r>
              <w:rPr>
                <w:sz w:val="20"/>
                <w:szCs w:val="20"/>
                <w:lang w:val="sr-Cyrl-RS"/>
              </w:rPr>
              <w:t>УХОМЕСНАТИ ПРОИЗВОДИ</w:t>
            </w:r>
          </w:p>
          <w:p w:rsidR="00020419" w:rsidRPr="00FC3138" w:rsidRDefault="00020419" w:rsidP="005F1BDE">
            <w:pPr>
              <w:tabs>
                <w:tab w:val="clear" w:pos="1440"/>
              </w:tabs>
              <w:suppressAutoHyphens w:val="0"/>
              <w:jc w:val="left"/>
              <w:rPr>
                <w:color w:val="000000"/>
                <w:sz w:val="20"/>
                <w:szCs w:val="20"/>
                <w:lang w:val="sr-Cyrl-CS"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Кобасица чајна - минимум 20% протеина меса 15131130</w:t>
            </w:r>
          </w:p>
        </w:tc>
        <w:tc>
          <w:tcPr>
            <w:tcW w:w="709" w:type="dxa"/>
            <w:shd w:val="clear" w:color="auto" w:fill="auto"/>
            <w:vAlign w:val="center"/>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vAlign w:val="center"/>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 xml:space="preserve">360 </w:t>
            </w:r>
            <w:r>
              <w:rPr>
                <w:color w:val="000000" w:themeColor="text1"/>
                <w:sz w:val="18"/>
                <w:szCs w:val="18"/>
                <w:lang w:val="sr-Cyrl-RS"/>
              </w:rPr>
              <w:t>кг.</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AB36BC"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Димљена свињска ребра 15131700</w:t>
            </w:r>
          </w:p>
        </w:tc>
        <w:tc>
          <w:tcPr>
            <w:tcW w:w="709" w:type="dxa"/>
            <w:shd w:val="clear" w:color="auto" w:fill="auto"/>
            <w:vAlign w:val="center"/>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vAlign w:val="center"/>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150</w:t>
            </w:r>
            <w:r>
              <w:rPr>
                <w:color w:val="000000" w:themeColor="text1"/>
                <w:sz w:val="18"/>
                <w:szCs w:val="18"/>
                <w:lang w:val="sr-Cyrl-RS"/>
              </w:rPr>
              <w:t>кг.</w:t>
            </w: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AB36BC"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61"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Димљена месната сланина од свињског меса. Састав: свињски меснати део са масним ткивом, зачин, адитиви 15131220</w:t>
            </w:r>
          </w:p>
        </w:tc>
        <w:tc>
          <w:tcPr>
            <w:tcW w:w="709" w:type="dxa"/>
            <w:shd w:val="clear" w:color="auto" w:fill="auto"/>
            <w:vAlign w:val="center"/>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vAlign w:val="center"/>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150</w:t>
            </w:r>
            <w:r>
              <w:rPr>
                <w:color w:val="000000" w:themeColor="text1"/>
                <w:sz w:val="18"/>
                <w:szCs w:val="18"/>
                <w:lang w:val="sr-Cyrl-RS"/>
              </w:rPr>
              <w:t xml:space="preserve"> кг.</w:t>
            </w: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261" w:type="dxa"/>
            <w:shd w:val="clear" w:color="auto" w:fill="auto"/>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215A">
              <w:rPr>
                <w:sz w:val="18"/>
                <w:szCs w:val="18"/>
                <w:lang w:val="sr-Cyrl-RS"/>
              </w:rPr>
              <w:t>Прашка шунка у омоту-пастеризована конзерва од меса у комадима. Састав: свињски бут прве категорије, садржај протеина меса мора да је мин.16%, со, зачини, адитиви 15131410</w:t>
            </w:r>
          </w:p>
        </w:tc>
        <w:tc>
          <w:tcPr>
            <w:tcW w:w="709" w:type="dxa"/>
            <w:shd w:val="clear" w:color="auto" w:fill="auto"/>
            <w:vAlign w:val="center"/>
          </w:tcPr>
          <w:p w:rsidR="00020419" w:rsidRPr="00B4215A"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кг</w:t>
            </w:r>
          </w:p>
        </w:tc>
        <w:tc>
          <w:tcPr>
            <w:tcW w:w="1134" w:type="dxa"/>
            <w:shd w:val="clear" w:color="auto" w:fill="auto"/>
            <w:vAlign w:val="center"/>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Latn-RS"/>
              </w:rPr>
              <w:t>725</w:t>
            </w:r>
            <w:r>
              <w:rPr>
                <w:color w:val="000000" w:themeColor="text1"/>
                <w:sz w:val="18"/>
                <w:szCs w:val="18"/>
                <w:lang w:val="sr-Cyrl-RS"/>
              </w:rPr>
              <w:t xml:space="preserve"> кг.</w:t>
            </w: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261" w:type="dxa"/>
            <w:shd w:val="clear" w:color="auto" w:fill="auto"/>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215A">
              <w:rPr>
                <w:sz w:val="18"/>
                <w:szCs w:val="18"/>
                <w:lang w:val="sr-Cyrl-RS"/>
              </w:rPr>
              <w:t xml:space="preserve">Димљена јунећа печеница, вакум, садржај протеина минимум 18%, јунеће месо, прве категорије, со, </w:t>
            </w:r>
            <w:r w:rsidRPr="00B4215A">
              <w:rPr>
                <w:sz w:val="18"/>
                <w:szCs w:val="18"/>
                <w:lang w:val="sr-Cyrl-RS"/>
              </w:rPr>
              <w:lastRenderedPageBreak/>
              <w:t>шећер, стабилизатор, адитиви, зачин 15131200</w:t>
            </w:r>
          </w:p>
        </w:tc>
        <w:tc>
          <w:tcPr>
            <w:tcW w:w="709" w:type="dxa"/>
            <w:shd w:val="clear" w:color="auto" w:fill="auto"/>
            <w:vAlign w:val="center"/>
          </w:tcPr>
          <w:p w:rsidR="00020419" w:rsidRPr="00B4215A"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lastRenderedPageBreak/>
              <w:t>кг</w:t>
            </w:r>
          </w:p>
        </w:tc>
        <w:tc>
          <w:tcPr>
            <w:tcW w:w="1134" w:type="dxa"/>
            <w:shd w:val="clear" w:color="auto" w:fill="auto"/>
            <w:vAlign w:val="center"/>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Latn-RS"/>
              </w:rPr>
              <w:t>480</w:t>
            </w:r>
            <w:r>
              <w:rPr>
                <w:color w:val="000000" w:themeColor="text1"/>
                <w:sz w:val="18"/>
                <w:szCs w:val="18"/>
                <w:lang w:val="sr-Cyrl-RS"/>
              </w:rPr>
              <w:t xml:space="preserve"> кг.</w:t>
            </w: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029"/>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711B1E" w:rsidRDefault="00020419" w:rsidP="005F1BDE">
            <w:r>
              <w:rPr>
                <w:color w:val="000000"/>
                <w:sz w:val="20"/>
                <w:szCs w:val="20"/>
                <w:u w:val="single"/>
                <w:lang w:eastAsia="en-US"/>
              </w:rPr>
              <w:t>ПАРТИЈА 11</w:t>
            </w:r>
            <w:r w:rsidRPr="00FC3138">
              <w:rPr>
                <w:color w:val="000000"/>
                <w:sz w:val="20"/>
                <w:szCs w:val="20"/>
                <w:u w:val="single"/>
                <w:lang w:eastAsia="en-US"/>
              </w:rPr>
              <w:t>:</w:t>
            </w:r>
            <w:r w:rsidRPr="00FC3138">
              <w:rPr>
                <w:color w:val="000000"/>
                <w:sz w:val="20"/>
                <w:szCs w:val="20"/>
                <w:lang w:eastAsia="en-US"/>
              </w:rPr>
              <w:t xml:space="preserve"> </w:t>
            </w:r>
            <w:r>
              <w:rPr>
                <w:color w:val="000000"/>
                <w:sz w:val="20"/>
                <w:szCs w:val="20"/>
                <w:lang w:val="sr-Cyrl-CS" w:eastAsia="en-US"/>
              </w:rPr>
              <w:t>ВОЋЕ</w:t>
            </w:r>
          </w:p>
          <w:p w:rsidR="00020419" w:rsidRPr="00FC3138" w:rsidRDefault="00020419" w:rsidP="005F1BDE">
            <w:pPr>
              <w:tabs>
                <w:tab w:val="clear" w:pos="1440"/>
              </w:tabs>
              <w:suppressAutoHyphens w:val="0"/>
              <w:jc w:val="left"/>
              <w:rPr>
                <w:color w:val="000000"/>
                <w:sz w:val="20"/>
                <w:szCs w:val="20"/>
                <w:lang w:val="sr-Cyrl-CS"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Брескве 03222332</w:t>
            </w:r>
          </w:p>
        </w:tc>
        <w:tc>
          <w:tcPr>
            <w:tcW w:w="709"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30 кг</w:t>
            </w:r>
          </w:p>
        </w:tc>
        <w:tc>
          <w:tcPr>
            <w:tcW w:w="1134" w:type="dxa"/>
            <w:shd w:val="clear" w:color="auto" w:fill="auto"/>
          </w:tcPr>
          <w:p w:rsidR="00020419" w:rsidRPr="00D75680"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165EB"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261" w:type="dxa"/>
            <w:shd w:val="clear" w:color="auto" w:fill="auto"/>
          </w:tcPr>
          <w:p w:rsidR="00020419" w:rsidRPr="00D7568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D75680">
              <w:rPr>
                <w:sz w:val="18"/>
                <w:szCs w:val="18"/>
                <w:lang w:val="sr-Cyrl-RS"/>
              </w:rPr>
              <w:t>Јабука кисела од 150-250г 03222321</w:t>
            </w:r>
          </w:p>
        </w:tc>
        <w:tc>
          <w:tcPr>
            <w:tcW w:w="709" w:type="dxa"/>
            <w:shd w:val="clear" w:color="auto" w:fill="auto"/>
          </w:tcPr>
          <w:p w:rsidR="00020419" w:rsidRPr="00D7568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D75680">
              <w:rPr>
                <w:sz w:val="18"/>
                <w:szCs w:val="18"/>
                <w:lang w:val="sr-Cyrl-RS"/>
              </w:rPr>
              <w:t>кг</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5000 кг</w:t>
            </w:r>
          </w:p>
        </w:tc>
        <w:tc>
          <w:tcPr>
            <w:tcW w:w="1134" w:type="dxa"/>
            <w:shd w:val="clear" w:color="auto" w:fill="auto"/>
          </w:tcPr>
          <w:p w:rsidR="00020419" w:rsidRPr="00D75680"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165EB"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261"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rPr>
            </w:pPr>
            <w:r w:rsidRPr="00D75680">
              <w:rPr>
                <w:sz w:val="18"/>
                <w:szCs w:val="18"/>
                <w:lang w:val="sr-Cyrl-RS"/>
              </w:rPr>
              <w:t xml:space="preserve">Шљиве </w:t>
            </w:r>
            <w:r w:rsidRPr="00D75680">
              <w:rPr>
                <w:rFonts w:cs="Calibri"/>
                <w:color w:val="000000"/>
                <w:sz w:val="18"/>
                <w:szCs w:val="18"/>
              </w:rPr>
              <w:t>03222334</w:t>
            </w:r>
          </w:p>
        </w:tc>
        <w:tc>
          <w:tcPr>
            <w:tcW w:w="709"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25 кг</w:t>
            </w:r>
          </w:p>
        </w:tc>
        <w:tc>
          <w:tcPr>
            <w:tcW w:w="1134" w:type="dxa"/>
            <w:shd w:val="clear" w:color="auto" w:fill="auto"/>
          </w:tcPr>
          <w:p w:rsidR="00020419" w:rsidRPr="00D75680"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165EB"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261" w:type="dxa"/>
            <w:shd w:val="clear" w:color="auto" w:fill="auto"/>
          </w:tcPr>
          <w:p w:rsidR="00020419" w:rsidRPr="00D7568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D75680">
              <w:rPr>
                <w:sz w:val="18"/>
                <w:szCs w:val="18"/>
                <w:lang w:val="sr-Cyrl-RS"/>
              </w:rPr>
              <w:t>Грожђе-бело или црно 03222340</w:t>
            </w:r>
          </w:p>
        </w:tc>
        <w:tc>
          <w:tcPr>
            <w:tcW w:w="709" w:type="dxa"/>
            <w:shd w:val="clear" w:color="auto" w:fill="auto"/>
          </w:tcPr>
          <w:p w:rsidR="00020419" w:rsidRPr="00D7568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D75680">
              <w:rPr>
                <w:sz w:val="18"/>
                <w:szCs w:val="18"/>
                <w:lang w:val="sr-Cyrl-RS"/>
              </w:rPr>
              <w:t>кг</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50 кг</w:t>
            </w:r>
          </w:p>
        </w:tc>
        <w:tc>
          <w:tcPr>
            <w:tcW w:w="1134" w:type="dxa"/>
            <w:shd w:val="clear" w:color="auto" w:fill="auto"/>
          </w:tcPr>
          <w:p w:rsidR="00020419" w:rsidRPr="00D75680"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165EB"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261"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Лубеница 15332180</w:t>
            </w:r>
          </w:p>
        </w:tc>
        <w:tc>
          <w:tcPr>
            <w:tcW w:w="709"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50 кг</w:t>
            </w:r>
          </w:p>
        </w:tc>
        <w:tc>
          <w:tcPr>
            <w:tcW w:w="1134" w:type="dxa"/>
            <w:shd w:val="clear" w:color="auto" w:fill="auto"/>
          </w:tcPr>
          <w:p w:rsidR="00020419" w:rsidRPr="00D75680"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F165EB"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t>6.</w:t>
            </w:r>
          </w:p>
        </w:tc>
        <w:tc>
          <w:tcPr>
            <w:tcW w:w="3261" w:type="dxa"/>
            <w:shd w:val="clear" w:color="auto" w:fill="auto"/>
          </w:tcPr>
          <w:p w:rsidR="00020419" w:rsidRPr="00D7568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D75680">
              <w:rPr>
                <w:sz w:val="18"/>
                <w:szCs w:val="18"/>
                <w:lang w:val="sr-Cyrl-RS"/>
              </w:rPr>
              <w:t>Kрушкe 03222322</w:t>
            </w:r>
          </w:p>
        </w:tc>
        <w:tc>
          <w:tcPr>
            <w:tcW w:w="709" w:type="dxa"/>
            <w:shd w:val="clear" w:color="auto" w:fill="auto"/>
          </w:tcPr>
          <w:p w:rsidR="00020419" w:rsidRPr="00D7568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D75680">
              <w:rPr>
                <w:sz w:val="18"/>
                <w:szCs w:val="18"/>
                <w:lang w:val="sr-Cyrl-RS"/>
              </w:rPr>
              <w:t xml:space="preserve"> кг</w:t>
            </w:r>
          </w:p>
        </w:tc>
        <w:tc>
          <w:tcPr>
            <w:tcW w:w="1134" w:type="dxa"/>
            <w:shd w:val="clear" w:color="auto" w:fill="auto"/>
          </w:tcPr>
          <w:p w:rsidR="00020419" w:rsidRPr="0068783F"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68783F">
              <w:rPr>
                <w:color w:val="000000" w:themeColor="text1"/>
                <w:sz w:val="18"/>
                <w:szCs w:val="18"/>
                <w:lang w:val="sr-Cyrl-RS"/>
              </w:rPr>
              <w:t>35 кг</w:t>
            </w:r>
          </w:p>
        </w:tc>
        <w:tc>
          <w:tcPr>
            <w:tcW w:w="1134" w:type="dxa"/>
            <w:shd w:val="clear" w:color="auto" w:fill="auto"/>
          </w:tcPr>
          <w:p w:rsidR="00020419" w:rsidRPr="00D75680"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A64EB6" w:rsidRDefault="00020419" w:rsidP="005F1BDE">
            <w:pPr>
              <w:tabs>
                <w:tab w:val="clear" w:pos="1440"/>
              </w:tabs>
              <w:suppressAutoHyphens w:val="0"/>
              <w:jc w:val="center"/>
              <w:rPr>
                <w:color w:val="000000"/>
                <w:sz w:val="20"/>
                <w:szCs w:val="20"/>
                <w:lang w:val="sr-Cyrl-CS" w:eastAsia="en-US"/>
              </w:rPr>
            </w:pPr>
            <w:r>
              <w:rPr>
                <w:color w:val="000000"/>
                <w:sz w:val="20"/>
                <w:szCs w:val="20"/>
                <w:lang w:val="sr-Cyrl-CS" w:eastAsia="en-US"/>
              </w:rPr>
              <w:lastRenderedPageBreak/>
              <w:t>7.</w:t>
            </w:r>
          </w:p>
        </w:tc>
        <w:tc>
          <w:tcPr>
            <w:tcW w:w="3261"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 xml:space="preserve">Орах </w:t>
            </w:r>
            <w:r w:rsidRPr="00D75680">
              <w:rPr>
                <w:sz w:val="18"/>
                <w:szCs w:val="18"/>
              </w:rPr>
              <w:t xml:space="preserve">15300000 </w:t>
            </w:r>
            <w:r w:rsidRPr="00D75680">
              <w:rPr>
                <w:sz w:val="18"/>
                <w:szCs w:val="18"/>
                <w:lang w:val="sr-Cyrl-RS"/>
              </w:rPr>
              <w:t xml:space="preserve">– језгро без љуске, амбалажно паковање до 5 кг </w:t>
            </w:r>
          </w:p>
        </w:tc>
        <w:tc>
          <w:tcPr>
            <w:tcW w:w="709" w:type="dxa"/>
            <w:shd w:val="clear" w:color="auto" w:fill="auto"/>
          </w:tcPr>
          <w:p w:rsidR="00020419" w:rsidRPr="00D75680"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D75680">
              <w:rPr>
                <w:sz w:val="18"/>
                <w:szCs w:val="18"/>
                <w:lang w:val="sr-Cyrl-RS"/>
              </w:rPr>
              <w:t xml:space="preserve"> кг</w:t>
            </w:r>
          </w:p>
        </w:tc>
        <w:tc>
          <w:tcPr>
            <w:tcW w:w="1134" w:type="dxa"/>
            <w:shd w:val="clear" w:color="auto" w:fill="auto"/>
          </w:tcPr>
          <w:p w:rsidR="00020419" w:rsidRPr="0068783F"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8783F">
              <w:rPr>
                <w:color w:val="000000" w:themeColor="text1"/>
                <w:sz w:val="18"/>
                <w:szCs w:val="18"/>
                <w:lang w:val="sr-Cyrl-RS"/>
              </w:rPr>
              <w:t>5 кг</w:t>
            </w:r>
          </w:p>
        </w:tc>
        <w:tc>
          <w:tcPr>
            <w:tcW w:w="1134" w:type="dxa"/>
            <w:shd w:val="clear" w:color="auto" w:fill="auto"/>
          </w:tcPr>
          <w:p w:rsidR="00020419" w:rsidRPr="00D75680"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2817"/>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 xml:space="preserve">12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Поморанџа  03222220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90 кг</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Мандарина 03222240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50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Лимун 03222210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800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Банана 03222111</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80635">
              <w:rPr>
                <w:color w:val="000000" w:themeColor="text1"/>
                <w:sz w:val="18"/>
                <w:szCs w:val="18"/>
                <w:lang w:val="sr-Cyrl-RS"/>
              </w:rPr>
              <w:t>60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13</w:t>
            </w:r>
            <w:r w:rsidRPr="00FC3138">
              <w:rPr>
                <w:color w:val="000000"/>
                <w:sz w:val="20"/>
                <w:szCs w:val="20"/>
                <w:u w:val="single"/>
                <w:lang w:eastAsia="en-US"/>
              </w:rPr>
              <w:t>:</w:t>
            </w:r>
            <w:r w:rsidRPr="00FC3138">
              <w:rPr>
                <w:color w:val="000000"/>
                <w:sz w:val="20"/>
                <w:szCs w:val="20"/>
                <w:lang w:eastAsia="en-US"/>
              </w:rPr>
              <w:t xml:space="preserve"> </w:t>
            </w:r>
            <w:r>
              <w:rPr>
                <w:color w:val="000000"/>
                <w:sz w:val="20"/>
                <w:szCs w:val="20"/>
                <w:lang w:val="sr-Cyrl-CS" w:eastAsia="en-US"/>
              </w:rPr>
              <w:t>ПОВРЋЕ</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lastRenderedPageBreak/>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Блитва свежа</w:t>
            </w:r>
            <w:r w:rsidRPr="00690CC8">
              <w:rPr>
                <w:sz w:val="18"/>
                <w:szCs w:val="18"/>
              </w:rPr>
              <w:t xml:space="preserve">, </w:t>
            </w:r>
            <w:r w:rsidRPr="00690CC8">
              <w:rPr>
                <w:sz w:val="18"/>
                <w:szCs w:val="18"/>
                <w:lang w:val="sr-Cyrl-RS"/>
              </w:rPr>
              <w:t xml:space="preserve">динамика испоруке </w:t>
            </w:r>
            <w:r w:rsidRPr="00690CC8">
              <w:rPr>
                <w:sz w:val="18"/>
                <w:szCs w:val="18"/>
              </w:rPr>
              <w:t>V-XII</w:t>
            </w:r>
            <w:r w:rsidRPr="00690CC8">
              <w:rPr>
                <w:sz w:val="18"/>
                <w:szCs w:val="18"/>
                <w:lang w:val="sr-Cyrl-RS"/>
              </w:rPr>
              <w:t xml:space="preserve"> 03221300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200 кг</w:t>
            </w:r>
          </w:p>
        </w:tc>
        <w:tc>
          <w:tcPr>
            <w:tcW w:w="1127" w:type="dxa"/>
            <w:shd w:val="clear" w:color="auto" w:fill="auto"/>
            <w:hideMark/>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hideMark/>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hideMark/>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hideMark/>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690CC8">
              <w:rPr>
                <w:color w:val="000000"/>
                <w:sz w:val="18"/>
                <w:szCs w:val="18"/>
                <w:lang w:eastAsia="en-US"/>
              </w:rPr>
              <w:t> </w:t>
            </w:r>
          </w:p>
        </w:tc>
        <w:tc>
          <w:tcPr>
            <w:tcW w:w="1417" w:type="dxa"/>
            <w:shd w:val="clear" w:color="auto" w:fill="auto"/>
            <w:hideMark/>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690CC8">
              <w:rPr>
                <w:b/>
                <w:bCs/>
                <w:color w:val="000000"/>
                <w:sz w:val="18"/>
                <w:szCs w:val="18"/>
                <w:lang w:eastAsia="en-US"/>
              </w:rPr>
              <w:t> </w:t>
            </w:r>
          </w:p>
        </w:tc>
        <w:tc>
          <w:tcPr>
            <w:tcW w:w="1134" w:type="dxa"/>
            <w:shd w:val="clear" w:color="auto" w:fill="auto"/>
            <w:hideMark/>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690CC8">
              <w:rPr>
                <w:b/>
                <w:bCs/>
                <w:color w:val="000000"/>
                <w:sz w:val="18"/>
                <w:szCs w:val="18"/>
                <w:lang w:eastAsia="en-US"/>
              </w:rPr>
              <w:t> </w:t>
            </w:r>
          </w:p>
        </w:tc>
        <w:tc>
          <w:tcPr>
            <w:tcW w:w="1941" w:type="dxa"/>
            <w:shd w:val="clear" w:color="auto" w:fill="auto"/>
            <w:hideMark/>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690CC8">
              <w:rPr>
                <w:b/>
                <w:bCs/>
                <w:color w:val="000000"/>
                <w:sz w:val="18"/>
                <w:szCs w:val="18"/>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Кисели купус,</w:t>
            </w:r>
            <w:r w:rsidRPr="00690CC8">
              <w:rPr>
                <w:sz w:val="18"/>
                <w:szCs w:val="18"/>
              </w:rPr>
              <w:t xml:space="preserve"> </w:t>
            </w:r>
            <w:r w:rsidRPr="00690CC8">
              <w:rPr>
                <w:sz w:val="18"/>
                <w:szCs w:val="18"/>
                <w:lang w:val="sr-Cyrl-RS"/>
              </w:rPr>
              <w:t>у главици</w:t>
            </w:r>
            <w:r w:rsidRPr="00690CC8">
              <w:rPr>
                <w:sz w:val="18"/>
                <w:szCs w:val="18"/>
              </w:rPr>
              <w:t xml:space="preserve">, </w:t>
            </w:r>
            <w:r w:rsidRPr="00690CC8">
              <w:rPr>
                <w:sz w:val="18"/>
                <w:szCs w:val="18"/>
                <w:lang w:val="sr-Cyrl-RS"/>
              </w:rPr>
              <w:t xml:space="preserve">динамика испоруке </w:t>
            </w:r>
            <w:r w:rsidRPr="00690CC8">
              <w:rPr>
                <w:sz w:val="18"/>
                <w:szCs w:val="18"/>
              </w:rPr>
              <w:t xml:space="preserve">I-III, IX-XII </w:t>
            </w:r>
            <w:r w:rsidRPr="00690CC8">
              <w:rPr>
                <w:sz w:val="18"/>
                <w:szCs w:val="18"/>
                <w:lang w:val="sr-Cyrl-RS"/>
              </w:rPr>
              <w:t>15331461</w:t>
            </w:r>
          </w:p>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600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Краставац свеж</w:t>
            </w:r>
            <w:r w:rsidRPr="00690CC8">
              <w:rPr>
                <w:sz w:val="18"/>
                <w:szCs w:val="18"/>
              </w:rPr>
              <w:t xml:space="preserve">, </w:t>
            </w:r>
            <w:r w:rsidRPr="00690CC8">
              <w:rPr>
                <w:sz w:val="18"/>
                <w:szCs w:val="18"/>
                <w:lang w:val="sr-Cyrl-RS"/>
              </w:rPr>
              <w:t xml:space="preserve">динамика испоруке </w:t>
            </w:r>
            <w:r w:rsidRPr="00690CC8">
              <w:rPr>
                <w:sz w:val="18"/>
                <w:szCs w:val="18"/>
              </w:rPr>
              <w:t>V-X</w:t>
            </w:r>
            <w:r w:rsidRPr="00690CC8">
              <w:rPr>
                <w:sz w:val="18"/>
                <w:szCs w:val="18"/>
                <w:lang w:val="sr-Cyrl-RS"/>
              </w:rPr>
              <w:t xml:space="preserve"> 03221270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1400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Кромпир</w:t>
            </w:r>
            <w:r w:rsidRPr="00690CC8">
              <w:rPr>
                <w:sz w:val="18"/>
                <w:szCs w:val="18"/>
              </w:rPr>
              <w:t>,</w:t>
            </w:r>
            <w:r w:rsidRPr="00690CC8">
              <w:rPr>
                <w:sz w:val="18"/>
                <w:szCs w:val="18"/>
                <w:lang w:val="sr-Cyrl-RS"/>
              </w:rPr>
              <w:t xml:space="preserve"> црвене поткожице, светложутог меса, окца средње дубока –</w:t>
            </w:r>
            <w:r w:rsidRPr="00690CC8">
              <w:rPr>
                <w:sz w:val="18"/>
                <w:szCs w:val="18"/>
              </w:rPr>
              <w:t xml:space="preserve"> </w:t>
            </w:r>
            <w:r w:rsidRPr="00690CC8">
              <w:rPr>
                <w:sz w:val="18"/>
                <w:szCs w:val="18"/>
                <w:lang w:val="sr-Cyrl-RS"/>
              </w:rPr>
              <w:t>дезире</w:t>
            </w:r>
            <w:r w:rsidRPr="00690CC8">
              <w:rPr>
                <w:sz w:val="18"/>
                <w:szCs w:val="18"/>
              </w:rPr>
              <w:t>,</w:t>
            </w:r>
            <w:r w:rsidRPr="00690CC8">
              <w:rPr>
                <w:sz w:val="18"/>
                <w:szCs w:val="18"/>
                <w:lang w:val="sr-Cyrl-RS"/>
              </w:rPr>
              <w:t xml:space="preserve">динамика испоруке </w:t>
            </w:r>
            <w:r w:rsidRPr="00690CC8">
              <w:rPr>
                <w:sz w:val="18"/>
                <w:szCs w:val="18"/>
              </w:rPr>
              <w:t xml:space="preserve"> I-XII</w:t>
            </w:r>
            <w:r w:rsidRPr="00690CC8">
              <w:rPr>
                <w:sz w:val="18"/>
                <w:szCs w:val="18"/>
                <w:lang w:val="sr-Cyrl-RS"/>
              </w:rPr>
              <w:t xml:space="preserve">  03212100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18000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Купус свеж</w:t>
            </w:r>
            <w:r w:rsidRPr="00690CC8">
              <w:rPr>
                <w:sz w:val="18"/>
                <w:szCs w:val="18"/>
              </w:rPr>
              <w:t xml:space="preserve">, </w:t>
            </w:r>
            <w:r w:rsidRPr="00690CC8">
              <w:rPr>
                <w:sz w:val="18"/>
                <w:szCs w:val="18"/>
                <w:lang w:val="sr-Cyrl-RS"/>
              </w:rPr>
              <w:t xml:space="preserve">динамика испоруке </w:t>
            </w:r>
            <w:r w:rsidRPr="00690CC8">
              <w:rPr>
                <w:sz w:val="18"/>
                <w:szCs w:val="18"/>
              </w:rPr>
              <w:t>I-XII</w:t>
            </w:r>
            <w:r w:rsidRPr="00690CC8">
              <w:rPr>
                <w:sz w:val="18"/>
                <w:szCs w:val="18"/>
                <w:lang w:val="sr-Cyrl-RS"/>
              </w:rPr>
              <w:t xml:space="preserve"> 03221410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7000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Лук бели</w:t>
            </w:r>
            <w:r w:rsidRPr="00690CC8">
              <w:rPr>
                <w:sz w:val="18"/>
                <w:szCs w:val="18"/>
              </w:rPr>
              <w:t xml:space="preserve">, </w:t>
            </w:r>
            <w:r w:rsidRPr="00690CC8">
              <w:rPr>
                <w:sz w:val="18"/>
                <w:szCs w:val="18"/>
                <w:lang w:val="sr-Cyrl-RS"/>
              </w:rPr>
              <w:t xml:space="preserve">динамика испоруке </w:t>
            </w:r>
            <w:r w:rsidRPr="00690CC8">
              <w:rPr>
                <w:sz w:val="18"/>
                <w:szCs w:val="18"/>
              </w:rPr>
              <w:t>I-XII</w:t>
            </w:r>
            <w:r w:rsidRPr="00690CC8">
              <w:rPr>
                <w:sz w:val="18"/>
                <w:szCs w:val="18"/>
                <w:lang w:val="sr-Cyrl-RS"/>
              </w:rPr>
              <w:t xml:space="preserve"> 03121100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35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Лук црни</w:t>
            </w:r>
            <w:r w:rsidRPr="00690CC8">
              <w:rPr>
                <w:sz w:val="18"/>
                <w:szCs w:val="18"/>
              </w:rPr>
              <w:t>,</w:t>
            </w:r>
            <w:r w:rsidRPr="00690CC8">
              <w:rPr>
                <w:sz w:val="18"/>
                <w:szCs w:val="18"/>
                <w:lang w:val="sr-Cyrl-RS"/>
              </w:rPr>
              <w:t xml:space="preserve">динамика испоруке </w:t>
            </w:r>
            <w:r w:rsidRPr="00690CC8">
              <w:rPr>
                <w:sz w:val="18"/>
                <w:szCs w:val="18"/>
              </w:rPr>
              <w:t xml:space="preserve">I-XII </w:t>
            </w:r>
            <w:r w:rsidRPr="00690CC8">
              <w:rPr>
                <w:sz w:val="18"/>
                <w:szCs w:val="18"/>
                <w:lang w:val="sr-Cyrl-RS"/>
              </w:rPr>
              <w:t xml:space="preserve"> 03221113</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2000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8.</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Паприка бабура, свежа</w:t>
            </w:r>
            <w:r w:rsidRPr="00690CC8">
              <w:rPr>
                <w:sz w:val="18"/>
                <w:szCs w:val="18"/>
              </w:rPr>
              <w:t xml:space="preserve">, </w:t>
            </w:r>
            <w:r w:rsidRPr="00690CC8">
              <w:rPr>
                <w:sz w:val="18"/>
                <w:szCs w:val="18"/>
                <w:lang w:val="sr-Cyrl-RS"/>
              </w:rPr>
              <w:t xml:space="preserve">динамика испоруке </w:t>
            </w:r>
            <w:r w:rsidRPr="00690CC8">
              <w:rPr>
                <w:sz w:val="18"/>
                <w:szCs w:val="18"/>
              </w:rPr>
              <w:t>VII-X</w:t>
            </w:r>
            <w:r w:rsidRPr="00690CC8">
              <w:rPr>
                <w:sz w:val="18"/>
                <w:szCs w:val="18"/>
                <w:lang w:val="sr-Cyrl-RS"/>
              </w:rPr>
              <w:t xml:space="preserve"> 03221230</w:t>
            </w:r>
          </w:p>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1400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Парадајз свеж</w:t>
            </w:r>
            <w:r w:rsidRPr="00690CC8">
              <w:rPr>
                <w:sz w:val="18"/>
                <w:szCs w:val="18"/>
              </w:rPr>
              <w:t xml:space="preserve">, </w:t>
            </w:r>
            <w:r w:rsidRPr="00690CC8">
              <w:rPr>
                <w:sz w:val="18"/>
                <w:szCs w:val="18"/>
                <w:lang w:val="sr-Cyrl-RS"/>
              </w:rPr>
              <w:t xml:space="preserve">динамика испоруке </w:t>
            </w:r>
            <w:r w:rsidRPr="00690CC8">
              <w:rPr>
                <w:sz w:val="18"/>
                <w:szCs w:val="18"/>
              </w:rPr>
              <w:t>VI-IX</w:t>
            </w:r>
            <w:r w:rsidRPr="00690CC8">
              <w:rPr>
                <w:sz w:val="18"/>
                <w:szCs w:val="18"/>
                <w:lang w:val="sr-Cyrl-RS"/>
              </w:rPr>
              <w:t xml:space="preserve"> 03221240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1400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10.</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Пасуљ-градиштанац- бели I класа, амбалажно паковање 25кг</w:t>
            </w:r>
            <w:r w:rsidRPr="00690CC8">
              <w:rPr>
                <w:sz w:val="18"/>
                <w:szCs w:val="18"/>
              </w:rPr>
              <w:t xml:space="preserve">, </w:t>
            </w:r>
            <w:r w:rsidRPr="00690CC8">
              <w:rPr>
                <w:sz w:val="18"/>
                <w:szCs w:val="18"/>
                <w:lang w:val="sr-Cyrl-RS"/>
              </w:rPr>
              <w:t xml:space="preserve">динамика испоруке </w:t>
            </w:r>
            <w:r w:rsidRPr="00690CC8">
              <w:rPr>
                <w:sz w:val="18"/>
                <w:szCs w:val="18"/>
              </w:rPr>
              <w:t xml:space="preserve">I-XII </w:t>
            </w:r>
            <w:r w:rsidRPr="00690CC8">
              <w:rPr>
                <w:sz w:val="18"/>
                <w:szCs w:val="18"/>
                <w:lang w:val="sr-Cyrl-RS"/>
              </w:rPr>
              <w:t>03221210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200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11.</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Шампињони, паковање 400г</w:t>
            </w:r>
            <w:r w:rsidRPr="00690CC8">
              <w:rPr>
                <w:sz w:val="18"/>
                <w:szCs w:val="18"/>
              </w:rPr>
              <w:t>,</w:t>
            </w:r>
            <w:r w:rsidRPr="00690CC8">
              <w:rPr>
                <w:sz w:val="18"/>
                <w:szCs w:val="18"/>
                <w:lang w:val="sr-Cyrl-RS"/>
              </w:rPr>
              <w:t xml:space="preserve"> динамика испоруке</w:t>
            </w:r>
            <w:r w:rsidRPr="00690CC8">
              <w:rPr>
                <w:sz w:val="18"/>
                <w:szCs w:val="18"/>
              </w:rPr>
              <w:t xml:space="preserve"> I-XII </w:t>
            </w:r>
            <w:r w:rsidRPr="00690CC8">
              <w:rPr>
                <w:sz w:val="18"/>
                <w:szCs w:val="18"/>
                <w:lang w:val="sr-Cyrl-RS"/>
              </w:rPr>
              <w:t>03221260</w:t>
            </w:r>
          </w:p>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12.</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Першун – везе (лист) </w:t>
            </w:r>
            <w:r w:rsidRPr="00690CC8">
              <w:rPr>
                <w:sz w:val="18"/>
                <w:szCs w:val="18"/>
              </w:rPr>
              <w:t xml:space="preserve">cca </w:t>
            </w:r>
            <w:r w:rsidRPr="00690CC8">
              <w:rPr>
                <w:sz w:val="18"/>
                <w:szCs w:val="18"/>
                <w:lang w:val="sr-Cyrl-RS"/>
              </w:rPr>
              <w:t>100г</w:t>
            </w:r>
            <w:r w:rsidRPr="00690CC8">
              <w:rPr>
                <w:sz w:val="18"/>
                <w:szCs w:val="18"/>
              </w:rPr>
              <w:t>,</w:t>
            </w:r>
            <w:r w:rsidRPr="00690CC8">
              <w:rPr>
                <w:sz w:val="18"/>
                <w:szCs w:val="18"/>
                <w:lang w:val="sr-Cyrl-RS"/>
              </w:rPr>
              <w:t xml:space="preserve"> динамика испоруке </w:t>
            </w:r>
            <w:r w:rsidRPr="00690CC8">
              <w:rPr>
                <w:sz w:val="18"/>
                <w:szCs w:val="18"/>
              </w:rPr>
              <w:t xml:space="preserve"> I-XII</w:t>
            </w:r>
            <w:r w:rsidRPr="00690CC8">
              <w:rPr>
                <w:sz w:val="18"/>
                <w:szCs w:val="18"/>
                <w:lang w:val="sr-Cyrl-RS"/>
              </w:rPr>
              <w:t xml:space="preserve"> 15872300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веза</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720 веза</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13.</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Шаргарепа</w:t>
            </w:r>
            <w:r w:rsidRPr="00690CC8">
              <w:rPr>
                <w:sz w:val="18"/>
                <w:szCs w:val="18"/>
              </w:rPr>
              <w:t>,</w:t>
            </w:r>
            <w:r w:rsidRPr="00690CC8">
              <w:rPr>
                <w:sz w:val="18"/>
                <w:szCs w:val="18"/>
                <w:lang w:val="sr-Cyrl-RS"/>
              </w:rPr>
              <w:t xml:space="preserve"> динамика испоруке </w:t>
            </w:r>
            <w:r w:rsidRPr="00690CC8">
              <w:rPr>
                <w:sz w:val="18"/>
                <w:szCs w:val="18"/>
              </w:rPr>
              <w:t xml:space="preserve"> I-XII </w:t>
            </w:r>
            <w:r w:rsidRPr="00690CC8">
              <w:rPr>
                <w:sz w:val="18"/>
                <w:szCs w:val="18"/>
                <w:lang w:val="sr-Cyrl-RS"/>
              </w:rPr>
              <w:t xml:space="preserve"> 03221112</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3000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14.</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Тиквице</w:t>
            </w:r>
            <w:r w:rsidRPr="00690CC8">
              <w:rPr>
                <w:sz w:val="18"/>
                <w:szCs w:val="18"/>
              </w:rPr>
              <w:t xml:space="preserve">, </w:t>
            </w:r>
            <w:r w:rsidRPr="00690CC8">
              <w:rPr>
                <w:sz w:val="18"/>
                <w:szCs w:val="18"/>
                <w:lang w:val="sr-Cyrl-RS"/>
              </w:rPr>
              <w:t xml:space="preserve">динамика испоруке </w:t>
            </w:r>
            <w:r w:rsidRPr="00690CC8">
              <w:rPr>
                <w:sz w:val="18"/>
                <w:szCs w:val="18"/>
              </w:rPr>
              <w:t>V-X</w:t>
            </w:r>
            <w:r w:rsidRPr="00690CC8">
              <w:rPr>
                <w:sz w:val="18"/>
                <w:szCs w:val="18"/>
                <w:lang w:val="sr-Cyrl-RS"/>
              </w:rPr>
              <w:t xml:space="preserve"> 03221250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rPr>
              <w:t>1</w:t>
            </w:r>
            <w:r w:rsidRPr="00A80635">
              <w:rPr>
                <w:color w:val="000000" w:themeColor="text1"/>
                <w:sz w:val="18"/>
                <w:szCs w:val="18"/>
                <w:lang w:val="sr-Cyrl-RS"/>
              </w:rPr>
              <w:t>200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15.</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Зелена салата</w:t>
            </w:r>
            <w:r w:rsidRPr="00690CC8">
              <w:rPr>
                <w:sz w:val="18"/>
                <w:szCs w:val="18"/>
              </w:rPr>
              <w:t xml:space="preserve">, </w:t>
            </w:r>
            <w:r w:rsidRPr="00690CC8">
              <w:rPr>
                <w:sz w:val="18"/>
                <w:szCs w:val="18"/>
                <w:lang w:val="sr-Cyrl-RS"/>
              </w:rPr>
              <w:t xml:space="preserve">динамика испоруке </w:t>
            </w:r>
            <w:r w:rsidRPr="00690CC8">
              <w:rPr>
                <w:sz w:val="18"/>
                <w:szCs w:val="18"/>
              </w:rPr>
              <w:t xml:space="preserve">IV-VI, IX </w:t>
            </w:r>
            <w:r w:rsidRPr="00690CC8">
              <w:rPr>
                <w:sz w:val="18"/>
                <w:szCs w:val="18"/>
                <w:lang w:val="sr-Cyrl-RS"/>
              </w:rPr>
              <w:t>03221310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600 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16.</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Зелен-везе</w:t>
            </w:r>
            <w:r w:rsidRPr="00690CC8">
              <w:rPr>
                <w:sz w:val="18"/>
                <w:szCs w:val="18"/>
              </w:rPr>
              <w:t xml:space="preserve">, </w:t>
            </w:r>
            <w:r w:rsidRPr="00690CC8">
              <w:rPr>
                <w:sz w:val="18"/>
                <w:szCs w:val="18"/>
                <w:lang w:val="sr-Cyrl-RS"/>
              </w:rPr>
              <w:t xml:space="preserve">динамика испоруке </w:t>
            </w:r>
            <w:r w:rsidRPr="00690CC8">
              <w:rPr>
                <w:sz w:val="18"/>
                <w:szCs w:val="18"/>
              </w:rPr>
              <w:t>I-XII</w:t>
            </w:r>
            <w:r w:rsidRPr="00690CC8">
              <w:rPr>
                <w:sz w:val="18"/>
                <w:szCs w:val="18"/>
                <w:lang w:val="sr-Cyrl-RS"/>
              </w:rPr>
              <w:t xml:space="preserve"> 03221110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везе</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700 везе</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17.</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Зеље</w:t>
            </w:r>
            <w:r w:rsidRPr="00690CC8">
              <w:rPr>
                <w:sz w:val="18"/>
                <w:szCs w:val="18"/>
              </w:rPr>
              <w:t xml:space="preserve">, </w:t>
            </w:r>
            <w:r w:rsidRPr="00690CC8">
              <w:rPr>
                <w:sz w:val="18"/>
                <w:szCs w:val="18"/>
                <w:lang w:val="sr-Cyrl-RS"/>
              </w:rPr>
              <w:t xml:space="preserve">динамика испоруке </w:t>
            </w:r>
            <w:r w:rsidRPr="00690CC8">
              <w:rPr>
                <w:sz w:val="18"/>
                <w:szCs w:val="18"/>
              </w:rPr>
              <w:t>IV-V</w:t>
            </w:r>
            <w:r w:rsidRPr="00690CC8">
              <w:rPr>
                <w:sz w:val="18"/>
                <w:szCs w:val="18"/>
                <w:lang w:val="sr-Cyrl-RS"/>
              </w:rPr>
              <w:t xml:space="preserve"> 03221300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везе</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30 везе</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18.</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Ротквице</w:t>
            </w:r>
            <w:r w:rsidRPr="00690CC8">
              <w:rPr>
                <w:sz w:val="18"/>
                <w:szCs w:val="18"/>
              </w:rPr>
              <w:t xml:space="preserve">, </w:t>
            </w:r>
            <w:r w:rsidRPr="00690CC8">
              <w:rPr>
                <w:sz w:val="18"/>
                <w:szCs w:val="18"/>
                <w:lang w:val="sr-Cyrl-RS"/>
              </w:rPr>
              <w:t xml:space="preserve">динамика испоруке </w:t>
            </w:r>
            <w:r w:rsidRPr="00690CC8">
              <w:rPr>
                <w:sz w:val="18"/>
                <w:szCs w:val="18"/>
              </w:rPr>
              <w:t xml:space="preserve">IV-VI </w:t>
            </w:r>
            <w:r w:rsidRPr="00690CC8">
              <w:rPr>
                <w:sz w:val="18"/>
                <w:szCs w:val="18"/>
                <w:lang w:val="sr-Cyrl-RS"/>
              </w:rPr>
              <w:t xml:space="preserve"> 03221110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везе</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30 везе</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19.</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Мирођија</w:t>
            </w:r>
            <w:r w:rsidRPr="00690CC8">
              <w:rPr>
                <w:sz w:val="18"/>
                <w:szCs w:val="18"/>
              </w:rPr>
              <w:t xml:space="preserve">, </w:t>
            </w:r>
            <w:r w:rsidRPr="00690CC8">
              <w:rPr>
                <w:sz w:val="18"/>
                <w:szCs w:val="18"/>
                <w:lang w:val="sr-Cyrl-RS"/>
              </w:rPr>
              <w:t xml:space="preserve">динамика испоруке </w:t>
            </w:r>
            <w:r w:rsidRPr="00690CC8">
              <w:rPr>
                <w:sz w:val="18"/>
                <w:szCs w:val="18"/>
              </w:rPr>
              <w:t>V-X</w:t>
            </w:r>
            <w:r w:rsidRPr="00690CC8">
              <w:rPr>
                <w:sz w:val="18"/>
                <w:szCs w:val="18"/>
                <w:lang w:val="sr-Cyrl-RS"/>
              </w:rPr>
              <w:t xml:space="preserve"> 15872300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 xml:space="preserve"> везе</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30 везе</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20.</w:t>
            </w:r>
          </w:p>
        </w:tc>
        <w:tc>
          <w:tcPr>
            <w:tcW w:w="3189"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Целер корен лист</w:t>
            </w:r>
            <w:r w:rsidRPr="00690CC8">
              <w:rPr>
                <w:sz w:val="18"/>
                <w:szCs w:val="18"/>
              </w:rPr>
              <w:t xml:space="preserve">, </w:t>
            </w:r>
            <w:r w:rsidRPr="00690CC8">
              <w:rPr>
                <w:sz w:val="18"/>
                <w:szCs w:val="18"/>
                <w:lang w:val="sr-Cyrl-RS"/>
              </w:rPr>
              <w:t xml:space="preserve">динамика испоруке </w:t>
            </w:r>
            <w:r w:rsidRPr="00690CC8">
              <w:rPr>
                <w:sz w:val="18"/>
                <w:szCs w:val="18"/>
              </w:rPr>
              <w:t xml:space="preserve">I-XII </w:t>
            </w:r>
            <w:r w:rsidRPr="00690CC8">
              <w:rPr>
                <w:sz w:val="18"/>
                <w:szCs w:val="18"/>
                <w:lang w:val="sr-Cyrl-RS"/>
              </w:rPr>
              <w:t xml:space="preserve"> 03221110</w:t>
            </w:r>
          </w:p>
        </w:tc>
        <w:tc>
          <w:tcPr>
            <w:tcW w:w="788" w:type="dxa"/>
            <w:shd w:val="clear" w:color="auto" w:fill="auto"/>
          </w:tcPr>
          <w:p w:rsidR="00020419" w:rsidRPr="00690CC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0CC8">
              <w:rPr>
                <w:sz w:val="18"/>
                <w:szCs w:val="18"/>
                <w:lang w:val="sr-Cyrl-RS"/>
              </w:rPr>
              <w:t xml:space="preserve"> кг</w:t>
            </w:r>
          </w:p>
        </w:tc>
        <w:tc>
          <w:tcPr>
            <w:tcW w:w="1134" w:type="dxa"/>
            <w:shd w:val="clear" w:color="auto" w:fill="auto"/>
          </w:tcPr>
          <w:p w:rsidR="00020419" w:rsidRPr="00A80635"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A80635">
              <w:rPr>
                <w:color w:val="000000" w:themeColor="text1"/>
                <w:sz w:val="18"/>
                <w:szCs w:val="18"/>
                <w:lang w:val="sr-Cyrl-RS"/>
              </w:rPr>
              <w:t>30 кг</w:t>
            </w:r>
          </w:p>
        </w:tc>
        <w:tc>
          <w:tcPr>
            <w:tcW w:w="112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0CC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21</w:t>
            </w:r>
          </w:p>
        </w:tc>
        <w:tc>
          <w:tcPr>
            <w:tcW w:w="3189"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lang w:val="sr-Cyrl-RS"/>
              </w:rPr>
              <w:t>Бундева</w:t>
            </w:r>
            <w:r w:rsidRPr="00690CC8">
              <w:rPr>
                <w:sz w:val="18"/>
                <w:szCs w:val="18"/>
              </w:rPr>
              <w:t xml:space="preserve">, </w:t>
            </w:r>
            <w:r w:rsidRPr="00690CC8">
              <w:rPr>
                <w:sz w:val="18"/>
                <w:szCs w:val="18"/>
                <w:lang w:val="sr-Cyrl-RS"/>
              </w:rPr>
              <w:t xml:space="preserve">динамика испоруке </w:t>
            </w:r>
            <w:r w:rsidRPr="00690CC8">
              <w:rPr>
                <w:sz w:val="18"/>
                <w:szCs w:val="18"/>
              </w:rPr>
              <w:t>IX-XII</w:t>
            </w:r>
            <w:r w:rsidRPr="00690CC8">
              <w:rPr>
                <w:sz w:val="18"/>
                <w:szCs w:val="18"/>
                <w:lang w:val="sr-Cyrl-RS"/>
              </w:rPr>
              <w:t xml:space="preserve"> 03221250</w:t>
            </w:r>
          </w:p>
        </w:tc>
        <w:tc>
          <w:tcPr>
            <w:tcW w:w="788" w:type="dxa"/>
            <w:shd w:val="clear" w:color="auto" w:fill="auto"/>
          </w:tcPr>
          <w:p w:rsidR="00020419" w:rsidRPr="00690CC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0CC8">
              <w:rPr>
                <w:sz w:val="18"/>
                <w:szCs w:val="18"/>
              </w:rPr>
              <w:t xml:space="preserve"> </w:t>
            </w:r>
            <w:r w:rsidRPr="00690CC8">
              <w:rPr>
                <w:sz w:val="18"/>
                <w:szCs w:val="18"/>
                <w:lang w:val="sr-Cyrl-RS"/>
              </w:rPr>
              <w:t>кг</w:t>
            </w:r>
          </w:p>
        </w:tc>
        <w:tc>
          <w:tcPr>
            <w:tcW w:w="1134" w:type="dxa"/>
            <w:shd w:val="clear" w:color="auto" w:fill="auto"/>
          </w:tcPr>
          <w:p w:rsidR="00020419" w:rsidRPr="00A80635"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80635">
              <w:rPr>
                <w:color w:val="000000" w:themeColor="text1"/>
                <w:sz w:val="18"/>
                <w:szCs w:val="18"/>
                <w:lang w:val="sr-Cyrl-RS"/>
              </w:rPr>
              <w:t>50</w:t>
            </w:r>
            <w:r w:rsidRPr="00A80635">
              <w:rPr>
                <w:color w:val="000000" w:themeColor="text1"/>
                <w:sz w:val="18"/>
                <w:szCs w:val="18"/>
              </w:rPr>
              <w:t xml:space="preserve"> </w:t>
            </w:r>
            <w:r w:rsidRPr="00A80635">
              <w:rPr>
                <w:color w:val="000000" w:themeColor="text1"/>
                <w:sz w:val="18"/>
                <w:szCs w:val="18"/>
                <w:lang w:val="sr-Cyrl-RS"/>
              </w:rPr>
              <w:t>кг</w:t>
            </w:r>
          </w:p>
        </w:tc>
        <w:tc>
          <w:tcPr>
            <w:tcW w:w="112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690CC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690CC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913"/>
        <w:gridCol w:w="1145"/>
        <w:gridCol w:w="991"/>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14</w:t>
            </w:r>
            <w:r w:rsidRPr="00FC3138">
              <w:rPr>
                <w:color w:val="000000"/>
                <w:sz w:val="20"/>
                <w:szCs w:val="20"/>
                <w:u w:val="single"/>
                <w:lang w:eastAsia="en-US"/>
              </w:rPr>
              <w:t>:</w:t>
            </w:r>
            <w:r w:rsidRPr="00FC3138">
              <w:rPr>
                <w:color w:val="000000"/>
                <w:sz w:val="20"/>
                <w:szCs w:val="20"/>
                <w:lang w:eastAsia="en-US"/>
              </w:rPr>
              <w:t xml:space="preserve"> </w:t>
            </w:r>
            <w:r>
              <w:rPr>
                <w:color w:val="000000"/>
                <w:sz w:val="20"/>
                <w:szCs w:val="20"/>
                <w:lang w:val="sr-Cyrl-CS" w:eastAsia="en-US"/>
              </w:rPr>
              <w:t>ПЕЦИВО</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913"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45"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99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Свеж квасац, да садржи најмање 28% см  – паковање 0,04 кг(40г) 15898000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 xml:space="preserve"> кг</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 кг</w:t>
            </w:r>
          </w:p>
        </w:tc>
        <w:tc>
          <w:tcPr>
            <w:tcW w:w="991" w:type="dxa"/>
            <w:shd w:val="clear" w:color="auto" w:fill="auto"/>
            <w:hideMark/>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hideMark/>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hideMark/>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hideMark/>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71D01">
              <w:rPr>
                <w:color w:val="000000"/>
                <w:sz w:val="18"/>
                <w:szCs w:val="18"/>
                <w:lang w:eastAsia="en-US"/>
              </w:rPr>
              <w:t> </w:t>
            </w:r>
          </w:p>
        </w:tc>
        <w:tc>
          <w:tcPr>
            <w:tcW w:w="1417" w:type="dxa"/>
            <w:shd w:val="clear" w:color="auto" w:fill="auto"/>
            <w:hideMark/>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71D01">
              <w:rPr>
                <w:b/>
                <w:bCs/>
                <w:color w:val="000000"/>
                <w:sz w:val="18"/>
                <w:szCs w:val="18"/>
                <w:lang w:eastAsia="en-US"/>
              </w:rPr>
              <w:t> </w:t>
            </w:r>
          </w:p>
        </w:tc>
        <w:tc>
          <w:tcPr>
            <w:tcW w:w="1134" w:type="dxa"/>
            <w:shd w:val="clear" w:color="auto" w:fill="auto"/>
            <w:hideMark/>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71D01">
              <w:rPr>
                <w:b/>
                <w:bCs/>
                <w:color w:val="000000"/>
                <w:sz w:val="18"/>
                <w:szCs w:val="18"/>
                <w:lang w:eastAsia="en-US"/>
              </w:rPr>
              <w:t> </w:t>
            </w:r>
          </w:p>
        </w:tc>
        <w:tc>
          <w:tcPr>
            <w:tcW w:w="1941" w:type="dxa"/>
            <w:shd w:val="clear" w:color="auto" w:fill="auto"/>
            <w:hideMark/>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71D01">
              <w:rPr>
                <w:b/>
                <w:bCs/>
                <w:color w:val="000000"/>
                <w:sz w:val="18"/>
                <w:szCs w:val="18"/>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C22B7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Коре за питу, танке, највише 25% воде, до 1% соли, степен киселости до 3,5 паковање 500г 15613000</w:t>
            </w:r>
          </w:p>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 xml:space="preserve">Напомена: Коре треба да буду свеже </w:t>
            </w:r>
            <w:r w:rsidRPr="00E71D01">
              <w:rPr>
                <w:sz w:val="18"/>
                <w:szCs w:val="18"/>
                <w:lang w:val="sr-Cyrl-RS"/>
              </w:rPr>
              <w:lastRenderedPageBreak/>
              <w:t>произведене предходног дана од брашна тип-500. Листови не смеју бити слепљени, поцепани, без трагова буђи, да буду довољно еластичне и савитљиве за рад.</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lastRenderedPageBreak/>
              <w:t xml:space="preserve"> кг</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300 кг</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3.</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Бурек празан 1кг, пшенично брашно Т-500, 15613000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 xml:space="preserve"> кг</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200 кг</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Бурек са месом 1кг, пшенично брашно Т-500, најмање 20% млевеног меса, 15613000</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кг</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200 кг</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Бурек са сиром,</w:t>
            </w:r>
            <w:r w:rsidRPr="00E71D01">
              <w:rPr>
                <w:sz w:val="18"/>
                <w:szCs w:val="18"/>
              </w:rPr>
              <w:t xml:space="preserve"> </w:t>
            </w:r>
            <w:r w:rsidRPr="00E71D01">
              <w:rPr>
                <w:sz w:val="18"/>
                <w:szCs w:val="18"/>
                <w:lang w:val="sr-Cyrl-RS"/>
              </w:rPr>
              <w:t>пшенично брашно Т-500, најмање 20% сира,  15613000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 xml:space="preserve"> кг</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400 кг</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Ђеврек, пшенично брашно Т-500 100г амбалажно паковање целофан са продуженим роком трајања,  15613000</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3000 ком.</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Интегрална кифла, интегрално брашно 100г, амбалажно паковање целофан са продуженим роком трајања, 15811200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3000ком.</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8.</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Кифла бела, пшенично брашно Т-500 100г, амбалажно паковање целофан са продуженим роком трајања, 15811200</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3000 ком.</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Чиз кејк 200г, амбалажно паковање ПВЦ са продуженим роком трајања, 15810000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9A23F9">
              <w:rPr>
                <w:color w:val="000000" w:themeColor="text1"/>
                <w:sz w:val="18"/>
                <w:szCs w:val="18"/>
                <w:lang w:val="sr-Cyrl-RS"/>
              </w:rPr>
              <w:t>300 ком.</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10.</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Паштета са сиром, пшенично брашно Т-500,  100г, амбалажно паковање целофан са продуженим роком трајања, 15613000</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72.000,00</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11.</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Погачице, пшенично брашно Т-500 најмање 30% масти 100г, амбалажно паковање целофан са продуженим роком трајања,   15613000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 xml:space="preserve"> ком.</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36.400,00</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12.</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Пуж сир, пшенично брашно Т-500,  150г амбалажно паковање целофан са продуженим роком трајања,  15613000</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 xml:space="preserve"> ком.</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1100 ком.</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13.</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Сендвич шунка, пшенично брашно Т-500, вода, најмање 15% масе за пуњење (шунка, качкаваљ, маргарин за премаз, шећер кристал, уље, пекарски квасац, кухињска со, мешавина адитива (предвиђени у члану 78. Правилника о квалитету жита, млинских и пекарских производа) (средство против згрудњавања Е170, емулгатор Е472е, антиоксиданс Е300) 200г, амбалажно паковање целофан са продуженим роком трајања,  15811510</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2700 ком.</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14.</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 xml:space="preserve">Посни сендвич, пшенично брашно Т-500, вода,  биљни сир, туњевина,  најмање 15% масе за пуњење 200г, амбалажно паковање целофан са продуженим роком трајања, период испоруке </w:t>
            </w:r>
            <w:r w:rsidRPr="00E71D01">
              <w:rPr>
                <w:sz w:val="18"/>
                <w:szCs w:val="18"/>
                <w:lang w:val="sr-Latn-RS"/>
              </w:rPr>
              <w:t xml:space="preserve">XII-I </w:t>
            </w:r>
            <w:r w:rsidRPr="00E71D01">
              <w:rPr>
                <w:sz w:val="18"/>
                <w:szCs w:val="18"/>
                <w:lang w:val="sr-Cyrl-RS"/>
              </w:rPr>
              <w:t xml:space="preserve">и </w:t>
            </w:r>
            <w:r w:rsidRPr="00E71D01">
              <w:rPr>
                <w:sz w:val="18"/>
                <w:szCs w:val="18"/>
              </w:rPr>
              <w:t>II-IV</w:t>
            </w:r>
            <w:r w:rsidRPr="00E71D01">
              <w:rPr>
                <w:sz w:val="18"/>
                <w:szCs w:val="18"/>
                <w:lang w:val="sr-Cyrl-RS"/>
              </w:rPr>
              <w:t xml:space="preserve"> 15811510</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180 ком.</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15.</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Рол виршла, пшенично брашно Т-500, амбалажно паковање целофаном са продуженим роком трајања</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3600 ком.</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16.</w:t>
            </w:r>
          </w:p>
        </w:tc>
        <w:tc>
          <w:tcPr>
            <w:tcW w:w="3189"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Чоко крофна крем, пшенично брашно типа ''500'', најмање 15% масе за пуњење, амбалажно паковање роком трајања</w:t>
            </w:r>
          </w:p>
        </w:tc>
        <w:tc>
          <w:tcPr>
            <w:tcW w:w="913" w:type="dxa"/>
            <w:shd w:val="clear" w:color="auto" w:fill="auto"/>
          </w:tcPr>
          <w:p w:rsidR="00020419" w:rsidRPr="00E71D01"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E71D01">
              <w:rPr>
                <w:sz w:val="18"/>
                <w:szCs w:val="18"/>
                <w:lang w:val="sr-Cyrl-RS"/>
              </w:rPr>
              <w:t>ком.</w:t>
            </w:r>
          </w:p>
        </w:tc>
        <w:tc>
          <w:tcPr>
            <w:tcW w:w="1145" w:type="dxa"/>
            <w:shd w:val="clear" w:color="auto" w:fill="auto"/>
          </w:tcPr>
          <w:p w:rsidR="00020419" w:rsidRPr="009A23F9"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3600 ком.</w:t>
            </w:r>
          </w:p>
        </w:tc>
        <w:tc>
          <w:tcPr>
            <w:tcW w:w="99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17.</w:t>
            </w:r>
          </w:p>
        </w:tc>
        <w:tc>
          <w:tcPr>
            <w:tcW w:w="3189"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Жу-жу пециво смрзнуто,пшенично брашно типа''500'', лисната структура, да садржи најмање 30%масноће, паковање 2,5кг</w:t>
            </w:r>
          </w:p>
        </w:tc>
        <w:tc>
          <w:tcPr>
            <w:tcW w:w="913" w:type="dxa"/>
            <w:shd w:val="clear" w:color="auto" w:fill="auto"/>
          </w:tcPr>
          <w:p w:rsidR="00020419" w:rsidRPr="00E71D01"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E71D01">
              <w:rPr>
                <w:sz w:val="18"/>
                <w:szCs w:val="18"/>
                <w:lang w:val="sr-Cyrl-RS"/>
              </w:rPr>
              <w:t xml:space="preserve"> кг</w:t>
            </w:r>
          </w:p>
        </w:tc>
        <w:tc>
          <w:tcPr>
            <w:tcW w:w="1145" w:type="dxa"/>
            <w:shd w:val="clear" w:color="auto" w:fill="auto"/>
          </w:tcPr>
          <w:p w:rsidR="00020419" w:rsidRPr="009A23F9"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9A23F9">
              <w:rPr>
                <w:color w:val="000000" w:themeColor="text1"/>
                <w:sz w:val="18"/>
                <w:szCs w:val="18"/>
                <w:lang w:val="sr-Cyrl-RS"/>
              </w:rPr>
              <w:t>20 кг</w:t>
            </w:r>
          </w:p>
        </w:tc>
        <w:tc>
          <w:tcPr>
            <w:tcW w:w="99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E71D01"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E71D01"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97"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991"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lastRenderedPageBreak/>
              <w:t xml:space="preserve">ПАРТИЈА </w:t>
            </w:r>
            <w:r>
              <w:rPr>
                <w:color w:val="000000"/>
                <w:sz w:val="20"/>
                <w:szCs w:val="20"/>
                <w:u w:val="single"/>
                <w:lang w:val="sr-Cyrl-CS" w:eastAsia="en-US"/>
              </w:rPr>
              <w:t>15</w:t>
            </w:r>
            <w:r w:rsidRPr="00FC3138">
              <w:rPr>
                <w:color w:val="000000"/>
                <w:sz w:val="20"/>
                <w:szCs w:val="20"/>
                <w:u w:val="single"/>
                <w:lang w:eastAsia="en-US"/>
              </w:rPr>
              <w:t>:</w:t>
            </w:r>
            <w:r w:rsidRPr="00FC3138">
              <w:rPr>
                <w:color w:val="000000"/>
                <w:sz w:val="20"/>
                <w:szCs w:val="20"/>
                <w:lang w:eastAsia="en-US"/>
              </w:rPr>
              <w:t xml:space="preserve"> </w:t>
            </w:r>
            <w:r w:rsidRPr="003E5A34">
              <w:rPr>
                <w:sz w:val="20"/>
                <w:szCs w:val="20"/>
                <w:lang w:val="sr-Cyrl-RS"/>
              </w:rPr>
              <w:t>ЧАЈЕВИ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Чај од цвета камилице, дробљени,  I кавалитета, паковање од 1/1 115865000</w:t>
            </w:r>
          </w:p>
        </w:tc>
        <w:tc>
          <w:tcPr>
            <w:tcW w:w="788"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20 кг</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3E5A34"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3E5A34"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E5A34">
              <w:rPr>
                <w:sz w:val="18"/>
                <w:szCs w:val="18"/>
                <w:lang w:val="sr-Cyrl-RS"/>
              </w:rPr>
              <w:t>Чај од листа нане, дробљени,</w:t>
            </w:r>
            <w:r w:rsidRPr="003E5A34">
              <w:rPr>
                <w:sz w:val="18"/>
                <w:szCs w:val="18"/>
              </w:rPr>
              <w:t xml:space="preserve"> </w:t>
            </w:r>
            <w:r w:rsidRPr="003E5A34">
              <w:rPr>
                <w:sz w:val="18"/>
                <w:szCs w:val="18"/>
                <w:lang w:val="sr-Cyrl-RS"/>
              </w:rPr>
              <w:t>I кавалитета, паковање од 1/1 115865000</w:t>
            </w:r>
          </w:p>
        </w:tc>
        <w:tc>
          <w:tcPr>
            <w:tcW w:w="788" w:type="dxa"/>
            <w:shd w:val="clear" w:color="auto" w:fill="auto"/>
          </w:tcPr>
          <w:p w:rsidR="00020419" w:rsidRPr="003E5A34"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E5A34">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60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3E5A34"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Чај нана – филтер врећице – (20 ком.) паковање кут. 115865000</w:t>
            </w:r>
          </w:p>
        </w:tc>
        <w:tc>
          <w:tcPr>
            <w:tcW w:w="788"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кут.</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40 кут.</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3E5A34"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3E5A34"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E5A34">
              <w:rPr>
                <w:sz w:val="18"/>
                <w:szCs w:val="18"/>
                <w:lang w:val="sr-Cyrl-RS"/>
              </w:rPr>
              <w:t xml:space="preserve">Чај од плода шипка, дробљени, </w:t>
            </w:r>
            <w:r w:rsidRPr="003E5A34">
              <w:rPr>
                <w:sz w:val="18"/>
                <w:szCs w:val="18"/>
              </w:rPr>
              <w:t xml:space="preserve">I </w:t>
            </w:r>
            <w:r w:rsidRPr="003E5A34">
              <w:rPr>
                <w:sz w:val="18"/>
                <w:szCs w:val="18"/>
                <w:lang w:val="sr-Cyrl-RS"/>
              </w:rPr>
              <w:t>кавалитета, паковање од 1/1 115865000</w:t>
            </w:r>
          </w:p>
        </w:tc>
        <w:tc>
          <w:tcPr>
            <w:tcW w:w="788" w:type="dxa"/>
            <w:shd w:val="clear" w:color="auto" w:fill="auto"/>
          </w:tcPr>
          <w:p w:rsidR="00020419" w:rsidRPr="003E5A34"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E5A34">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Зелени чај – филтер врећице – (20 ком.), паковање кут. 15863100</w:t>
            </w:r>
          </w:p>
        </w:tc>
        <w:tc>
          <w:tcPr>
            <w:tcW w:w="788"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кут.</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30 кут.</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3E5A34"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E5A34">
              <w:rPr>
                <w:sz w:val="18"/>
                <w:szCs w:val="18"/>
                <w:lang w:val="sr-Cyrl-RS"/>
              </w:rPr>
              <w:t>Чај увин, млевени, I кавалитета, паковање од 1/1 115865000</w:t>
            </w:r>
          </w:p>
        </w:tc>
        <w:tc>
          <w:tcPr>
            <w:tcW w:w="788" w:type="dxa"/>
            <w:shd w:val="clear" w:color="auto" w:fill="auto"/>
          </w:tcPr>
          <w:p w:rsidR="00020419" w:rsidRPr="003E5A34"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E5A34">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2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89"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Чај камилица – филтер врећице – (20 ком.), паковање кут. 115865000</w:t>
            </w:r>
          </w:p>
        </w:tc>
        <w:tc>
          <w:tcPr>
            <w:tcW w:w="788" w:type="dxa"/>
            <w:shd w:val="clear" w:color="auto" w:fill="auto"/>
          </w:tcPr>
          <w:p w:rsidR="00020419" w:rsidRPr="003E5A34"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E5A34">
              <w:rPr>
                <w:sz w:val="18"/>
                <w:szCs w:val="18"/>
                <w:lang w:val="sr-Cyrl-RS"/>
              </w:rPr>
              <w:t>кут.</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30 кут.</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16</w:t>
            </w:r>
            <w:r w:rsidRPr="00FC3138">
              <w:rPr>
                <w:color w:val="000000"/>
                <w:sz w:val="20"/>
                <w:szCs w:val="20"/>
                <w:u w:val="single"/>
                <w:lang w:eastAsia="en-US"/>
              </w:rPr>
              <w:t>:</w:t>
            </w:r>
            <w:r w:rsidRPr="00FC3138">
              <w:rPr>
                <w:color w:val="000000"/>
                <w:sz w:val="20"/>
                <w:szCs w:val="20"/>
                <w:lang w:eastAsia="en-US"/>
              </w:rPr>
              <w:t xml:space="preserve"> </w:t>
            </w:r>
            <w:r w:rsidRPr="00E71D01">
              <w:rPr>
                <w:sz w:val="20"/>
                <w:szCs w:val="20"/>
                <w:lang w:val="sr-Cyrl-RS"/>
              </w:rPr>
              <w:t>БРАШНО,ТЕСТЕНИНА И ОСТАЛИ ПРОИЗВОДИ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Брашно пшенично – амбалажно паковање 1/1 – тип 500 меко 15612100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1000  кг</w:t>
            </w:r>
          </w:p>
        </w:tc>
        <w:tc>
          <w:tcPr>
            <w:tcW w:w="1127" w:type="dxa"/>
            <w:shd w:val="clear" w:color="auto" w:fill="auto"/>
            <w:hideMark/>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hideMark/>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hideMark/>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hideMark/>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A40D2E">
              <w:rPr>
                <w:color w:val="000000"/>
                <w:sz w:val="18"/>
                <w:szCs w:val="18"/>
                <w:lang w:eastAsia="en-US"/>
              </w:rPr>
              <w:t> </w:t>
            </w:r>
          </w:p>
        </w:tc>
        <w:tc>
          <w:tcPr>
            <w:tcW w:w="1417" w:type="dxa"/>
            <w:shd w:val="clear" w:color="auto" w:fill="auto"/>
            <w:hideMark/>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A40D2E">
              <w:rPr>
                <w:b/>
                <w:bCs/>
                <w:color w:val="000000"/>
                <w:sz w:val="18"/>
                <w:szCs w:val="18"/>
                <w:lang w:eastAsia="en-US"/>
              </w:rPr>
              <w:t> </w:t>
            </w:r>
          </w:p>
        </w:tc>
        <w:tc>
          <w:tcPr>
            <w:tcW w:w="1134" w:type="dxa"/>
            <w:shd w:val="clear" w:color="auto" w:fill="auto"/>
            <w:hideMark/>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A40D2E">
              <w:rPr>
                <w:b/>
                <w:bCs/>
                <w:color w:val="000000"/>
                <w:sz w:val="18"/>
                <w:szCs w:val="18"/>
                <w:lang w:eastAsia="en-US"/>
              </w:rPr>
              <w:t> </w:t>
            </w:r>
          </w:p>
        </w:tc>
        <w:tc>
          <w:tcPr>
            <w:tcW w:w="1941" w:type="dxa"/>
            <w:shd w:val="clear" w:color="auto" w:fill="auto"/>
            <w:hideMark/>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A40D2E">
              <w:rPr>
                <w:b/>
                <w:bCs/>
                <w:color w:val="000000"/>
                <w:sz w:val="18"/>
                <w:szCs w:val="18"/>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Фида танка са јајима беланчевине мин. 11% степен киселости до 3,5%, проценат влаге до 13,5% амбалажно  паковање 5/1 кг 15850000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Latn-RS"/>
              </w:rPr>
              <w:t>4</w:t>
            </w:r>
            <w:r w:rsidRPr="00C3627B">
              <w:rPr>
                <w:color w:val="000000" w:themeColor="text1"/>
                <w:sz w:val="18"/>
                <w:szCs w:val="18"/>
                <w:lang w:val="sr-Cyrl-RS"/>
              </w:rPr>
              <w:t>00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Макароне са јајима беланчевине мин. 11% степен киселости до 3,5%, проценат влаге до 13,5% амбалажно паковање 5/1 кг 15850000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w:t>
            </w:r>
            <w:r w:rsidRPr="00C3627B">
              <w:rPr>
                <w:color w:val="000000" w:themeColor="text1"/>
                <w:sz w:val="18"/>
                <w:szCs w:val="18"/>
                <w:lang w:val="sr-Latn-RS"/>
              </w:rPr>
              <w:t>6</w:t>
            </w:r>
            <w:r w:rsidRPr="00C3627B">
              <w:rPr>
                <w:color w:val="000000" w:themeColor="text1"/>
                <w:sz w:val="18"/>
                <w:szCs w:val="18"/>
                <w:lang w:val="sr-Cyrl-RS"/>
              </w:rPr>
              <w:t>00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Шпагети беланчевине мин. 11% степен киселости до 3,5%, проценат влаге до 13,5% амбалажно паковање од 0,400- 0,500кг 15850000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w:t>
            </w:r>
            <w:r w:rsidRPr="00C3627B">
              <w:rPr>
                <w:color w:val="000000" w:themeColor="text1"/>
                <w:sz w:val="18"/>
                <w:szCs w:val="18"/>
                <w:lang w:val="sr-Latn-RS"/>
              </w:rPr>
              <w:t>0</w:t>
            </w:r>
            <w:r w:rsidRPr="00C3627B">
              <w:rPr>
                <w:color w:val="000000" w:themeColor="text1"/>
                <w:sz w:val="18"/>
                <w:szCs w:val="18"/>
                <w:lang w:val="sr-Cyrl-RS"/>
              </w:rPr>
              <w:t>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 xml:space="preserve">Пиринач </w:t>
            </w:r>
            <w:r w:rsidRPr="00A40D2E">
              <w:rPr>
                <w:sz w:val="18"/>
                <w:szCs w:val="18"/>
              </w:rPr>
              <w:t xml:space="preserve">I </w:t>
            </w:r>
            <w:r w:rsidRPr="00A40D2E">
              <w:rPr>
                <w:sz w:val="18"/>
                <w:szCs w:val="18"/>
                <w:lang w:val="sr-Cyrl-RS"/>
              </w:rPr>
              <w:t>класа, бели, глазирани, полирани, дугог зрна, лом до 5%, амбалажно  паковање 1/1 03211300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1400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Пиринач интегрални, округло зрно,   I класа, 14% влаге, амбалажно паковање 1/1  03211300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250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7.</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Кукурузни гриз-палента, од кукуруза тврдунца, амбалажно паковање 5/1 кг 15612210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1595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8.</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Пшенични гриз, Т-400 ситни, беланчевине минимум 10%, амбалажно паковање до 1кг 15612100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80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Пудинг од ваниле или чоколада паковање од 0,200-1кг 15626000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50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10.</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Кекс 0,600кг. Састав: пшенично брашно, шећер, маслац, сојино брашно, биљна маст, мед, декстроза, сурутка у праху, обрано млеко у праху, средства за дизање теста, со, емулгатор, сојин лецитин, витамини (вит.Ц, нијацин, Б6, тиамин), арома, протеини 11,9 гр, ух 70,4 гр, шећер 20 гр, масти 12 гр (зас.м.к.7,5 гр, транс масне киселине &lt;1гр,млечна маст 5,9 гр)  15821200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Latn-RS"/>
              </w:rPr>
              <w:t>1</w:t>
            </w:r>
            <w:r w:rsidRPr="00C3627B">
              <w:rPr>
                <w:color w:val="000000" w:themeColor="text1"/>
                <w:sz w:val="18"/>
                <w:szCs w:val="18"/>
                <w:lang w:val="sr-Cyrl-RS"/>
              </w:rPr>
              <w:t>60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11.</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Овси кекс, Састав: овсене пахуљице, интегрално брашно, брашно т500, биљна масноћа, сусам, морска со, емулгатор (сојин лецитин), средства за дизање теста.  Паковање 300г 15821200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Latn-RS"/>
              </w:rPr>
              <w:t>1</w:t>
            </w:r>
            <w:r w:rsidRPr="00C3627B">
              <w:rPr>
                <w:color w:val="000000" w:themeColor="text1"/>
                <w:sz w:val="18"/>
                <w:szCs w:val="18"/>
                <w:lang w:val="sr-Cyrl-RS"/>
              </w:rPr>
              <w:t>20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12.</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Ражане пахуљице, I класа, амбалажно паковање 5/1 кг 15613380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20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13.</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 xml:space="preserve">Овсене пахуљице, </w:t>
            </w:r>
            <w:r w:rsidRPr="00A40D2E">
              <w:rPr>
                <w:sz w:val="18"/>
                <w:szCs w:val="18"/>
              </w:rPr>
              <w:t xml:space="preserve">I </w:t>
            </w:r>
            <w:r w:rsidRPr="00A40D2E">
              <w:rPr>
                <w:sz w:val="18"/>
                <w:szCs w:val="18"/>
                <w:lang w:val="sr-Cyrl-RS"/>
              </w:rPr>
              <w:t>класа, амбалажно паковање 5/1 кг 15613380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20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14.</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Корнфлекс, I класа, амбалажно паковање 5/1 кг 15613311</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20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15.</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 xml:space="preserve">Сусам семе, </w:t>
            </w:r>
            <w:r w:rsidRPr="00A40D2E">
              <w:rPr>
                <w:sz w:val="18"/>
                <w:szCs w:val="18"/>
              </w:rPr>
              <w:t xml:space="preserve">I </w:t>
            </w:r>
            <w:r w:rsidRPr="00A40D2E">
              <w:rPr>
                <w:sz w:val="18"/>
                <w:szCs w:val="18"/>
                <w:lang w:val="sr-Cyrl-RS"/>
              </w:rPr>
              <w:t>класа, паковање од 100г 03111500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16.</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 xml:space="preserve">Пшеница белија за кување, зрна чиста, крупна, уједначена по боји и изгледу, без страних примеса, амбалажно паковање 1/1, </w:t>
            </w:r>
            <w:r w:rsidRPr="00A40D2E">
              <w:rPr>
                <w:sz w:val="18"/>
                <w:szCs w:val="18"/>
                <w:lang w:val="sr-Latn-RS"/>
              </w:rPr>
              <w:t xml:space="preserve">I </w:t>
            </w:r>
            <w:r w:rsidRPr="00A40D2E">
              <w:rPr>
                <w:sz w:val="18"/>
                <w:szCs w:val="18"/>
                <w:lang w:val="sr-Cyrl-RS"/>
              </w:rPr>
              <w:t>класа</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Latn-RS"/>
              </w:rPr>
              <w:t>3</w:t>
            </w:r>
            <w:r w:rsidRPr="00C3627B">
              <w:rPr>
                <w:color w:val="000000" w:themeColor="text1"/>
                <w:sz w:val="18"/>
                <w:szCs w:val="18"/>
                <w:lang w:val="sr-Cyrl-RS"/>
              </w:rPr>
              <w:t xml:space="preserve">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17.</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Шећер кристал, конзумни, амбалажно паковање 1/1 кг 15831000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w:t>
            </w:r>
            <w:r w:rsidRPr="00C3627B">
              <w:rPr>
                <w:color w:val="000000" w:themeColor="text1"/>
                <w:sz w:val="18"/>
                <w:szCs w:val="18"/>
                <w:lang w:val="sr-Latn-RS"/>
              </w:rPr>
              <w:t>2</w:t>
            </w:r>
            <w:r w:rsidRPr="00C3627B">
              <w:rPr>
                <w:color w:val="000000" w:themeColor="text1"/>
                <w:sz w:val="18"/>
                <w:szCs w:val="18"/>
                <w:lang w:val="sr-Cyrl-RS"/>
              </w:rPr>
              <w:t>00 кг</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18.</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Ванилин шећер, кесица 10гр (1кесица) 15831000</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 xml:space="preserve"> кес.</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Latn-RS"/>
              </w:rPr>
              <w:t>6</w:t>
            </w:r>
            <w:r w:rsidRPr="00C3627B">
              <w:rPr>
                <w:color w:val="000000" w:themeColor="text1"/>
                <w:sz w:val="18"/>
                <w:szCs w:val="18"/>
                <w:lang w:val="sr-Cyrl-RS"/>
              </w:rPr>
              <w:t>00 кес.</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19.</w:t>
            </w:r>
          </w:p>
        </w:tc>
        <w:tc>
          <w:tcPr>
            <w:tcW w:w="3189"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Прашак за пециво, кесице 10гр (1 кесиц) 15899000</w:t>
            </w:r>
          </w:p>
        </w:tc>
        <w:tc>
          <w:tcPr>
            <w:tcW w:w="788" w:type="dxa"/>
            <w:shd w:val="clear" w:color="auto" w:fill="auto"/>
          </w:tcPr>
          <w:p w:rsidR="00020419" w:rsidRPr="00A40D2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A40D2E">
              <w:rPr>
                <w:sz w:val="18"/>
                <w:szCs w:val="18"/>
                <w:lang w:val="sr-Cyrl-RS"/>
              </w:rPr>
              <w:t>кес.</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1000 кес.</w:t>
            </w:r>
          </w:p>
        </w:tc>
        <w:tc>
          <w:tcPr>
            <w:tcW w:w="112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E71D01"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20.</w:t>
            </w:r>
          </w:p>
        </w:tc>
        <w:tc>
          <w:tcPr>
            <w:tcW w:w="3189"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Суве шљиве без коштице, паковање 250г 03222334</w:t>
            </w:r>
          </w:p>
        </w:tc>
        <w:tc>
          <w:tcPr>
            <w:tcW w:w="788" w:type="dxa"/>
            <w:shd w:val="clear" w:color="auto" w:fill="auto"/>
          </w:tcPr>
          <w:p w:rsidR="00020419" w:rsidRPr="00A40D2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A40D2E">
              <w:rPr>
                <w:sz w:val="18"/>
                <w:szCs w:val="18"/>
                <w:lang w:val="sr-Cyrl-RS"/>
              </w:rPr>
              <w:t>кг</w:t>
            </w:r>
          </w:p>
        </w:tc>
        <w:tc>
          <w:tcPr>
            <w:tcW w:w="1134" w:type="dxa"/>
            <w:shd w:val="clear" w:color="auto" w:fill="auto"/>
          </w:tcPr>
          <w:p w:rsidR="00020419" w:rsidRPr="00C3627B"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C3627B">
              <w:rPr>
                <w:color w:val="000000" w:themeColor="text1"/>
                <w:sz w:val="18"/>
                <w:szCs w:val="18"/>
                <w:lang w:val="sr-Cyrl-RS"/>
              </w:rPr>
              <w:t>5 кг</w:t>
            </w:r>
          </w:p>
        </w:tc>
        <w:tc>
          <w:tcPr>
            <w:tcW w:w="112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80"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6" w:type="dxa"/>
            <w:shd w:val="clear" w:color="auto" w:fill="auto"/>
          </w:tcPr>
          <w:p w:rsidR="00020419" w:rsidRPr="00A40D2E"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417"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34"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020419" w:rsidRPr="00A40D2E"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RS" w:eastAsia="en-US"/>
              </w:rPr>
              <w:t>1</w:t>
            </w:r>
            <w:r>
              <w:rPr>
                <w:color w:val="000000"/>
                <w:sz w:val="20"/>
                <w:szCs w:val="20"/>
                <w:u w:val="single"/>
                <w:lang w:val="sr-Cyrl-CS" w:eastAsia="en-US"/>
              </w:rPr>
              <w:t>7</w:t>
            </w:r>
            <w:r w:rsidRPr="00FC3138">
              <w:rPr>
                <w:color w:val="000000"/>
                <w:sz w:val="20"/>
                <w:szCs w:val="20"/>
                <w:u w:val="single"/>
                <w:lang w:eastAsia="en-US"/>
              </w:rPr>
              <w:t>:</w:t>
            </w:r>
            <w:r w:rsidRPr="00A40D2E">
              <w:rPr>
                <w:color w:val="000000"/>
                <w:sz w:val="20"/>
                <w:szCs w:val="20"/>
                <w:lang w:eastAsia="en-US"/>
              </w:rPr>
              <w:t xml:space="preserve"> </w:t>
            </w:r>
            <w:r w:rsidRPr="00A40D2E">
              <w:rPr>
                <w:sz w:val="20"/>
                <w:szCs w:val="20"/>
                <w:lang w:val="sr-Cyrl-RS"/>
              </w:rPr>
              <w:t>В</w:t>
            </w:r>
            <w:r w:rsidRPr="00A40D2E">
              <w:rPr>
                <w:sz w:val="20"/>
                <w:szCs w:val="20"/>
                <w:lang w:val="sr-Latn-RS"/>
              </w:rPr>
              <w:t>O</w:t>
            </w:r>
            <w:r w:rsidRPr="00A40D2E">
              <w:rPr>
                <w:sz w:val="20"/>
                <w:szCs w:val="20"/>
                <w:lang w:val="sr-Cyrl-RS"/>
              </w:rPr>
              <w:t>ЋНИ СОК КАШАСТИ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510E23"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10E23">
              <w:rPr>
                <w:sz w:val="18"/>
                <w:szCs w:val="18"/>
                <w:lang w:val="sr-Cyrl-RS"/>
              </w:rPr>
              <w:t>Воћни сок кашасти, паковање 0,2 л 52% суве материје (наранџа, бресква, кајсија, јагода, јабука) 15321000</w:t>
            </w:r>
          </w:p>
        </w:tc>
        <w:tc>
          <w:tcPr>
            <w:tcW w:w="788" w:type="dxa"/>
            <w:shd w:val="clear" w:color="auto" w:fill="auto"/>
          </w:tcPr>
          <w:p w:rsidR="00020419" w:rsidRPr="00510E23"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10E23">
              <w:rPr>
                <w:sz w:val="18"/>
                <w:szCs w:val="18"/>
                <w:lang w:val="sr-Cyrl-RS"/>
              </w:rPr>
              <w:t>ком.</w:t>
            </w:r>
          </w:p>
        </w:tc>
        <w:tc>
          <w:tcPr>
            <w:tcW w:w="1134" w:type="dxa"/>
            <w:shd w:val="clear" w:color="auto" w:fill="auto"/>
          </w:tcPr>
          <w:p w:rsidR="00020419" w:rsidRPr="00C3627B"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C3627B">
              <w:rPr>
                <w:color w:val="000000" w:themeColor="text1"/>
                <w:sz w:val="18"/>
                <w:szCs w:val="18"/>
                <w:lang w:val="sr-Cyrl-RS"/>
              </w:rPr>
              <w:t>6.800 ком.</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18</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храна-Висококалоричан препарат за сонду без</w:t>
            </w:r>
            <w:r w:rsidRPr="00096552">
              <w:rPr>
                <w:sz w:val="20"/>
                <w:szCs w:val="20"/>
                <w:lang w:eastAsia="en-US"/>
              </w:rPr>
              <w:t xml:space="preserve"> </w:t>
            </w:r>
            <w:r w:rsidRPr="00096552">
              <w:rPr>
                <w:sz w:val="20"/>
                <w:szCs w:val="20"/>
                <w:lang w:val="sr-Cyrl-RS" w:eastAsia="en-US"/>
              </w:rPr>
              <w:t>влакана</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510E23"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Latn-RS"/>
              </w:rPr>
            </w:pPr>
            <w:r w:rsidRPr="00510E23">
              <w:rPr>
                <w:sz w:val="18"/>
                <w:szCs w:val="18"/>
                <w:lang w:val="sr-Latn-RS"/>
              </w:rPr>
              <w:t>Visoko kaloričan(1,5kcal/ml)za sondu, bez vlakana, bez ukusa</w:t>
            </w:r>
            <w:r w:rsidRPr="00510E23">
              <w:rPr>
                <w:sz w:val="18"/>
                <w:szCs w:val="18"/>
                <w:lang w:val="sr-Cyrl-RS"/>
              </w:rPr>
              <w:t xml:space="preserve"> а</w:t>
            </w:r>
            <w:r w:rsidRPr="00510E23">
              <w:rPr>
                <w:sz w:val="18"/>
                <w:szCs w:val="18"/>
                <w:lang w:val="sr-Latn-RS"/>
              </w:rPr>
              <w:t xml:space="preserve"> 500ml, proteini (</w:t>
            </w:r>
            <w:r w:rsidRPr="00510E23">
              <w:rPr>
                <w:sz w:val="18"/>
                <w:szCs w:val="18"/>
                <w:lang w:val="sr-Cyrl-RS"/>
              </w:rPr>
              <w:t>6-</w:t>
            </w:r>
            <w:r w:rsidRPr="00510E23">
              <w:rPr>
                <w:sz w:val="18"/>
                <w:szCs w:val="18"/>
                <w:lang w:val="sr-Latn-RS"/>
              </w:rPr>
              <w:t xml:space="preserve">7,5g/100ml),masti 5,8g/100ml,ugljeni hidrati (17-18,5g/100ml),osmolarnost </w:t>
            </w:r>
            <w:r w:rsidRPr="00510E23">
              <w:rPr>
                <w:sz w:val="18"/>
                <w:szCs w:val="18"/>
                <w:lang w:val="sr-Latn-RS"/>
              </w:rPr>
              <w:lastRenderedPageBreak/>
              <w:t>300</w:t>
            </w:r>
            <w:r w:rsidRPr="00510E23">
              <w:rPr>
                <w:sz w:val="18"/>
                <w:szCs w:val="18"/>
                <w:lang w:val="sr-Cyrl-RS"/>
              </w:rPr>
              <w:t>-360</w:t>
            </w:r>
            <w:r w:rsidRPr="00510E23">
              <w:rPr>
                <w:sz w:val="18"/>
                <w:szCs w:val="18"/>
                <w:lang w:val="sr-Latn-RS"/>
              </w:rPr>
              <w:t>mOsmol/l</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510E23">
              <w:rPr>
                <w:sz w:val="18"/>
                <w:szCs w:val="18"/>
                <w:lang w:val="sr-Cyrl-RS"/>
              </w:rPr>
              <w:lastRenderedPageBreak/>
              <w:t>ком</w:t>
            </w:r>
            <w:r w:rsidRPr="00510E23">
              <w:rPr>
                <w:sz w:val="18"/>
                <w:szCs w:val="18"/>
                <w:lang w:val="sr-Latn-RS"/>
              </w:rPr>
              <w:t>.</w:t>
            </w:r>
          </w:p>
        </w:tc>
        <w:tc>
          <w:tcPr>
            <w:tcW w:w="1134" w:type="dxa"/>
            <w:shd w:val="clear" w:color="auto" w:fill="auto"/>
          </w:tcPr>
          <w:p w:rsidR="00020419" w:rsidRPr="008659D6"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60 ком.</w:t>
            </w:r>
          </w:p>
        </w:tc>
        <w:tc>
          <w:tcPr>
            <w:tcW w:w="1127" w:type="dxa"/>
            <w:shd w:val="clear" w:color="auto" w:fill="auto"/>
            <w:hideMark/>
          </w:tcPr>
          <w:p w:rsidR="00020419" w:rsidRPr="00B46D4C"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B46D4C">
              <w:rPr>
                <w:sz w:val="18"/>
                <w:szCs w:val="18"/>
              </w:rPr>
              <w:t>70 ком.</w:t>
            </w: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510E23" w:rsidRDefault="00020419" w:rsidP="005F1BDE">
            <w:pPr>
              <w:rPr>
                <w:b w:val="0"/>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19</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храна-Нормакалоричан препарат за сонду</w:t>
            </w:r>
          </w:p>
          <w:p w:rsidR="00020419" w:rsidRPr="00FC3138" w:rsidRDefault="00020419" w:rsidP="005F1BDE">
            <w:pPr>
              <w:tabs>
                <w:tab w:val="clear" w:pos="1440"/>
              </w:tabs>
              <w:suppressAutoHyphens w:val="0"/>
              <w:jc w:val="left"/>
              <w:rPr>
                <w:color w:val="000000"/>
                <w:sz w:val="20"/>
                <w:szCs w:val="20"/>
                <w:lang w:val="sr-Cyrl-CS" w:eastAsia="en-US"/>
              </w:rPr>
            </w:pP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510E23">
              <w:rPr>
                <w:sz w:val="18"/>
                <w:szCs w:val="18"/>
                <w:lang w:val="sr-Latn-RS"/>
              </w:rPr>
              <w:t xml:space="preserve">Normokaloričan (1kcal/ml)za sondu, </w:t>
            </w:r>
            <w:r w:rsidRPr="00510E23">
              <w:rPr>
                <w:sz w:val="18"/>
                <w:szCs w:val="18"/>
                <w:lang w:val="sr-Cyrl-RS"/>
              </w:rPr>
              <w:t>без укуса,без влакана, а</w:t>
            </w:r>
            <w:r w:rsidRPr="00510E23">
              <w:rPr>
                <w:sz w:val="18"/>
                <w:szCs w:val="18"/>
                <w:lang w:val="sr-Latn-RS"/>
              </w:rPr>
              <w:t xml:space="preserve"> 500ml, proteini (3,8-4,0g/100ml), masti (3,4-4,0g/100ml),ugljeni hidrati (12,3-13,8g/100ml),osmolarnost 300</w:t>
            </w:r>
            <w:r w:rsidRPr="00510E23">
              <w:rPr>
                <w:sz w:val="18"/>
                <w:szCs w:val="18"/>
                <w:lang w:val="sr-Cyrl-RS"/>
              </w:rPr>
              <w:t xml:space="preserve"> </w:t>
            </w:r>
            <w:r w:rsidRPr="00510E23">
              <w:rPr>
                <w:sz w:val="18"/>
                <w:szCs w:val="18"/>
                <w:lang w:val="sr-Latn-RS"/>
              </w:rPr>
              <w:t>mOsmol/l</w:t>
            </w:r>
          </w:p>
        </w:tc>
        <w:tc>
          <w:tcPr>
            <w:tcW w:w="788" w:type="dxa"/>
            <w:shd w:val="clear" w:color="auto" w:fill="auto"/>
          </w:tcPr>
          <w:p w:rsidR="00020419" w:rsidRPr="00D23025"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rPr>
              <w:t>k</w:t>
            </w:r>
            <w:r>
              <w:rPr>
                <w:sz w:val="18"/>
                <w:szCs w:val="18"/>
                <w:lang w:val="sr-Cyrl-RS"/>
              </w:rPr>
              <w:t>ом</w:t>
            </w:r>
            <w:r>
              <w:rPr>
                <w:sz w:val="18"/>
                <w:szCs w:val="18"/>
              </w:rPr>
              <w:t>.</w:t>
            </w:r>
          </w:p>
        </w:tc>
        <w:tc>
          <w:tcPr>
            <w:tcW w:w="1134"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10E23">
              <w:rPr>
                <w:sz w:val="18"/>
                <w:szCs w:val="18"/>
                <w:lang w:val="sr-Cyrl-RS"/>
              </w:rPr>
              <w:t>50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510E23" w:rsidRDefault="00020419" w:rsidP="005F1BDE">
            <w:pPr>
              <w:rPr>
                <w:b w:val="0"/>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20</w:t>
            </w:r>
            <w:r w:rsidRPr="00FC3138">
              <w:rPr>
                <w:color w:val="000000"/>
                <w:sz w:val="20"/>
                <w:szCs w:val="20"/>
                <w:u w:val="single"/>
                <w:lang w:eastAsia="en-US"/>
              </w:rPr>
              <w:t>:</w:t>
            </w:r>
            <w:r w:rsidRPr="00FC3138">
              <w:rPr>
                <w:color w:val="000000"/>
                <w:sz w:val="20"/>
                <w:szCs w:val="20"/>
                <w:lang w:eastAsia="en-US"/>
              </w:rPr>
              <w:t xml:space="preserve"> </w:t>
            </w:r>
            <w:r>
              <w:rPr>
                <w:sz w:val="20"/>
                <w:szCs w:val="20"/>
                <w:lang w:val="sr-Cyrl-RS" w:eastAsia="en-US"/>
              </w:rPr>
              <w:t xml:space="preserve">Ентерална храна </w:t>
            </w:r>
            <w:r w:rsidRPr="00096552">
              <w:rPr>
                <w:sz w:val="20"/>
                <w:szCs w:val="20"/>
                <w:lang w:val="sr-Cyrl-RS" w:eastAsia="en-US"/>
              </w:rPr>
              <w:t>- Нормакалоричан препарат за сонду за пацијенте са диабетес мелитусом и интолеранцијом глукозе</w:t>
            </w:r>
          </w:p>
          <w:p w:rsidR="00020419" w:rsidRPr="00FC3138" w:rsidRDefault="00020419" w:rsidP="005F1BDE">
            <w:pPr>
              <w:tabs>
                <w:tab w:val="clear" w:pos="1440"/>
              </w:tabs>
              <w:suppressAutoHyphens w:val="0"/>
              <w:jc w:val="left"/>
              <w:rPr>
                <w:color w:val="000000"/>
                <w:sz w:val="20"/>
                <w:szCs w:val="20"/>
                <w:lang w:val="sr-Cyrl-CS" w:eastAsia="en-US"/>
              </w:rPr>
            </w:pP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510E23">
              <w:rPr>
                <w:sz w:val="18"/>
                <w:szCs w:val="18"/>
                <w:lang w:val="sr-Latn-RS"/>
              </w:rPr>
              <w:t>Normokaloričan (1kcal/ml) za pacijente sa diabetes mellitusom i intolerancijom glukoze, za sondu, bez ukusa, sa vlaknima</w:t>
            </w:r>
            <w:r w:rsidRPr="00510E23">
              <w:rPr>
                <w:sz w:val="18"/>
                <w:szCs w:val="18"/>
                <w:lang w:val="sr-Cyrl-RS"/>
              </w:rPr>
              <w:t xml:space="preserve"> а </w:t>
            </w:r>
            <w:r w:rsidRPr="00510E23">
              <w:rPr>
                <w:sz w:val="18"/>
                <w:szCs w:val="18"/>
                <w:lang w:val="sr-Latn-RS"/>
              </w:rPr>
              <w:t>500ml, proteini (4-4,5g/100ml), masti (4,2-5g/100ml),ugljeni hidrati (9,25-11,3g/100ml),dijetetska vlakna (1,5-3g/100ml)osmolarnost 270- 300mOsmol/l</w:t>
            </w:r>
          </w:p>
        </w:tc>
        <w:tc>
          <w:tcPr>
            <w:tcW w:w="788" w:type="dxa"/>
            <w:shd w:val="clear" w:color="auto" w:fill="auto"/>
          </w:tcPr>
          <w:p w:rsidR="00020419" w:rsidRPr="00D23025"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rPr>
              <w:t>k</w:t>
            </w:r>
            <w:r>
              <w:rPr>
                <w:sz w:val="18"/>
                <w:szCs w:val="18"/>
                <w:lang w:val="sr-Cyrl-RS"/>
              </w:rPr>
              <w:t>ом</w:t>
            </w:r>
            <w:r>
              <w:rPr>
                <w:sz w:val="18"/>
                <w:szCs w:val="18"/>
              </w:rPr>
              <w:t>.</w:t>
            </w:r>
          </w:p>
        </w:tc>
        <w:tc>
          <w:tcPr>
            <w:tcW w:w="1134"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10E23">
              <w:rPr>
                <w:sz w:val="18"/>
                <w:szCs w:val="18"/>
                <w:lang w:val="sr-Cyrl-RS"/>
              </w:rPr>
              <w:t>70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510E23" w:rsidRDefault="00020419" w:rsidP="005F1BDE">
            <w:pPr>
              <w:rPr>
                <w:b w:val="0"/>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21</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храна-Нормакалоричан препарат за сонду имунонутритив</w:t>
            </w:r>
          </w:p>
          <w:p w:rsidR="00020419" w:rsidRPr="00FC3138" w:rsidRDefault="00020419" w:rsidP="005F1BDE">
            <w:pPr>
              <w:tabs>
                <w:tab w:val="clear" w:pos="1440"/>
              </w:tabs>
              <w:suppressAutoHyphens w:val="0"/>
              <w:jc w:val="left"/>
              <w:rPr>
                <w:color w:val="000000"/>
                <w:sz w:val="20"/>
                <w:szCs w:val="20"/>
                <w:lang w:val="sr-Cyrl-CS" w:eastAsia="en-US"/>
              </w:rPr>
            </w:pP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510E23">
              <w:rPr>
                <w:sz w:val="18"/>
                <w:szCs w:val="18"/>
                <w:lang w:val="sr-Latn-RS"/>
              </w:rPr>
              <w:t>Normokaloričan, imunonutritiv (1kcal/ml)</w:t>
            </w:r>
            <w:r w:rsidRPr="00510E23">
              <w:rPr>
                <w:sz w:val="18"/>
                <w:szCs w:val="18"/>
                <w:lang w:val="sr-Cyrl-RS"/>
              </w:rPr>
              <w:t xml:space="preserve"> а</w:t>
            </w:r>
            <w:r w:rsidRPr="00510E23">
              <w:rPr>
                <w:sz w:val="18"/>
                <w:szCs w:val="18"/>
                <w:lang w:val="sr-Latn-RS"/>
              </w:rPr>
              <w:t xml:space="preserve"> 500ml, proteini (4,0-5,5g/100ml), (glutamin 1-8g/100ml), masti (2,8-3,9g/100ml), ugljeni hidrati (10-12,3g/100ml), osmolarnost 255-300mOsmol/l</w:t>
            </w:r>
          </w:p>
        </w:tc>
        <w:tc>
          <w:tcPr>
            <w:tcW w:w="788" w:type="dxa"/>
            <w:shd w:val="clear" w:color="auto" w:fill="auto"/>
          </w:tcPr>
          <w:p w:rsidR="00020419" w:rsidRPr="00D23025"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rPr>
              <w:t>k</w:t>
            </w:r>
            <w:r>
              <w:rPr>
                <w:sz w:val="18"/>
                <w:szCs w:val="18"/>
                <w:lang w:val="sr-Cyrl-RS"/>
              </w:rPr>
              <w:t>ом</w:t>
            </w:r>
            <w:r>
              <w:rPr>
                <w:sz w:val="18"/>
                <w:szCs w:val="18"/>
              </w:rPr>
              <w:t>.</w:t>
            </w:r>
          </w:p>
        </w:tc>
        <w:tc>
          <w:tcPr>
            <w:tcW w:w="1134"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10E23">
              <w:rPr>
                <w:sz w:val="18"/>
                <w:szCs w:val="18"/>
                <w:lang w:val="sr-Latn-RS"/>
              </w:rPr>
              <w:t>10</w:t>
            </w:r>
            <w:r w:rsidRPr="00510E23">
              <w:rPr>
                <w:sz w:val="18"/>
                <w:szCs w:val="18"/>
                <w:lang w:val="sr-Cyrl-RS"/>
              </w:rPr>
              <w:t>0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510E23" w:rsidRDefault="00020419" w:rsidP="005F1BDE">
            <w:pPr>
              <w:rPr>
                <w:b w:val="0"/>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22</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храна-Нормакалоричан препарат без укуса за сонду, олигопетидна дијета</w:t>
            </w:r>
          </w:p>
          <w:p w:rsidR="00020419" w:rsidRPr="00FC3138" w:rsidRDefault="00020419" w:rsidP="005F1BDE">
            <w:pPr>
              <w:tabs>
                <w:tab w:val="clear" w:pos="1440"/>
              </w:tabs>
              <w:suppressAutoHyphens w:val="0"/>
              <w:jc w:val="left"/>
              <w:rPr>
                <w:color w:val="000000"/>
                <w:sz w:val="20"/>
                <w:szCs w:val="20"/>
                <w:lang w:val="sr-Cyrl-CS" w:eastAsia="en-US"/>
              </w:rPr>
            </w:pP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510E23">
              <w:rPr>
                <w:sz w:val="18"/>
                <w:szCs w:val="18"/>
                <w:lang w:val="sr-Latn-RS"/>
              </w:rPr>
              <w:t xml:space="preserve">Normokaloričan (1kcal/ml) bez ukusa, za sondu, oligopetidna dijeta </w:t>
            </w:r>
            <w:r w:rsidRPr="00510E23">
              <w:rPr>
                <w:sz w:val="18"/>
                <w:szCs w:val="18"/>
                <w:lang w:val="sr-Cyrl-RS"/>
              </w:rPr>
              <w:t xml:space="preserve">а </w:t>
            </w:r>
            <w:r w:rsidRPr="00510E23">
              <w:rPr>
                <w:sz w:val="18"/>
                <w:szCs w:val="18"/>
                <w:lang w:val="sr-Latn-RS"/>
              </w:rPr>
              <w:t>500ml, proteini  (4,0-4,5g/100ml), masti (1,7-2,8g/100ml), ugljeni hidrati (14,3-17,96g/100ml), osmolarnost 300-455mOsmol/l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10E23">
              <w:rPr>
                <w:sz w:val="18"/>
                <w:szCs w:val="18"/>
                <w:lang w:val="sr-Cyrl-RS"/>
              </w:rPr>
              <w:t>50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FFFFFF" w:themeFill="background1"/>
            <w:noWrap/>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510E23" w:rsidRDefault="00020419" w:rsidP="005F1BDE">
            <w:pPr>
              <w:rPr>
                <w:b w:val="0"/>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23</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 - Висококалоричан препарат  за сонду са влакнима</w:t>
            </w:r>
          </w:p>
          <w:p w:rsidR="00020419" w:rsidRPr="00FC3138" w:rsidRDefault="00020419" w:rsidP="005F1BDE">
            <w:pPr>
              <w:tabs>
                <w:tab w:val="clear" w:pos="1440"/>
              </w:tabs>
              <w:suppressAutoHyphens w:val="0"/>
              <w:jc w:val="left"/>
              <w:rPr>
                <w:color w:val="000000"/>
                <w:sz w:val="20"/>
                <w:szCs w:val="20"/>
                <w:lang w:val="sr-Cyrl-CS" w:eastAsia="en-US"/>
              </w:rPr>
            </w:pP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510E23">
              <w:rPr>
                <w:sz w:val="18"/>
                <w:szCs w:val="18"/>
                <w:lang w:val="sr-Latn-RS"/>
              </w:rPr>
              <w:t xml:space="preserve">Visokokaloričan (1,5kcal/ml) za sondu, sa vlaknima </w:t>
            </w:r>
            <w:r w:rsidRPr="00510E23">
              <w:rPr>
                <w:sz w:val="18"/>
                <w:szCs w:val="18"/>
                <w:lang w:val="sr-Cyrl-RS"/>
              </w:rPr>
              <w:t xml:space="preserve">а </w:t>
            </w:r>
            <w:r w:rsidRPr="00510E23">
              <w:rPr>
                <w:sz w:val="18"/>
                <w:szCs w:val="18"/>
                <w:lang w:val="sr-Latn-RS"/>
              </w:rPr>
              <w:t xml:space="preserve"> 500ml , proteini 5,6-6,0g/100ml, masti 5,8g/100ml, ugljeni hidrati 18,4g/100ml, dijetetska vlakna 1,5g/100ml, osmolarnost 325-390mOsmol/l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10E23">
              <w:rPr>
                <w:sz w:val="18"/>
                <w:szCs w:val="18"/>
                <w:lang w:val="sr-Cyrl-RS"/>
              </w:rPr>
              <w:t>45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Default="00020419" w:rsidP="005F1BDE">
            <w:pPr>
              <w:tabs>
                <w:tab w:val="clear" w:pos="1440"/>
              </w:tabs>
              <w:suppressAutoHyphens w:val="0"/>
              <w:spacing w:before="120" w:after="120"/>
              <w:rPr>
                <w:rFonts w:eastAsia="Calibri"/>
                <w:sz w:val="20"/>
                <w:szCs w:val="20"/>
                <w:lang w:val="sr-Cyrl-RS" w:eastAsia="en-US"/>
              </w:rPr>
            </w:pPr>
          </w:p>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4" w:type="dxa"/>
        <w:tblInd w:w="-318" w:type="dxa"/>
        <w:tblLook w:val="04A0" w:firstRow="1" w:lastRow="0" w:firstColumn="1" w:lastColumn="0" w:noHBand="0" w:noVBand="1"/>
      </w:tblPr>
      <w:tblGrid>
        <w:gridCol w:w="1157"/>
        <w:gridCol w:w="2881"/>
        <w:gridCol w:w="788"/>
        <w:gridCol w:w="935"/>
        <w:gridCol w:w="199"/>
        <w:gridCol w:w="929"/>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020419" w:rsidRPr="00510E23" w:rsidRDefault="00020419" w:rsidP="005F1BDE">
            <w:pPr>
              <w:rPr>
                <w:b w:val="0"/>
                <w:sz w:val="20"/>
                <w:szCs w:val="20"/>
                <w:lang w:val="sr-Cyrl-RS"/>
              </w:rPr>
            </w:pPr>
            <w:r>
              <w:rPr>
                <w:color w:val="000000"/>
                <w:sz w:val="20"/>
                <w:szCs w:val="20"/>
                <w:u w:val="single"/>
                <w:lang w:eastAsia="en-US"/>
              </w:rPr>
              <w:t xml:space="preserve">ПАРТИЈА </w:t>
            </w:r>
            <w:r>
              <w:rPr>
                <w:color w:val="000000"/>
                <w:sz w:val="20"/>
                <w:szCs w:val="20"/>
                <w:u w:val="single"/>
                <w:lang w:val="sr-Cyrl-CS" w:eastAsia="en-US"/>
              </w:rPr>
              <w:t>24</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 за оралну примену- Висококалоричан препарат за сонду за онколошке пацијенте</w:t>
            </w:r>
          </w:p>
          <w:p w:rsidR="00020419" w:rsidRPr="00FC3138" w:rsidRDefault="00020419" w:rsidP="005F1BDE">
            <w:pPr>
              <w:tabs>
                <w:tab w:val="clear" w:pos="1440"/>
              </w:tabs>
              <w:suppressAutoHyphens w:val="0"/>
              <w:jc w:val="left"/>
              <w:rPr>
                <w:color w:val="000000"/>
                <w:sz w:val="20"/>
                <w:szCs w:val="20"/>
                <w:lang w:val="sr-Cyrl-CS" w:eastAsia="en-US"/>
              </w:rPr>
            </w:pP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157"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288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gridSpan w:val="2"/>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92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2881" w:type="dxa"/>
            <w:shd w:val="clear" w:color="auto" w:fill="auto"/>
          </w:tcPr>
          <w:p w:rsidR="00020419" w:rsidRPr="00510E23"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Latn-RS"/>
              </w:rPr>
            </w:pPr>
            <w:r w:rsidRPr="00510E23">
              <w:rPr>
                <w:sz w:val="18"/>
                <w:szCs w:val="18"/>
                <w:lang w:val="sr-Latn-RS"/>
              </w:rPr>
              <w:t>Visokokaloričan (1,5kcal/ml), za onkološke pacijente, razni ukusi</w:t>
            </w:r>
            <w:r w:rsidRPr="00510E23">
              <w:rPr>
                <w:sz w:val="18"/>
                <w:szCs w:val="18"/>
                <w:lang w:val="sr-Cyrl-RS"/>
              </w:rPr>
              <w:t xml:space="preserve">, </w:t>
            </w:r>
            <w:r w:rsidRPr="00510E23">
              <w:rPr>
                <w:sz w:val="18"/>
                <w:szCs w:val="18"/>
                <w:lang w:val="sr-Latn-RS"/>
              </w:rPr>
              <w:t>a 200ml, proteini (6,0-10,0g/100ml), masti (6,7-7,8g/100ml), ugljeni hidrati (11,5-18,4g/100ml),dijetetska vlakna 0-1,75g/100ml, osmolarnost 385-450 mOsmol/l</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gridSpan w:val="2"/>
            <w:shd w:val="clear" w:color="auto" w:fill="auto"/>
          </w:tcPr>
          <w:p w:rsidR="00020419" w:rsidRPr="00B46D4C"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6D4C">
              <w:rPr>
                <w:sz w:val="18"/>
                <w:szCs w:val="18"/>
              </w:rPr>
              <w:t>194 ком.</w:t>
            </w:r>
          </w:p>
        </w:tc>
        <w:tc>
          <w:tcPr>
            <w:tcW w:w="929"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8" w:type="dxa"/>
            <w:gridSpan w:val="2"/>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4" w:type="dxa"/>
        <w:tblInd w:w="-318" w:type="dxa"/>
        <w:tblLook w:val="04A0" w:firstRow="1" w:lastRow="0" w:firstColumn="1" w:lastColumn="0" w:noHBand="0" w:noVBand="1"/>
      </w:tblPr>
      <w:tblGrid>
        <w:gridCol w:w="1157"/>
        <w:gridCol w:w="2881"/>
        <w:gridCol w:w="788"/>
        <w:gridCol w:w="935"/>
        <w:gridCol w:w="199"/>
        <w:gridCol w:w="929"/>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25</w:t>
            </w:r>
            <w:r w:rsidRPr="00FC3138">
              <w:rPr>
                <w:color w:val="000000"/>
                <w:sz w:val="20"/>
                <w:szCs w:val="20"/>
                <w:u w:val="single"/>
                <w:lang w:eastAsia="en-US"/>
              </w:rPr>
              <w:t>:</w:t>
            </w:r>
            <w:r w:rsidRPr="00FC3138">
              <w:rPr>
                <w:color w:val="000000"/>
                <w:sz w:val="20"/>
                <w:szCs w:val="20"/>
                <w:lang w:eastAsia="en-US"/>
              </w:rPr>
              <w:t xml:space="preserve"> </w:t>
            </w:r>
            <w:r>
              <w:rPr>
                <w:sz w:val="20"/>
                <w:szCs w:val="20"/>
                <w:lang w:val="sr-Cyrl-RS" w:eastAsia="en-US"/>
              </w:rPr>
              <w:t xml:space="preserve">Ентерална храна </w:t>
            </w:r>
            <w:r w:rsidRPr="00096552">
              <w:rPr>
                <w:sz w:val="20"/>
                <w:szCs w:val="20"/>
                <w:lang w:val="sr-Cyrl-RS" w:eastAsia="en-US"/>
              </w:rPr>
              <w:t>- Ентерална храна за оралну примену- Висококалоричан препарат за пацијенте са инсуфицијенцијом јетре</w:t>
            </w: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w:t>
            </w:r>
          </w:p>
        </w:tc>
        <w:tc>
          <w:tcPr>
            <w:tcW w:w="2881" w:type="dxa"/>
            <w:shd w:val="clear" w:color="auto" w:fill="auto"/>
          </w:tcPr>
          <w:p w:rsidR="00020419" w:rsidRPr="00510E23"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510E23">
              <w:rPr>
                <w:sz w:val="18"/>
                <w:szCs w:val="18"/>
                <w:lang w:val="sr-Latn-RS"/>
              </w:rPr>
              <w:t>Visokokaloričan (1,3</w:t>
            </w:r>
            <w:r w:rsidRPr="00510E23">
              <w:rPr>
                <w:sz w:val="18"/>
                <w:szCs w:val="18"/>
                <w:lang w:val="sr-Cyrl-RS"/>
              </w:rPr>
              <w:t>-2,0</w:t>
            </w:r>
            <w:r w:rsidRPr="00510E23">
              <w:rPr>
                <w:sz w:val="18"/>
                <w:szCs w:val="18"/>
                <w:lang w:val="sr-Latn-RS"/>
              </w:rPr>
              <w:t xml:space="preserve">kcal/ml) za pacijente sa insuficijencijom jetre, a 200ml, proteini 4,0g/100ml, masti 4,7g/100ml, ugljeni hidrati 17,4g/100ml, dijetetska vlakna </w:t>
            </w:r>
            <w:r w:rsidRPr="00510E23">
              <w:rPr>
                <w:sz w:val="18"/>
                <w:szCs w:val="18"/>
                <w:lang w:val="sr-Latn-RS"/>
              </w:rPr>
              <w:lastRenderedPageBreak/>
              <w:t>1,0g/100ml, osmolarnost 360 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gridSpan w:val="2"/>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50 ком.</w:t>
            </w:r>
          </w:p>
        </w:tc>
        <w:tc>
          <w:tcPr>
            <w:tcW w:w="92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lastRenderedPageBreak/>
              <w:t>УКУПНО:</w:t>
            </w:r>
          </w:p>
        </w:tc>
        <w:tc>
          <w:tcPr>
            <w:tcW w:w="1128" w:type="dxa"/>
            <w:gridSpan w:val="2"/>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22"/>
        <w:tblW w:w="14984" w:type="dxa"/>
        <w:tblInd w:w="-318" w:type="dxa"/>
        <w:tblLook w:val="04A0" w:firstRow="1" w:lastRow="0" w:firstColumn="1" w:lastColumn="0" w:noHBand="0" w:noVBand="1"/>
      </w:tblPr>
      <w:tblGrid>
        <w:gridCol w:w="1157"/>
        <w:gridCol w:w="2881"/>
        <w:gridCol w:w="788"/>
        <w:gridCol w:w="935"/>
        <w:gridCol w:w="199"/>
        <w:gridCol w:w="929"/>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26</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 за оралну примену- Висококалоричан препарат</w:t>
            </w: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w:t>
            </w:r>
          </w:p>
        </w:tc>
        <w:tc>
          <w:tcPr>
            <w:tcW w:w="2881" w:type="dxa"/>
            <w:shd w:val="clear" w:color="auto" w:fill="auto"/>
          </w:tcPr>
          <w:p w:rsidR="00020419" w:rsidRPr="00EA1535"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510E23">
              <w:rPr>
                <w:sz w:val="18"/>
                <w:szCs w:val="18"/>
                <w:lang w:val="sr-Latn-RS"/>
              </w:rPr>
              <w:t>Visokokaloričan (</w:t>
            </w:r>
            <w:r w:rsidRPr="00510E23">
              <w:rPr>
                <w:sz w:val="18"/>
                <w:szCs w:val="18"/>
                <w:lang w:val="sr-Cyrl-RS"/>
              </w:rPr>
              <w:t>1,5-</w:t>
            </w:r>
            <w:r w:rsidRPr="00510E23">
              <w:rPr>
                <w:sz w:val="18"/>
                <w:szCs w:val="18"/>
                <w:lang w:val="sr-Latn-RS"/>
              </w:rPr>
              <w:t>2kcal/ml), a 200ml, proteini 10,0g/100ml, masti 7,8g/100ml,, ugljeni hidrati 25,5g/100ml, osmolarnost 432-590 mOsmol/l</w:t>
            </w:r>
            <w:r>
              <w:rPr>
                <w:sz w:val="18"/>
                <w:szCs w:val="18"/>
                <w:lang w:val="sr-Cyrl-RS"/>
              </w:rPr>
              <w:t xml:space="preserve"> </w:t>
            </w:r>
            <w:r w:rsidRPr="002C2B06">
              <w:rPr>
                <w:b/>
                <w:sz w:val="18"/>
                <w:szCs w:val="18"/>
                <w:lang w:val="sr-Latn-RS"/>
              </w:rPr>
              <w:t>390mOsmol/l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gridSpan w:val="2"/>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6D4C">
              <w:rPr>
                <w:sz w:val="18"/>
                <w:szCs w:val="18"/>
              </w:rPr>
              <w:t>90 ком.</w:t>
            </w:r>
          </w:p>
        </w:tc>
        <w:tc>
          <w:tcPr>
            <w:tcW w:w="92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8" w:type="dxa"/>
            <w:gridSpan w:val="2"/>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FFFFFF" w:themeFill="background1"/>
            <w:noWrap/>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27</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 за оралну примену- Висококалоричан препарат пацијенте са диабетес мелитусом и интолеранцијом глукозе</w:t>
            </w: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w:t>
            </w:r>
          </w:p>
        </w:tc>
        <w:tc>
          <w:tcPr>
            <w:tcW w:w="2881" w:type="dxa"/>
            <w:shd w:val="clear" w:color="auto" w:fill="auto"/>
          </w:tcPr>
          <w:p w:rsidR="00020419" w:rsidRPr="002821DC"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2821DC">
              <w:rPr>
                <w:sz w:val="18"/>
                <w:szCs w:val="18"/>
              </w:rPr>
              <w:t>Visokokaloričan (1,0-1,5kcal/ml) za pacijente sa diabetes melitusom i intolerancijom glukoze, za oralnu primenu a 200ml, proteini 4,9-7,5g/100ml, masti 3,8-7g/100ml, ugljeni hidrati 11,7-13,1g/100ml, osmolarnost 350-390mOsmol/l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ком.</w:t>
            </w:r>
          </w:p>
        </w:tc>
        <w:tc>
          <w:tcPr>
            <w:tcW w:w="1134" w:type="dxa"/>
            <w:gridSpan w:val="2"/>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6D4C">
              <w:rPr>
                <w:sz w:val="18"/>
                <w:szCs w:val="18"/>
              </w:rPr>
              <w:t>100 ком.</w:t>
            </w:r>
          </w:p>
        </w:tc>
        <w:tc>
          <w:tcPr>
            <w:tcW w:w="92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gridAfter w:val="8"/>
          <w:cnfStyle w:val="000000010000" w:firstRow="0" w:lastRow="0" w:firstColumn="0" w:lastColumn="0" w:oddVBand="0" w:evenVBand="0" w:oddHBand="0" w:evenHBand="1" w:firstRowFirstColumn="0" w:firstRowLastColumn="0" w:lastRowFirstColumn="0" w:lastRowLastColumn="0"/>
          <w:wAfter w:w="9223" w:type="dxa"/>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FFFFFF" w:themeFill="background1"/>
            <w:noWrap/>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4" w:type="dxa"/>
            <w:gridSpan w:val="12"/>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28</w:t>
            </w:r>
            <w:r w:rsidRPr="00FC3138">
              <w:rPr>
                <w:color w:val="000000"/>
                <w:sz w:val="20"/>
                <w:szCs w:val="20"/>
                <w:u w:val="single"/>
                <w:lang w:eastAsia="en-US"/>
              </w:rPr>
              <w:t>:</w:t>
            </w:r>
            <w:r w:rsidRPr="00FC3138">
              <w:rPr>
                <w:color w:val="000000"/>
                <w:sz w:val="20"/>
                <w:szCs w:val="20"/>
                <w:lang w:eastAsia="en-US"/>
              </w:rPr>
              <w:t xml:space="preserve"> </w:t>
            </w:r>
            <w:r>
              <w:rPr>
                <w:sz w:val="20"/>
                <w:szCs w:val="20"/>
                <w:lang w:val="sr-Cyrl-RS" w:eastAsia="en-US"/>
              </w:rPr>
              <w:t xml:space="preserve">Ентерална храна </w:t>
            </w:r>
            <w:r w:rsidRPr="00096552">
              <w:rPr>
                <w:sz w:val="20"/>
                <w:szCs w:val="20"/>
                <w:lang w:val="sr-Cyrl-RS" w:eastAsia="en-US"/>
              </w:rPr>
              <w:t>- Ентерална храна за оралну примену- Висококалоричан препарат за оралну примену, за преоперативну примену</w:t>
            </w: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157"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w:t>
            </w:r>
          </w:p>
        </w:tc>
        <w:tc>
          <w:tcPr>
            <w:tcW w:w="2881" w:type="dxa"/>
            <w:shd w:val="clear" w:color="auto" w:fill="auto"/>
          </w:tcPr>
          <w:p w:rsidR="00020419" w:rsidRPr="002821DC"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2821DC">
              <w:rPr>
                <w:sz w:val="18"/>
                <w:szCs w:val="18"/>
              </w:rPr>
              <w:t>Visokokaloričan (0,5-1,5kcal/ml) za oralnu primenu, za preoperativnu primenu, a 200ml, proteini 0-4g/100ml, masti 0g/100ml, ugljeni hidrati 12,6-33,5g/100ml, osmolarnost 240-700 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gridSpan w:val="2"/>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B46D4C">
              <w:rPr>
                <w:sz w:val="18"/>
                <w:szCs w:val="18"/>
              </w:rPr>
              <w:t>100 ком.</w:t>
            </w:r>
          </w:p>
        </w:tc>
        <w:tc>
          <w:tcPr>
            <w:tcW w:w="92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60" w:type="dxa"/>
            <w:gridSpan w:val="5"/>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929"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5456"/>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82"/>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tbl>
            <w:tblPr>
              <w:tblStyle w:val="LightGrid-Accent12122"/>
              <w:tblW w:w="15220" w:type="dxa"/>
              <w:tblLook w:val="04A0" w:firstRow="1" w:lastRow="0" w:firstColumn="1" w:lastColumn="0" w:noHBand="0" w:noVBand="1"/>
            </w:tblPr>
            <w:tblGrid>
              <w:gridCol w:w="1393"/>
              <w:gridCol w:w="2881"/>
              <w:gridCol w:w="788"/>
              <w:gridCol w:w="1134"/>
              <w:gridCol w:w="929"/>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20"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29</w:t>
                  </w:r>
                  <w:r w:rsidRPr="00FC3138">
                    <w:rPr>
                      <w:color w:val="000000"/>
                      <w:sz w:val="20"/>
                      <w:szCs w:val="20"/>
                      <w:u w:val="single"/>
                      <w:lang w:eastAsia="en-US"/>
                    </w:rPr>
                    <w:t>:</w:t>
                  </w:r>
                  <w:r w:rsidRPr="00FC3138">
                    <w:rPr>
                      <w:color w:val="000000"/>
                      <w:sz w:val="20"/>
                      <w:szCs w:val="20"/>
                      <w:lang w:eastAsia="en-US"/>
                    </w:rPr>
                    <w:t xml:space="preserve"> </w:t>
                  </w:r>
                  <w:r w:rsidRPr="00096552">
                    <w:rPr>
                      <w:sz w:val="20"/>
                      <w:szCs w:val="20"/>
                      <w:lang w:val="sr-Cyrl-RS" w:eastAsia="en-US"/>
                    </w:rPr>
                    <w:t>Ентерална храна за оралну примену- Нормакалоричан препарат олигопептидна дијета за орално примену</w:t>
                  </w:r>
                  <w:r w:rsidRPr="00510E23">
                    <w:rPr>
                      <w:sz w:val="20"/>
                      <w:szCs w:val="20"/>
                      <w:lang w:val="sr-Latn-RS"/>
                    </w:rPr>
                    <w:t xml:space="preserve">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93" w:type="dxa"/>
                  <w:shd w:val="clear" w:color="auto" w:fill="auto"/>
                </w:tcPr>
                <w:p w:rsidR="00020419" w:rsidRPr="00510E23"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w:t>
                  </w:r>
                </w:p>
              </w:tc>
              <w:tc>
                <w:tcPr>
                  <w:tcW w:w="2881" w:type="dxa"/>
                  <w:shd w:val="clear" w:color="auto" w:fill="auto"/>
                </w:tcPr>
                <w:p w:rsidR="00020419" w:rsidRPr="00023A40"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Latn-RS"/>
                    </w:rPr>
                  </w:pPr>
                  <w:r w:rsidRPr="00023A40">
                    <w:rPr>
                      <w:sz w:val="18"/>
                      <w:szCs w:val="18"/>
                    </w:rPr>
                    <w:t>Normokaloričan  (1kcal/ml) oligopeptidna dijeta za oralnu primenu a 200ml, masti 2,8g/100ml, ugljeni hidrati 14,1g/100ml, proteini 4,65g/100ml osmolarnost 410 mOsmol/l</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50 ком.</w:t>
                  </w:r>
                </w:p>
              </w:tc>
              <w:tc>
                <w:tcPr>
                  <w:tcW w:w="929"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6"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929"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30</w:t>
            </w:r>
            <w:r w:rsidRPr="00FC3138">
              <w:rPr>
                <w:color w:val="000000"/>
                <w:sz w:val="20"/>
                <w:szCs w:val="20"/>
                <w:u w:val="single"/>
                <w:lang w:eastAsia="en-US"/>
              </w:rPr>
              <w:t>:</w:t>
            </w:r>
            <w:r w:rsidRPr="00FC3138">
              <w:rPr>
                <w:color w:val="000000"/>
                <w:sz w:val="20"/>
                <w:szCs w:val="20"/>
                <w:lang w:eastAsia="en-US"/>
              </w:rPr>
              <w:t xml:space="preserve"> </w:t>
            </w:r>
            <w:r w:rsidRPr="006940A6">
              <w:rPr>
                <w:sz w:val="20"/>
                <w:szCs w:val="20"/>
                <w:lang w:val="sr-Cyrl-RS"/>
              </w:rPr>
              <w:t>КОНЗЕРВИРАНИ ПРОИЗВОДИ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6940A6"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40A6">
              <w:rPr>
                <w:sz w:val="18"/>
                <w:szCs w:val="18"/>
                <w:lang w:val="sr-Cyrl-RS"/>
              </w:rPr>
              <w:t>Сардина у семеновом уљу, нето тежине од 0,125кг (1ком.) (отварање на потез) да садржи најмање 70% риба у уљу у односу на нето масу конзерва. Месо рибе да не садржи више од 3% соли. 15235000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6D4C">
              <w:rPr>
                <w:color w:val="000000" w:themeColor="text1"/>
                <w:sz w:val="18"/>
                <w:szCs w:val="18"/>
                <w:lang w:val="sr-Latn-RS"/>
              </w:rPr>
              <w:t>211</w:t>
            </w:r>
            <w:r w:rsidRPr="00B46D4C">
              <w:rPr>
                <w:color w:val="000000" w:themeColor="text1"/>
                <w:sz w:val="18"/>
                <w:szCs w:val="18"/>
              </w:rPr>
              <w:t xml:space="preserve">1 </w:t>
            </w:r>
            <w:r w:rsidRPr="00B46D4C">
              <w:rPr>
                <w:color w:val="000000" w:themeColor="text1"/>
                <w:sz w:val="18"/>
                <w:szCs w:val="18"/>
                <w:lang w:val="sr-Cyrl-RS"/>
              </w:rPr>
              <w:t>ком.</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Туњевина</w:t>
            </w:r>
            <w:r w:rsidRPr="006940A6">
              <w:rPr>
                <w:color w:val="FF0000"/>
                <w:sz w:val="18"/>
                <w:szCs w:val="18"/>
                <w:lang w:val="sr-Cyrl-RS"/>
              </w:rPr>
              <w:t xml:space="preserve"> </w:t>
            </w:r>
            <w:r w:rsidRPr="006940A6">
              <w:rPr>
                <w:sz w:val="18"/>
                <w:szCs w:val="18"/>
                <w:lang w:val="sr-Cyrl-RS"/>
              </w:rPr>
              <w:t>у</w:t>
            </w:r>
            <w:r w:rsidRPr="006940A6">
              <w:rPr>
                <w:sz w:val="18"/>
                <w:szCs w:val="18"/>
              </w:rPr>
              <w:t xml:space="preserve"> </w:t>
            </w:r>
            <w:r w:rsidRPr="006940A6">
              <w:rPr>
                <w:sz w:val="18"/>
                <w:szCs w:val="18"/>
                <w:lang w:val="sr-Cyrl-RS"/>
              </w:rPr>
              <w:t>семеновом уљу-уситњена од комадића нето тежине од 0,170кг (1ком.) (отварање на потез). Да месо рибе не садржи више од 3% соли. Да туна у уљу нема више од 6% воде у односу на нето масу конзерве и да је уље бистро 15235000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B46D4C">
              <w:rPr>
                <w:color w:val="000000" w:themeColor="text1"/>
                <w:sz w:val="18"/>
                <w:szCs w:val="18"/>
              </w:rPr>
              <w:t>2</w:t>
            </w:r>
            <w:r w:rsidRPr="00B46D4C">
              <w:rPr>
                <w:color w:val="000000" w:themeColor="text1"/>
                <w:sz w:val="18"/>
                <w:szCs w:val="18"/>
                <w:lang w:val="sr-Cyrl-RS"/>
              </w:rPr>
              <w:t>000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6940A6"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40A6">
              <w:rPr>
                <w:sz w:val="18"/>
                <w:szCs w:val="18"/>
                <w:lang w:val="sr-Cyrl-RS"/>
              </w:rPr>
              <w:t>Цвекла пастеризована, максимално да садржи 2% кухињске соли, као и 2% киселине. Амбалажа-конзерва нето масе производа 5/1 15331460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B46D4C">
              <w:rPr>
                <w:color w:val="000000" w:themeColor="text1"/>
                <w:sz w:val="18"/>
                <w:szCs w:val="18"/>
              </w:rPr>
              <w:t>2500</w:t>
            </w:r>
            <w:r w:rsidRPr="00B46D4C">
              <w:rPr>
                <w:color w:val="000000" w:themeColor="text1"/>
                <w:sz w:val="18"/>
                <w:szCs w:val="18"/>
                <w:lang w:val="sr-Cyrl-RS"/>
              </w:rPr>
              <w:t xml:space="preserve">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4.</w:t>
            </w:r>
          </w:p>
        </w:tc>
        <w:tc>
          <w:tcPr>
            <w:tcW w:w="3189" w:type="dxa"/>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Стерилисани упржени ђувеч. Састав: со, уље, паприка, парадајз, плави парадајз, мрква, тиквице, грашак, боранија, лук. Амбалажа-конзерва нето масе производа 5/1 15331400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B46D4C">
              <w:rPr>
                <w:color w:val="000000" w:themeColor="text1"/>
                <w:sz w:val="18"/>
                <w:szCs w:val="18"/>
              </w:rPr>
              <w:t>2</w:t>
            </w:r>
            <w:r w:rsidRPr="00B46D4C">
              <w:rPr>
                <w:color w:val="000000" w:themeColor="text1"/>
                <w:sz w:val="18"/>
                <w:szCs w:val="18"/>
                <w:lang w:val="sr-Cyrl-RS"/>
              </w:rPr>
              <w:t>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6940A6"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40A6">
              <w:rPr>
                <w:sz w:val="18"/>
                <w:szCs w:val="18"/>
                <w:lang w:val="sr-Cyrl-RS"/>
              </w:rPr>
              <w:t>Кисели краставац, максимално да садржи 2% кухињске соли, као и 2%киселине. Амбалажа- конзерва 5/1 нето маса производа 15331400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B46D4C">
              <w:rPr>
                <w:sz w:val="18"/>
                <w:szCs w:val="18"/>
              </w:rPr>
              <w:t>150</w:t>
            </w:r>
            <w:r w:rsidRPr="00B46D4C">
              <w:rPr>
                <w:sz w:val="18"/>
                <w:szCs w:val="18"/>
                <w:lang w:val="sr-Cyrl-RS"/>
              </w:rPr>
              <w:t xml:space="preserve">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Пастеризована паприка-филет, максимално да садржи 2%кухињске соли, као и 2%киселине. Абмалажа-конзерва 5/1 нето маса производа 15331400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B46D4C">
              <w:rPr>
                <w:color w:val="000000" w:themeColor="text1"/>
                <w:sz w:val="18"/>
                <w:szCs w:val="18"/>
              </w:rPr>
              <w:t>2</w:t>
            </w:r>
            <w:r w:rsidRPr="00B46D4C">
              <w:rPr>
                <w:color w:val="000000" w:themeColor="text1"/>
                <w:sz w:val="18"/>
                <w:szCs w:val="18"/>
                <w:lang w:val="sr-Cyrl-RS"/>
              </w:rPr>
              <w:t>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89" w:type="dxa"/>
            <w:shd w:val="clear" w:color="auto" w:fill="auto"/>
          </w:tcPr>
          <w:p w:rsidR="00020419" w:rsidRPr="006940A6"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40A6">
              <w:rPr>
                <w:sz w:val="18"/>
                <w:szCs w:val="18"/>
                <w:lang w:val="sr-Cyrl-RS"/>
              </w:rPr>
              <w:t xml:space="preserve">Парадајз пире. Састојци: Прадајз концентрат  двоструки из троструког суве материје 28-30%. Амбалажа конзерва 5/1 нето маса производа 15331400 </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B46D4C">
              <w:rPr>
                <w:color w:val="000000" w:themeColor="text1"/>
                <w:sz w:val="18"/>
                <w:szCs w:val="18"/>
                <w:lang w:val="sr-Cyrl-RS"/>
              </w:rPr>
              <w:t>200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8.</w:t>
            </w:r>
          </w:p>
        </w:tc>
        <w:tc>
          <w:tcPr>
            <w:tcW w:w="3189" w:type="dxa"/>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Мармелада шипак са минимум 67% воћа, мин.7%суве материје, мах.0,01%</w:t>
            </w:r>
            <w:r w:rsidRPr="006940A6">
              <w:rPr>
                <w:sz w:val="18"/>
                <w:szCs w:val="18"/>
              </w:rPr>
              <w:t>SO</w:t>
            </w:r>
            <w:r w:rsidRPr="006940A6">
              <w:rPr>
                <w:sz w:val="18"/>
                <w:szCs w:val="18"/>
                <w:vertAlign w:val="subscript"/>
              </w:rPr>
              <w:t>2</w:t>
            </w:r>
            <w:r w:rsidRPr="006940A6">
              <w:rPr>
                <w:sz w:val="18"/>
                <w:szCs w:val="18"/>
              </w:rPr>
              <w:t xml:space="preserve">, </w:t>
            </w:r>
            <w:r w:rsidRPr="006940A6">
              <w:rPr>
                <w:sz w:val="18"/>
                <w:szCs w:val="18"/>
                <w:lang w:val="sr-Cyrl-RS"/>
              </w:rPr>
              <w:t xml:space="preserve">амбалажно паковање </w:t>
            </w:r>
            <w:r w:rsidRPr="006940A6">
              <w:rPr>
                <w:sz w:val="18"/>
                <w:szCs w:val="18"/>
              </w:rPr>
              <w:t xml:space="preserve"> </w:t>
            </w:r>
            <w:r w:rsidRPr="006940A6">
              <w:rPr>
                <w:sz w:val="18"/>
                <w:szCs w:val="18"/>
                <w:lang w:val="sr-Cyrl-RS"/>
              </w:rPr>
              <w:t>3/1 нето масе производа 15332230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B46D4C">
              <w:rPr>
                <w:color w:val="000000" w:themeColor="text1"/>
                <w:sz w:val="18"/>
                <w:szCs w:val="18"/>
              </w:rPr>
              <w:t>5</w:t>
            </w:r>
            <w:r w:rsidRPr="00B46D4C">
              <w:rPr>
                <w:color w:val="000000" w:themeColor="text1"/>
                <w:sz w:val="18"/>
                <w:szCs w:val="18"/>
                <w:lang w:val="sr-Cyrl-RS"/>
              </w:rPr>
              <w:t>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189" w:type="dxa"/>
            <w:shd w:val="clear" w:color="auto" w:fill="auto"/>
          </w:tcPr>
          <w:p w:rsidR="00020419" w:rsidRPr="006940A6"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6940A6">
              <w:rPr>
                <w:sz w:val="18"/>
                <w:szCs w:val="18"/>
                <w:lang w:val="sr-Cyrl-RS"/>
              </w:rPr>
              <w:t>Мармелада мешана, нето тежине 25гр (1ком.) 15332230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sr-Cyrl-RS"/>
              </w:rPr>
            </w:pPr>
            <w:r w:rsidRPr="00B46D4C">
              <w:rPr>
                <w:color w:val="000000" w:themeColor="text1"/>
                <w:sz w:val="18"/>
                <w:szCs w:val="18"/>
                <w:lang w:val="sr-Cyrl-RS"/>
              </w:rPr>
              <w:t>2000 ком.</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10.</w:t>
            </w:r>
          </w:p>
        </w:tc>
        <w:tc>
          <w:tcPr>
            <w:tcW w:w="3189" w:type="dxa"/>
            <w:shd w:val="clear" w:color="auto" w:fill="auto"/>
          </w:tcPr>
          <w:p w:rsidR="00020419" w:rsidRPr="006940A6"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6940A6">
              <w:rPr>
                <w:sz w:val="18"/>
                <w:szCs w:val="18"/>
                <w:lang w:val="sr-Cyrl-RS"/>
              </w:rPr>
              <w:t>Мед багремов, природно врцани , нето тежине 25гр(1ком.) 15831600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B46D4C" w:rsidRDefault="00020419" w:rsidP="005F1BDE">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sr-Cyrl-RS"/>
              </w:rPr>
            </w:pPr>
            <w:r w:rsidRPr="00B46D4C">
              <w:rPr>
                <w:color w:val="000000" w:themeColor="text1"/>
                <w:sz w:val="18"/>
                <w:szCs w:val="18"/>
                <w:lang w:val="sr-Cyrl-RS"/>
              </w:rPr>
              <w:t>2600 ком.</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E71D01" w:rsidRDefault="00020419" w:rsidP="005F1BDE">
            <w:pPr>
              <w:tabs>
                <w:tab w:val="clear" w:pos="1440"/>
              </w:tabs>
              <w:suppressAutoHyphens w:val="0"/>
              <w:spacing w:before="120" w:after="120"/>
              <w:rPr>
                <w:rFonts w:eastAsia="Calibri"/>
                <w:b w:val="0"/>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31</w:t>
            </w:r>
            <w:r w:rsidRPr="00FC3138">
              <w:rPr>
                <w:color w:val="000000"/>
                <w:sz w:val="20"/>
                <w:szCs w:val="20"/>
                <w:u w:val="single"/>
                <w:lang w:eastAsia="en-US"/>
              </w:rPr>
              <w:t>:</w:t>
            </w:r>
            <w:r w:rsidRPr="00FC3138">
              <w:rPr>
                <w:color w:val="000000"/>
                <w:sz w:val="20"/>
                <w:szCs w:val="20"/>
                <w:lang w:eastAsia="en-US"/>
              </w:rPr>
              <w:t xml:space="preserve"> </w:t>
            </w:r>
            <w:r w:rsidRPr="006940A6">
              <w:rPr>
                <w:sz w:val="20"/>
                <w:szCs w:val="20"/>
                <w:lang w:val="sr-Cyrl-RS"/>
              </w:rPr>
              <w:t>СМРЗНУТИ ПРОИЗВОДИ</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lastRenderedPageBreak/>
              <w:t>1.</w:t>
            </w:r>
          </w:p>
        </w:tc>
        <w:tc>
          <w:tcPr>
            <w:tcW w:w="3189"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Спанаћ смрзнут сецкани, I класа,  паковање 10/1 15331170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600 кг</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2E2FF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FF8">
              <w:rPr>
                <w:sz w:val="18"/>
                <w:szCs w:val="18"/>
                <w:lang w:val="sr-Cyrl-RS"/>
              </w:rPr>
              <w:t xml:space="preserve">Грашак млади, смрзнути, амбалажно паковање  10/1, </w:t>
            </w:r>
            <w:r w:rsidRPr="002E2FF8">
              <w:rPr>
                <w:sz w:val="18"/>
                <w:szCs w:val="18"/>
              </w:rPr>
              <w:t xml:space="preserve">I </w:t>
            </w:r>
            <w:r w:rsidRPr="002E2FF8">
              <w:rPr>
                <w:sz w:val="18"/>
                <w:szCs w:val="18"/>
                <w:lang w:val="sr-Cyrl-RS"/>
              </w:rPr>
              <w:t>класа 03221220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FF8">
              <w:rPr>
                <w:sz w:val="18"/>
                <w:szCs w:val="18"/>
                <w:lang w:val="sr-Cyrl-RS"/>
              </w:rPr>
              <w:t>600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Карфиол смрзнути I класа, амбалажно паковање 10/1 03221420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3000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89" w:type="dxa"/>
            <w:shd w:val="clear" w:color="auto" w:fill="auto"/>
          </w:tcPr>
          <w:p w:rsidR="00020419" w:rsidRPr="002E2FF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FF8">
              <w:rPr>
                <w:sz w:val="18"/>
                <w:szCs w:val="18"/>
                <w:lang w:val="sr-Cyrl-RS"/>
              </w:rPr>
              <w:t>Боранија жута, смрзнута, амбалажно паковање 10/1,</w:t>
            </w:r>
            <w:r w:rsidRPr="002E2FF8">
              <w:rPr>
                <w:sz w:val="18"/>
                <w:szCs w:val="18"/>
              </w:rPr>
              <w:t xml:space="preserve"> </w:t>
            </w:r>
            <w:r w:rsidRPr="002E2FF8">
              <w:rPr>
                <w:sz w:val="18"/>
                <w:szCs w:val="18"/>
                <w:lang w:val="sr-Cyrl-RS"/>
              </w:rPr>
              <w:t>I класа 03221212</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FF8">
              <w:rPr>
                <w:sz w:val="18"/>
                <w:szCs w:val="18"/>
                <w:lang w:val="sr-Cyrl-RS"/>
              </w:rPr>
              <w:t>3000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89"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Броколи смрзнути I класа, паковање 10/1 03221430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500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89" w:type="dxa"/>
            <w:shd w:val="clear" w:color="auto" w:fill="auto"/>
          </w:tcPr>
          <w:p w:rsidR="00020419" w:rsidRPr="002E2FF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FF8">
              <w:rPr>
                <w:sz w:val="18"/>
                <w:szCs w:val="18"/>
                <w:lang w:val="sr-Cyrl-RS"/>
              </w:rPr>
              <w:t>Смрзнута мешавина поврћа са кукурузом, амбалажно паковање 10/1  15331170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2E2FF8">
              <w:rPr>
                <w:sz w:val="18"/>
                <w:szCs w:val="18"/>
                <w:lang w:val="sr-Cyrl-RS"/>
              </w:rPr>
              <w:t>300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6940A6"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89"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Смрзнута мешавина за руску салату, амбалажно паковање 450г 15331170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2E2FF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2E2FF8">
              <w:rPr>
                <w:sz w:val="18"/>
                <w:szCs w:val="18"/>
                <w:lang w:val="sr-Cyrl-RS"/>
              </w:rPr>
              <w:t>70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189"/>
        <w:gridCol w:w="788"/>
        <w:gridCol w:w="1134"/>
        <w:gridCol w:w="1127"/>
        <w:gridCol w:w="1147"/>
        <w:gridCol w:w="1180"/>
        <w:gridCol w:w="1276"/>
        <w:gridCol w:w="1417"/>
        <w:gridCol w:w="1134"/>
        <w:gridCol w:w="1941"/>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020419" w:rsidRPr="00FC3138" w:rsidRDefault="00020419" w:rsidP="005F1BDE">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32</w:t>
            </w:r>
            <w:r w:rsidRPr="00FC3138">
              <w:rPr>
                <w:color w:val="000000"/>
                <w:sz w:val="20"/>
                <w:szCs w:val="20"/>
                <w:u w:val="single"/>
                <w:lang w:eastAsia="en-US"/>
              </w:rPr>
              <w:t>:</w:t>
            </w:r>
            <w:r w:rsidRPr="00FC3138">
              <w:rPr>
                <w:color w:val="000000"/>
                <w:sz w:val="20"/>
                <w:szCs w:val="20"/>
                <w:lang w:eastAsia="en-US"/>
              </w:rPr>
              <w:t xml:space="preserve"> </w:t>
            </w:r>
            <w:r w:rsidRPr="00356398">
              <w:rPr>
                <w:sz w:val="20"/>
                <w:szCs w:val="20"/>
                <w:lang w:val="sr-Cyrl-RS"/>
              </w:rPr>
              <w:t>УЉЕ, МАРГАРИН И МАЈОНЕЗ</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89"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88"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2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89" w:type="dxa"/>
            <w:shd w:val="clear" w:color="auto" w:fill="auto"/>
          </w:tcPr>
          <w:p w:rsidR="00020419" w:rsidRPr="0035639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56398">
              <w:rPr>
                <w:sz w:val="18"/>
                <w:szCs w:val="18"/>
                <w:lang w:val="sr-Cyrl-RS"/>
              </w:rPr>
              <w:t>Уље – јестиво рафинисано сунцокретово амбалажно паковање 1/1 15430000</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35639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56398">
              <w:rPr>
                <w:sz w:val="18"/>
                <w:szCs w:val="18"/>
                <w:lang w:val="sr-Cyrl-RS"/>
              </w:rPr>
              <w:t>600 лит.</w:t>
            </w:r>
          </w:p>
        </w:tc>
        <w:tc>
          <w:tcPr>
            <w:tcW w:w="112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35639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2.</w:t>
            </w:r>
          </w:p>
        </w:tc>
        <w:tc>
          <w:tcPr>
            <w:tcW w:w="3189" w:type="dxa"/>
            <w:shd w:val="clear" w:color="auto" w:fill="auto"/>
          </w:tcPr>
          <w:p w:rsidR="00020419" w:rsidRPr="0035639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56398">
              <w:rPr>
                <w:sz w:val="18"/>
                <w:szCs w:val="18"/>
                <w:lang w:val="sr-Cyrl-RS"/>
              </w:rPr>
              <w:t>Маргарин стони 0,250кг биљна уља и маст 80%</w:t>
            </w:r>
          </w:p>
        </w:tc>
        <w:tc>
          <w:tcPr>
            <w:tcW w:w="788" w:type="dxa"/>
            <w:shd w:val="clear" w:color="auto" w:fill="auto"/>
          </w:tcPr>
          <w:p w:rsidR="00020419" w:rsidRPr="00A4544E"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p>
        </w:tc>
        <w:tc>
          <w:tcPr>
            <w:tcW w:w="1134" w:type="dxa"/>
            <w:shd w:val="clear" w:color="auto" w:fill="auto"/>
          </w:tcPr>
          <w:p w:rsidR="00020419" w:rsidRPr="00356398" w:rsidRDefault="00020419" w:rsidP="005F1BDE">
            <w:pPr>
              <w:cnfStyle w:val="000000100000" w:firstRow="0" w:lastRow="0" w:firstColumn="0" w:lastColumn="0" w:oddVBand="0" w:evenVBand="0" w:oddHBand="1" w:evenHBand="0" w:firstRowFirstColumn="0" w:firstRowLastColumn="0" w:lastRowFirstColumn="0" w:lastRowLastColumn="0"/>
              <w:rPr>
                <w:sz w:val="18"/>
                <w:szCs w:val="18"/>
                <w:lang w:val="sr-Cyrl-RS"/>
              </w:rPr>
            </w:pPr>
            <w:r w:rsidRPr="00356398">
              <w:rPr>
                <w:sz w:val="18"/>
                <w:szCs w:val="18"/>
                <w:lang w:val="sr-Cyrl-RS"/>
              </w:rPr>
              <w:t>60 кг</w:t>
            </w:r>
          </w:p>
        </w:tc>
        <w:tc>
          <w:tcPr>
            <w:tcW w:w="112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020419" w:rsidRPr="00FC3138" w:rsidTr="005F1BDE">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020419" w:rsidRPr="00356398" w:rsidRDefault="00020419" w:rsidP="005F1BDE">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89" w:type="dxa"/>
            <w:shd w:val="clear" w:color="auto" w:fill="auto"/>
          </w:tcPr>
          <w:p w:rsidR="00020419" w:rsidRPr="0035639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56398">
              <w:rPr>
                <w:sz w:val="18"/>
                <w:szCs w:val="18"/>
                <w:lang w:val="sr-Cyrl-RS"/>
              </w:rPr>
              <w:t>Мајонез најмање 75% уља амбалажно паковање 1/1 15871273</w:t>
            </w:r>
          </w:p>
        </w:tc>
        <w:tc>
          <w:tcPr>
            <w:tcW w:w="788" w:type="dxa"/>
            <w:shd w:val="clear" w:color="auto" w:fill="auto"/>
          </w:tcPr>
          <w:p w:rsidR="00020419" w:rsidRPr="00A4544E"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p>
        </w:tc>
        <w:tc>
          <w:tcPr>
            <w:tcW w:w="1134" w:type="dxa"/>
            <w:shd w:val="clear" w:color="auto" w:fill="auto"/>
          </w:tcPr>
          <w:p w:rsidR="00020419" w:rsidRPr="00356398" w:rsidRDefault="00020419" w:rsidP="005F1BDE">
            <w:pPr>
              <w:cnfStyle w:val="000000010000" w:firstRow="0" w:lastRow="0" w:firstColumn="0" w:lastColumn="0" w:oddVBand="0" w:evenVBand="0" w:oddHBand="0" w:evenHBand="1" w:firstRowFirstColumn="0" w:firstRowLastColumn="0" w:lastRowFirstColumn="0" w:lastRowLastColumn="0"/>
              <w:rPr>
                <w:sz w:val="18"/>
                <w:szCs w:val="18"/>
                <w:lang w:val="sr-Cyrl-RS"/>
              </w:rPr>
            </w:pPr>
            <w:r w:rsidRPr="00356398">
              <w:rPr>
                <w:sz w:val="18"/>
                <w:szCs w:val="18"/>
                <w:lang w:val="sr-Cyrl-RS"/>
              </w:rPr>
              <w:t>150 кг</w:t>
            </w:r>
          </w:p>
        </w:tc>
        <w:tc>
          <w:tcPr>
            <w:tcW w:w="112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020419" w:rsidRPr="00FC3138" w:rsidRDefault="00020419" w:rsidP="005F1BDE">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020419" w:rsidRPr="00FC3138" w:rsidRDefault="00020419" w:rsidP="005F1BDE">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61" w:type="dxa"/>
            <w:gridSpan w:val="4"/>
            <w:shd w:val="clear" w:color="auto" w:fill="auto"/>
            <w:hideMark/>
          </w:tcPr>
          <w:p w:rsidR="00020419" w:rsidRPr="00FC3138" w:rsidRDefault="00020419" w:rsidP="005F1BDE">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2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020419" w:rsidRPr="00FC3138" w:rsidRDefault="00020419" w:rsidP="005F1BDE">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020419" w:rsidRPr="00FC3138" w:rsidTr="005F1B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r w:rsidR="00020419" w:rsidRPr="00FC3138" w:rsidTr="005F1B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020419" w:rsidRPr="00FC3138" w:rsidRDefault="00020419" w:rsidP="005F1BDE">
            <w:pPr>
              <w:tabs>
                <w:tab w:val="clear" w:pos="1440"/>
              </w:tabs>
              <w:suppressAutoHyphens w:val="0"/>
              <w:spacing w:before="120" w:after="120"/>
              <w:rPr>
                <w:rFonts w:eastAsia="Calibri"/>
                <w:sz w:val="20"/>
                <w:szCs w:val="20"/>
                <w:lang w:val="sr-Cyrl-RS" w:eastAsia="en-US"/>
              </w:rPr>
            </w:pPr>
          </w:p>
        </w:tc>
      </w:tr>
    </w:tbl>
    <w:p w:rsidR="00B273BD" w:rsidRDefault="00B273BD" w:rsidP="004B270B">
      <w:pPr>
        <w:tabs>
          <w:tab w:val="clear" w:pos="1440"/>
        </w:tabs>
        <w:suppressAutoHyphens w:val="0"/>
        <w:spacing w:before="120" w:after="120"/>
        <w:rPr>
          <w:rFonts w:eastAsia="Calibri"/>
          <w:b/>
          <w:bCs/>
          <w:sz w:val="20"/>
          <w:szCs w:val="20"/>
          <w:lang w:eastAsia="en-US"/>
        </w:rPr>
      </w:pPr>
    </w:p>
    <w:p w:rsidR="00B273BD" w:rsidRPr="00FA223E" w:rsidRDefault="00B273BD" w:rsidP="00B273BD">
      <w:pPr>
        <w:spacing w:line="100" w:lineRule="atLeast"/>
        <w:rPr>
          <w:b/>
          <w:i/>
          <w:iCs/>
          <w:sz w:val="20"/>
          <w:szCs w:val="20"/>
          <w:lang w:val="sr-Cyrl-RS"/>
        </w:rPr>
      </w:pPr>
      <w:r w:rsidRPr="00FA223E">
        <w:rPr>
          <w:b/>
          <w:i/>
          <w:iCs/>
          <w:sz w:val="20"/>
          <w:szCs w:val="20"/>
          <w:lang w:val="sr-Cyrl-RS"/>
        </w:rPr>
        <w:t>ПОНУЂАЧИ СУ У ОБАВЕЗИ ДА УЗ ПОНУДУ СА СВОМ ПОТРЕБНОМ ДОКУМЕНТАЦИЈОМ ПОДНЕСУ УЗОРКЕ СВИХ СТАВКИ ИЗ ПАРТИЈЕ БР. 11 ПО МИНИМУМ ЈЕДАН КОМАД.  КАКО БИ ОРГАНОЛЕПТИЧКИМ ПРЕГЛЕДОМ УТВРДИЛИ: ИЗГЛЕД, БОЈУ, МИРИС, УКУС И САДРЖАЈ ВЛАГЕ.</w:t>
      </w: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343EBF" w:rsidRDefault="00343EBF" w:rsidP="00226DC6">
      <w:pPr>
        <w:keepNext/>
        <w:spacing w:before="240" w:after="60"/>
        <w:jc w:val="center"/>
        <w:outlineLvl w:val="2"/>
        <w:rPr>
          <w:rFonts w:eastAsia="Calibri"/>
          <w:b/>
          <w:bCs/>
          <w:sz w:val="20"/>
          <w:szCs w:val="20"/>
        </w:rPr>
      </w:pPr>
      <w:bookmarkStart w:id="90" w:name="_Toc381185494"/>
    </w:p>
    <w:p w:rsidR="00226DC6" w:rsidRPr="00FC3138" w:rsidRDefault="00226DC6" w:rsidP="00226DC6">
      <w:pPr>
        <w:keepNext/>
        <w:spacing w:before="240" w:after="60"/>
        <w:jc w:val="center"/>
        <w:outlineLvl w:val="2"/>
        <w:rPr>
          <w:rFonts w:eastAsia="Calibri"/>
          <w:b/>
          <w:bCs/>
          <w:sz w:val="20"/>
          <w:szCs w:val="20"/>
          <w:lang w:val="sr-Cyrl-RS"/>
        </w:rPr>
      </w:pPr>
      <w:r w:rsidRPr="00FC3138">
        <w:rPr>
          <w:rFonts w:eastAsia="Calibri"/>
          <w:b/>
          <w:bCs/>
          <w:sz w:val="20"/>
          <w:szCs w:val="20"/>
        </w:rPr>
        <w:t xml:space="preserve">Образац структуре  цене ЈН ОП </w:t>
      </w:r>
      <w:r w:rsidR="00BD365C">
        <w:rPr>
          <w:rFonts w:eastAsia="Calibri"/>
          <w:b/>
          <w:bCs/>
          <w:sz w:val="20"/>
          <w:szCs w:val="20"/>
          <w:lang w:val="sr-Latn-RS"/>
        </w:rPr>
        <w:t>9</w:t>
      </w:r>
      <w:r w:rsidRPr="00FC3138">
        <w:rPr>
          <w:rFonts w:eastAsia="Calibri"/>
          <w:b/>
          <w:bCs/>
          <w:sz w:val="20"/>
          <w:szCs w:val="20"/>
        </w:rPr>
        <w:t>Д /1</w:t>
      </w:r>
      <w:bookmarkEnd w:id="90"/>
      <w:r w:rsidR="00BD365C">
        <w:rPr>
          <w:rFonts w:eastAsia="Calibri"/>
          <w:b/>
          <w:bCs/>
          <w:sz w:val="20"/>
          <w:szCs w:val="20"/>
          <w:lang w:val="sr-Latn-RS"/>
        </w:rPr>
        <w:t>9</w:t>
      </w:r>
      <w:r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BD365C" w:rsidRDefault="00BD365C" w:rsidP="00226DC6">
      <w:pPr>
        <w:pStyle w:val="Heading3"/>
        <w:jc w:val="center"/>
        <w:rPr>
          <w:rFonts w:ascii="Times New Roman" w:hAnsi="Times New Roman"/>
          <w:sz w:val="20"/>
          <w:szCs w:val="20"/>
        </w:rPr>
      </w:pPr>
    </w:p>
    <w:p w:rsidR="00BD365C" w:rsidRDefault="00BD365C" w:rsidP="00226DC6">
      <w:pPr>
        <w:pStyle w:val="Heading3"/>
        <w:jc w:val="center"/>
        <w:rPr>
          <w:rFonts w:ascii="Times New Roman" w:hAnsi="Times New Roman"/>
          <w:sz w:val="20"/>
          <w:szCs w:val="20"/>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Default="00226DC6" w:rsidP="00226DC6">
      <w:pPr>
        <w:rPr>
          <w:color w:val="000000"/>
          <w:sz w:val="20"/>
          <w:szCs w:val="20"/>
          <w:lang w:val="ru-RU"/>
        </w:rPr>
      </w:pPr>
    </w:p>
    <w:p w:rsidR="00343EBF" w:rsidRDefault="00343EBF" w:rsidP="00226DC6">
      <w:pPr>
        <w:rPr>
          <w:b/>
          <w:bCs/>
          <w:color w:val="000000"/>
          <w:sz w:val="20"/>
          <w:szCs w:val="20"/>
          <w:lang w:val="ru-RU"/>
        </w:rPr>
      </w:pPr>
      <w:r w:rsidRPr="00FC3138">
        <w:rPr>
          <w:b/>
          <w:bCs/>
          <w:color w:val="000000"/>
          <w:sz w:val="20"/>
          <w:szCs w:val="20"/>
          <w:lang w:val="ru-RU"/>
        </w:rPr>
        <w:t>Модел уговора понуђач мора да попуни,</w:t>
      </w:r>
      <w:r>
        <w:rPr>
          <w:b/>
          <w:bCs/>
          <w:color w:val="000000"/>
          <w:sz w:val="20"/>
          <w:szCs w:val="20"/>
          <w:lang w:val="ru-RU"/>
        </w:rPr>
        <w:t xml:space="preserve"> </w:t>
      </w:r>
      <w:r w:rsidRPr="00FC3138">
        <w:rPr>
          <w:b/>
          <w:bCs/>
          <w:color w:val="000000"/>
          <w:sz w:val="20"/>
          <w:szCs w:val="20"/>
          <w:lang w:val="ru-RU"/>
        </w:rPr>
        <w:t xml:space="preserve">парафира </w:t>
      </w:r>
      <w:r>
        <w:rPr>
          <w:b/>
          <w:bCs/>
          <w:color w:val="000000"/>
          <w:sz w:val="20"/>
          <w:szCs w:val="20"/>
          <w:lang w:val="ru-RU"/>
        </w:rPr>
        <w:t xml:space="preserve">сваку страну, и овери печатом чиме потврђује </w:t>
      </w:r>
      <w:r w:rsidRPr="00FC3138">
        <w:rPr>
          <w:b/>
          <w:bCs/>
          <w:color w:val="000000"/>
          <w:sz w:val="20"/>
          <w:szCs w:val="20"/>
          <w:lang w:val="ru-RU"/>
        </w:rPr>
        <w:t>да прихвата елементе модела уговора</w:t>
      </w:r>
    </w:p>
    <w:p w:rsidR="00343EBF" w:rsidRDefault="00343EBF" w:rsidP="00226DC6">
      <w:pPr>
        <w:rPr>
          <w:color w:val="000000"/>
          <w:sz w:val="20"/>
          <w:szCs w:val="20"/>
          <w:lang w:val="ru-RU"/>
        </w:rPr>
      </w:pPr>
    </w:p>
    <w:p w:rsidR="00BD365C" w:rsidRPr="00CE5C1E" w:rsidRDefault="00343EBF" w:rsidP="00CE5C1E">
      <w:pPr>
        <w:rPr>
          <w:color w:val="000000"/>
          <w:sz w:val="20"/>
          <w:szCs w:val="20"/>
          <w:lang w:val="ru-RU"/>
        </w:rPr>
      </w:pPr>
      <w:r>
        <w:rPr>
          <w:b/>
          <w:bCs/>
          <w:color w:val="000000"/>
          <w:sz w:val="20"/>
          <w:szCs w:val="20"/>
          <w:lang w:val="ru-RU"/>
        </w:rPr>
        <w:t>Модел уговора ће у појединим члановима бити усклађен, у складу са елементима неведеним у понуди</w:t>
      </w:r>
    </w:p>
    <w:p w:rsidR="00BD365C" w:rsidRPr="00FC3138" w:rsidRDefault="00BD365C" w:rsidP="00BD365C">
      <w:pPr>
        <w:tabs>
          <w:tab w:val="clear" w:pos="1440"/>
        </w:tabs>
        <w:suppressAutoHyphens w:val="0"/>
        <w:autoSpaceDE w:val="0"/>
        <w:autoSpaceDN w:val="0"/>
        <w:adjustRightInd w:val="0"/>
        <w:rPr>
          <w:iCs/>
          <w:color w:val="FF0000"/>
          <w:sz w:val="20"/>
          <w:szCs w:val="20"/>
          <w:lang w:val="sr-Cyrl-CS" w:eastAsia="en-US"/>
        </w:rPr>
      </w:pPr>
    </w:p>
    <w:p w:rsidR="00BD365C" w:rsidRPr="00FC3138" w:rsidRDefault="00BD365C" w:rsidP="00BD365C">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BD365C" w:rsidRPr="00FC3138" w:rsidRDefault="00BD365C" w:rsidP="00BD365C">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BD365C" w:rsidRPr="00FC3138" w:rsidRDefault="00BD365C" w:rsidP="00BD365C">
      <w:pPr>
        <w:tabs>
          <w:tab w:val="clear" w:pos="1440"/>
          <w:tab w:val="left" w:pos="851"/>
        </w:tabs>
        <w:rPr>
          <w:i/>
          <w:sz w:val="20"/>
          <w:szCs w:val="20"/>
          <w:lang w:val="sr-Cyrl-CS"/>
        </w:rPr>
      </w:pPr>
    </w:p>
    <w:p w:rsidR="00BD365C" w:rsidRPr="00FC3138" w:rsidRDefault="00BD365C" w:rsidP="00CE5C1E">
      <w:pPr>
        <w:tabs>
          <w:tab w:val="center" w:pos="1560"/>
          <w:tab w:val="center" w:pos="3960"/>
          <w:tab w:val="center" w:pos="6720"/>
        </w:tabs>
        <w:rPr>
          <w:i/>
          <w:sz w:val="20"/>
          <w:szCs w:val="20"/>
          <w:lang w:val="ru-RU"/>
        </w:rPr>
      </w:pPr>
    </w:p>
    <w:p w:rsidR="00BD365C" w:rsidRDefault="00BD365C" w:rsidP="00BD365C">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CE5C1E" w:rsidRPr="00FC3138" w:rsidRDefault="00CE5C1E" w:rsidP="00BD365C">
      <w:pPr>
        <w:tabs>
          <w:tab w:val="left" w:pos="851"/>
        </w:tabs>
        <w:rPr>
          <w:i/>
          <w:sz w:val="20"/>
          <w:szCs w:val="20"/>
          <w:lang w:val="sr-Cyrl-CS"/>
        </w:rPr>
      </w:pPr>
    </w:p>
    <w:p w:rsidR="00BD365C" w:rsidRDefault="00BD365C" w:rsidP="00BD365C">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BD365C" w:rsidRPr="009E68C1" w:rsidRDefault="00BD365C" w:rsidP="00BD365C">
      <w:pPr>
        <w:rPr>
          <w:i/>
          <w:sz w:val="20"/>
          <w:szCs w:val="20"/>
          <w:lang w:val="sr-Cyrl-RS"/>
        </w:rPr>
      </w:pPr>
    </w:p>
    <w:p w:rsidR="00BD365C" w:rsidRPr="009E68C1" w:rsidRDefault="00BD365C" w:rsidP="00BD365C">
      <w:pPr>
        <w:rPr>
          <w:i/>
          <w:sz w:val="20"/>
          <w:szCs w:val="20"/>
          <w:lang w:val="sr-Cyrl-RS"/>
        </w:rPr>
      </w:pP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Default="003D0120" w:rsidP="00BF2BEE">
      <w:pPr>
        <w:tabs>
          <w:tab w:val="clear" w:pos="1440"/>
          <w:tab w:val="left" w:pos="1134"/>
        </w:tabs>
        <w:spacing w:line="100" w:lineRule="atLeast"/>
        <w:rPr>
          <w:rFonts w:eastAsia="Arial Unicode MS"/>
          <w:color w:val="000000"/>
          <w:kern w:val="1"/>
          <w:sz w:val="20"/>
          <w:szCs w:val="20"/>
          <w:lang w:val="sr-Latn-R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BD365C" w:rsidRPr="00BD365C" w:rsidRDefault="00BD365C" w:rsidP="00BF2BEE">
      <w:pPr>
        <w:tabs>
          <w:tab w:val="clear" w:pos="1440"/>
          <w:tab w:val="left" w:pos="1134"/>
        </w:tabs>
        <w:spacing w:line="100" w:lineRule="atLeast"/>
        <w:rPr>
          <w:rFonts w:eastAsia="Arial Unicode MS"/>
          <w:color w:val="000000"/>
          <w:kern w:val="1"/>
          <w:sz w:val="20"/>
          <w:szCs w:val="20"/>
          <w:lang w:val="sr-Latn-RS"/>
        </w:rPr>
      </w:pP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FC3138" w:rsidRDefault="00C05760" w:rsidP="001E20A6">
      <w:pPr>
        <w:spacing w:line="360" w:lineRule="auto"/>
        <w:rPr>
          <w:rFonts w:eastAsia="Arial Unicode MS"/>
          <w:color w:val="000000"/>
          <w:kern w:val="1"/>
          <w:sz w:val="20"/>
          <w:szCs w:val="20"/>
          <w:lang w:val="sr-Cyrl-CS"/>
        </w:rPr>
      </w:pPr>
    </w:p>
    <w:p w:rsidR="00BD365C" w:rsidRDefault="00BD365C" w:rsidP="001E20A6">
      <w:pPr>
        <w:spacing w:line="360" w:lineRule="auto"/>
        <w:rPr>
          <w:rFonts w:eastAsia="Arial Unicode MS"/>
          <w:color w:val="000000"/>
          <w:kern w:val="1"/>
          <w:sz w:val="20"/>
          <w:szCs w:val="20"/>
          <w:lang w:val="sr-Latn-R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lastRenderedPageBreak/>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2C01A1">
        <w:rPr>
          <w:b/>
          <w:bCs/>
          <w:sz w:val="20"/>
          <w:szCs w:val="20"/>
        </w:rPr>
        <w:t xml:space="preserve">ЈН ОП </w:t>
      </w:r>
      <w:r w:rsidR="002C01A1">
        <w:rPr>
          <w:b/>
          <w:bCs/>
          <w:sz w:val="20"/>
          <w:szCs w:val="20"/>
          <w:lang w:val="sr-Cyrl-RS"/>
        </w:rPr>
        <w:t>9</w:t>
      </w:r>
      <w:r w:rsidR="002C01A1">
        <w:rPr>
          <w:b/>
          <w:bCs/>
          <w:sz w:val="20"/>
          <w:szCs w:val="20"/>
        </w:rPr>
        <w:t>Д/1</w:t>
      </w:r>
      <w:r w:rsidR="002C01A1">
        <w:rPr>
          <w:b/>
          <w:bCs/>
          <w:sz w:val="20"/>
          <w:szCs w:val="20"/>
          <w:lang w:val="sr-Cyrl-RS"/>
        </w:rPr>
        <w:t>9</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CE5C1E">
        <w:rPr>
          <w:rFonts w:eastAsia="Arial Unicode MS"/>
          <w:bCs/>
          <w:color w:val="000000"/>
          <w:kern w:val="1"/>
          <w:sz w:val="20"/>
          <w:szCs w:val="20"/>
          <w:lang w:val="ru-RU"/>
        </w:rPr>
        <w:t>В</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2C01A1" w:rsidP="004769A7">
      <w:pPr>
        <w:jc w:val="center"/>
        <w:rPr>
          <w:b/>
          <w:bCs/>
          <w:sz w:val="20"/>
          <w:szCs w:val="20"/>
        </w:rPr>
      </w:pPr>
      <w:r>
        <w:rPr>
          <w:b/>
          <w:bCs/>
          <w:sz w:val="20"/>
          <w:szCs w:val="20"/>
          <w:lang w:val="ru-RU"/>
        </w:rPr>
        <w:t>ЈН ОП 9Д/19</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2C01A1">
        <w:rPr>
          <w:sz w:val="20"/>
          <w:szCs w:val="20"/>
          <w:lang w:val="ru-RU"/>
        </w:rPr>
        <w:t>9</w:t>
      </w:r>
      <w:r w:rsidRPr="00FC3138">
        <w:rPr>
          <w:sz w:val="20"/>
          <w:szCs w:val="20"/>
          <w:lang w:val="ru-RU"/>
        </w:rPr>
        <w:t>. године која је код Наручиоца заведена под бројем ______ дана _________.201</w:t>
      </w:r>
      <w:r w:rsidR="002C01A1">
        <w:rPr>
          <w:sz w:val="20"/>
          <w:szCs w:val="20"/>
          <w:lang w:val="ru-RU"/>
        </w:rPr>
        <w:t>9</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BD365C">
        <w:rPr>
          <w:sz w:val="20"/>
          <w:szCs w:val="20"/>
          <w:lang w:val="sr-Latn-RS"/>
        </w:rPr>
        <w:t>9</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 по партијама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4769A7" w:rsidRDefault="004769A7" w:rsidP="00F34622">
      <w:pPr>
        <w:spacing w:line="276" w:lineRule="auto"/>
        <w:jc w:val="center"/>
        <w:rPr>
          <w:sz w:val="20"/>
          <w:szCs w:val="20"/>
          <w:lang w:val="sr-Latn-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BD365C" w:rsidRPr="00BD365C" w:rsidRDefault="00BD365C" w:rsidP="00F34622">
      <w:pPr>
        <w:spacing w:line="276" w:lineRule="auto"/>
        <w:jc w:val="center"/>
        <w:rPr>
          <w:sz w:val="20"/>
          <w:szCs w:val="20"/>
          <w:lang w:val="sr-Latn-RS"/>
        </w:rPr>
      </w:pP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 xml:space="preserve">а у складу са финансијским Планом Наручиоца. </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lastRenderedPageBreak/>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Pr="00E45C95" w:rsidRDefault="00BD365C" w:rsidP="00BD365C">
      <w:pPr>
        <w:autoSpaceDE w:val="0"/>
        <w:autoSpaceDN w:val="0"/>
        <w:adjustRightInd w:val="0"/>
        <w:rPr>
          <w:rFonts w:eastAsia="Calibri"/>
          <w:b/>
          <w:color w:val="000000"/>
          <w:sz w:val="20"/>
          <w:szCs w:val="20"/>
        </w:rPr>
      </w:pPr>
      <w:r w:rsidRPr="00E45C95">
        <w:rPr>
          <w:rFonts w:eastAsia="Arial Unicode MS"/>
          <w:b/>
          <w:color w:val="000000"/>
          <w:kern w:val="1"/>
          <w:sz w:val="20"/>
          <w:szCs w:val="20"/>
          <w:lang w:val="sr-Cyrl-CS"/>
        </w:rPr>
        <w:t xml:space="preserve">Вредност </w:t>
      </w:r>
      <w:r w:rsidRPr="00E45C95">
        <w:rPr>
          <w:rFonts w:eastAsia="Arial Unicode MS"/>
          <w:b/>
          <w:color w:val="000000"/>
          <w:kern w:val="1"/>
          <w:sz w:val="20"/>
          <w:szCs w:val="20"/>
          <w:lang w:val="sr-Cyrl-RS"/>
        </w:rPr>
        <w:t xml:space="preserve">уговора за </w:t>
      </w:r>
      <w:r w:rsidRPr="00E45C95">
        <w:rPr>
          <w:rFonts w:eastAsia="Arial Unicode MS"/>
          <w:b/>
          <w:color w:val="000000"/>
          <w:kern w:val="1"/>
          <w:sz w:val="20"/>
          <w:szCs w:val="20"/>
          <w:lang w:val="sr-Cyrl-CS"/>
        </w:rPr>
        <w:t>П</w:t>
      </w:r>
      <w:r w:rsidRPr="00E45C95">
        <w:rPr>
          <w:rFonts w:eastAsia="Arial Unicode MS"/>
          <w:b/>
          <w:color w:val="000000"/>
          <w:kern w:val="1"/>
          <w:sz w:val="20"/>
          <w:szCs w:val="20"/>
          <w:lang w:val="sr-Cyrl-RS"/>
        </w:rPr>
        <w:t xml:space="preserve">артију број __;  </w:t>
      </w:r>
      <w:r w:rsidRPr="00E45C95">
        <w:rPr>
          <w:rFonts w:eastAsia="Arial Unicode MS"/>
          <w:b/>
          <w:color w:val="000000"/>
          <w:kern w:val="1"/>
          <w:sz w:val="20"/>
          <w:szCs w:val="20"/>
          <w:lang w:val="sr-Cyrl-CS"/>
        </w:rPr>
        <w:t>са испоруком</w:t>
      </w:r>
      <w:r w:rsidRPr="00E45C95">
        <w:rPr>
          <w:rFonts w:eastAsia="Arial Unicode MS"/>
          <w:b/>
          <w:color w:val="000000"/>
          <w:kern w:val="1"/>
          <w:sz w:val="20"/>
          <w:szCs w:val="20"/>
          <w:lang w:val="sr-Latn-RS"/>
        </w:rPr>
        <w:t xml:space="preserve"> </w:t>
      </w:r>
      <w:r w:rsidRPr="00E45C95">
        <w:rPr>
          <w:rFonts w:eastAsia="Arial Unicode MS"/>
          <w:b/>
          <w:color w:val="000000"/>
          <w:kern w:val="1"/>
          <w:sz w:val="20"/>
          <w:szCs w:val="20"/>
          <w:lang w:val="sr-Cyrl-RS"/>
        </w:rPr>
        <w:t xml:space="preserve">на адресу Наручиоца </w:t>
      </w:r>
      <w:r w:rsidRPr="00E45C95">
        <w:rPr>
          <w:rFonts w:eastAsia="Arial Unicode MS"/>
          <w:b/>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E45C95">
        <w:rPr>
          <w:rFonts w:eastAsia="Calibri"/>
          <w:b/>
          <w:color w:val="000000"/>
          <w:sz w:val="20"/>
          <w:szCs w:val="20"/>
        </w:rPr>
        <w:t>а у складу са финансијским Планом Наручиоца.</w:t>
      </w:r>
    </w:p>
    <w:p w:rsidR="00BD365C" w:rsidRPr="00E45C95" w:rsidRDefault="00BD365C" w:rsidP="00BD365C">
      <w:pPr>
        <w:tabs>
          <w:tab w:val="clear" w:pos="1440"/>
        </w:tabs>
        <w:spacing w:line="276" w:lineRule="auto"/>
        <w:rPr>
          <w:rFonts w:eastAsia="Arial Unicode MS"/>
          <w:b/>
          <w:color w:val="000000"/>
          <w:kern w:val="1"/>
          <w:sz w:val="20"/>
          <w:szCs w:val="20"/>
          <w:lang w:val="sr-Cyrl-CS"/>
        </w:rPr>
      </w:pPr>
    </w:p>
    <w:p w:rsidR="004769A7" w:rsidRPr="00FC3138" w:rsidRDefault="00BD365C" w:rsidP="00BD365C">
      <w:pPr>
        <w:tabs>
          <w:tab w:val="clear" w:pos="1440"/>
          <w:tab w:val="left" w:pos="426"/>
        </w:tabs>
        <w:spacing w:line="276" w:lineRule="auto"/>
        <w:rPr>
          <w:sz w:val="20"/>
          <w:szCs w:val="20"/>
          <w:lang w:val="sr-Cyrl-CS"/>
        </w:rPr>
      </w:pPr>
      <w:r w:rsidRPr="00E45C95">
        <w:rPr>
          <w:b/>
          <w:i/>
          <w:sz w:val="20"/>
          <w:szCs w:val="20"/>
          <w:lang w:val="sr-Cyrl-CS"/>
        </w:rPr>
        <w:t>Укупна вредност уговора без ПДВ-а за партије _____________ износи</w:t>
      </w:r>
      <w:r w:rsidRPr="00E45C95">
        <w:rPr>
          <w:b/>
          <w:i/>
          <w:sz w:val="20"/>
          <w:szCs w:val="20"/>
        </w:rPr>
        <w:t>_____________</w:t>
      </w:r>
      <w:r w:rsidRPr="00E45C95">
        <w:rPr>
          <w:b/>
          <w:i/>
          <w:sz w:val="20"/>
          <w:szCs w:val="20"/>
          <w:lang w:val="sr-Cyrl-CS"/>
        </w:rPr>
        <w:t xml:space="preserve"> динара, ПДВ износи </w:t>
      </w:r>
      <w:r w:rsidRPr="00E45C95">
        <w:rPr>
          <w:b/>
          <w:i/>
          <w:sz w:val="20"/>
          <w:szCs w:val="20"/>
        </w:rPr>
        <w:t>__________</w:t>
      </w:r>
      <w:r w:rsidRPr="00E45C95">
        <w:rPr>
          <w:b/>
          <w:i/>
          <w:sz w:val="20"/>
          <w:szCs w:val="20"/>
          <w:lang w:val="sr-Cyrl-CS"/>
        </w:rPr>
        <w:t xml:space="preserve"> динара, док укупна вредност уговора са ПДВ-ом износи </w:t>
      </w:r>
      <w:r w:rsidRPr="00E45C95">
        <w:rPr>
          <w:b/>
          <w:i/>
          <w:sz w:val="20"/>
          <w:szCs w:val="20"/>
        </w:rPr>
        <w:t>______________</w:t>
      </w:r>
      <w:r w:rsidRPr="00E45C95">
        <w:rPr>
          <w:b/>
          <w:i/>
          <w:sz w:val="20"/>
          <w:szCs w:val="20"/>
          <w:lang w:val="sr-Cyrl-CS"/>
        </w:rPr>
        <w:t xml:space="preserve"> динара.</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lastRenderedPageBreak/>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Default="004769A7" w:rsidP="00F34622">
      <w:pPr>
        <w:spacing w:line="276" w:lineRule="auto"/>
        <w:jc w:val="center"/>
        <w:rPr>
          <w:bCs/>
          <w:sz w:val="20"/>
          <w:szCs w:val="20"/>
          <w:lang w:val="ru-RU"/>
        </w:rPr>
      </w:pPr>
      <w:r w:rsidRPr="00FC3138">
        <w:rPr>
          <w:bCs/>
          <w:sz w:val="20"/>
          <w:szCs w:val="20"/>
          <w:lang w:val="ru-RU"/>
        </w:rPr>
        <w:t>Члан 11.</w:t>
      </w:r>
    </w:p>
    <w:p w:rsidR="005F1BDE" w:rsidRPr="00FC3138" w:rsidRDefault="005F1BDE" w:rsidP="00F34622">
      <w:pPr>
        <w:spacing w:line="276" w:lineRule="auto"/>
        <w:jc w:val="center"/>
        <w:rPr>
          <w:bCs/>
          <w:sz w:val="20"/>
          <w:szCs w:val="20"/>
          <w:lang w:val="ru-RU"/>
        </w:rPr>
      </w:pPr>
    </w:p>
    <w:p w:rsidR="00294ECC"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w:t>
      </w:r>
      <w:r w:rsidR="004D6EB9">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 до 12 месеци</w:t>
      </w:r>
      <w:r w:rsidR="005F1BDE">
        <w:rPr>
          <w:rFonts w:eastAsia="Arial Unicode MS"/>
          <w:bCs/>
          <w:color w:val="000000"/>
          <w:kern w:val="1"/>
          <w:sz w:val="20"/>
          <w:szCs w:val="20"/>
          <w:lang w:val="ru-RU"/>
        </w:rPr>
        <w:t xml:space="preserve"> од дана закључења уговора</w:t>
      </w:r>
      <w:r w:rsidRPr="00FC3138">
        <w:rPr>
          <w:rFonts w:eastAsia="Arial Unicode MS"/>
          <w:bCs/>
          <w:color w:val="000000"/>
          <w:kern w:val="1"/>
          <w:sz w:val="20"/>
          <w:szCs w:val="20"/>
          <w:lang w:val="ru-RU"/>
        </w:rPr>
        <w:t xml:space="preserve"> или до испоруке с</w:t>
      </w:r>
      <w:r w:rsidR="00452EC9" w:rsidRPr="00FC3138">
        <w:rPr>
          <w:rFonts w:eastAsia="Arial Unicode MS"/>
          <w:bCs/>
          <w:color w:val="000000"/>
          <w:kern w:val="1"/>
          <w:sz w:val="20"/>
          <w:szCs w:val="20"/>
          <w:lang w:val="ru-RU"/>
        </w:rPr>
        <w:t>вих уговорених количина добара.</w:t>
      </w:r>
    </w:p>
    <w:p w:rsidR="005F1BDE" w:rsidRPr="00FC3138" w:rsidRDefault="005F1BDE" w:rsidP="00F34622">
      <w:pPr>
        <w:tabs>
          <w:tab w:val="clear" w:pos="1440"/>
          <w:tab w:val="left" w:pos="720"/>
        </w:tabs>
        <w:spacing w:line="276" w:lineRule="auto"/>
        <w:jc w:val="left"/>
        <w:rPr>
          <w:rFonts w:eastAsia="Arial Unicode MS"/>
          <w:bCs/>
          <w:color w:val="000000"/>
          <w:kern w:val="1"/>
          <w:sz w:val="20"/>
          <w:szCs w:val="20"/>
          <w:lang w:val="ru-RU"/>
        </w:rPr>
      </w:pPr>
      <w:r>
        <w:rPr>
          <w:rFonts w:eastAsia="Arial Unicode MS"/>
          <w:bCs/>
          <w:color w:val="000000"/>
          <w:kern w:val="1"/>
          <w:sz w:val="20"/>
          <w:szCs w:val="20"/>
          <w:lang w:val="ru-RU"/>
        </w:rPr>
        <w:t xml:space="preserve">Маскималан период  важења уговора је 12 месеци од дана потписивања уговора, а у случају да се целокупна  уговорена количина добара  испоручи пре предвиђеног периода, </w:t>
      </w:r>
      <w:r w:rsidRPr="00FC3138">
        <w:rPr>
          <w:rFonts w:eastAsiaTheme="minorHAnsi"/>
          <w:bCs/>
          <w:sz w:val="20"/>
          <w:szCs w:val="20"/>
          <w:lang w:val="ru-RU" w:eastAsia="en-US"/>
        </w:rPr>
        <w:t>је уговор заључен за период у коме је извршена целокупна испорука.</w:t>
      </w:r>
    </w:p>
    <w:p w:rsidR="004769A7" w:rsidRDefault="005F1BDE" w:rsidP="00F34622">
      <w:pPr>
        <w:tabs>
          <w:tab w:val="clear" w:pos="1440"/>
          <w:tab w:val="left" w:pos="720"/>
        </w:tabs>
        <w:suppressAutoHyphens w:val="0"/>
        <w:spacing w:line="276" w:lineRule="auto"/>
        <w:rPr>
          <w:rFonts w:eastAsiaTheme="minorHAnsi"/>
          <w:bCs/>
          <w:sz w:val="20"/>
          <w:szCs w:val="20"/>
          <w:lang w:val="ru-RU" w:eastAsia="en-US"/>
        </w:rPr>
      </w:pPr>
      <w:r>
        <w:rPr>
          <w:rFonts w:eastAsiaTheme="minorHAnsi"/>
          <w:bCs/>
          <w:sz w:val="20"/>
          <w:szCs w:val="20"/>
          <w:lang w:val="ru-RU" w:eastAsia="en-US"/>
        </w:rPr>
        <w:t>Добављач је сагласан да наручилац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5F1BDE" w:rsidRDefault="005F1BDE" w:rsidP="00F34622">
      <w:pPr>
        <w:tabs>
          <w:tab w:val="clear" w:pos="1440"/>
          <w:tab w:val="left" w:pos="720"/>
        </w:tabs>
        <w:suppressAutoHyphens w:val="0"/>
        <w:spacing w:line="276" w:lineRule="auto"/>
        <w:rPr>
          <w:rFonts w:eastAsiaTheme="minorHAnsi"/>
          <w:bCs/>
          <w:sz w:val="20"/>
          <w:szCs w:val="20"/>
          <w:lang w:val="ru-RU" w:eastAsia="en-US"/>
        </w:rPr>
      </w:pPr>
      <w:r>
        <w:rPr>
          <w:rFonts w:eastAsiaTheme="minorHAnsi"/>
          <w:bCs/>
          <w:sz w:val="20"/>
          <w:szCs w:val="20"/>
          <w:lang w:val="ru-RU" w:eastAsia="en-US"/>
        </w:rPr>
        <w:t>Наручулац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4D6EB9" w:rsidRDefault="004D6EB9" w:rsidP="00F34622">
      <w:pPr>
        <w:tabs>
          <w:tab w:val="clear" w:pos="1440"/>
          <w:tab w:val="left" w:pos="720"/>
        </w:tabs>
        <w:suppressAutoHyphens w:val="0"/>
        <w:spacing w:line="276" w:lineRule="auto"/>
        <w:rPr>
          <w:rFonts w:eastAsiaTheme="minorHAnsi"/>
          <w:bCs/>
          <w:sz w:val="20"/>
          <w:szCs w:val="20"/>
          <w:lang w:val="ru-RU" w:eastAsia="en-US"/>
        </w:rPr>
      </w:pPr>
    </w:p>
    <w:p w:rsidR="004D6EB9" w:rsidRPr="004D6EB9" w:rsidRDefault="004D6EB9" w:rsidP="00F34622">
      <w:pPr>
        <w:tabs>
          <w:tab w:val="clear" w:pos="1440"/>
          <w:tab w:val="left" w:pos="720"/>
        </w:tabs>
        <w:suppressAutoHyphens w:val="0"/>
        <w:spacing w:line="276" w:lineRule="auto"/>
        <w:rPr>
          <w:rFonts w:eastAsiaTheme="minorHAnsi"/>
          <w:bCs/>
          <w:sz w:val="20"/>
          <w:szCs w:val="20"/>
          <w:lang w:val="ru-RU" w:eastAsia="en-US"/>
        </w:rPr>
      </w:pPr>
      <w:r w:rsidRPr="004D6EB9">
        <w:rPr>
          <w:sz w:val="20"/>
          <w:szCs w:val="20"/>
        </w:rPr>
        <w:t>Обавезе које доспевају у наредној буџетској години би</w:t>
      </w:r>
      <w:r w:rsidRPr="004D6EB9">
        <w:rPr>
          <w:sz w:val="20"/>
          <w:szCs w:val="20"/>
          <w:lang w:val="sr-Cyrl-RS"/>
        </w:rPr>
        <w:t>ће</w:t>
      </w:r>
      <w:r w:rsidRPr="004D6EB9">
        <w:rPr>
          <w:sz w:val="20"/>
          <w:szCs w:val="20"/>
        </w:rPr>
        <w:t xml:space="preserve"> реализоване највише до износа средстава која ће им за ту намену бити одобрена у тој буџетској години.</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lastRenderedPageBreak/>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Pr="00FC3138" w:rsidRDefault="004769A7"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12" w:rsidRDefault="00021512" w:rsidP="00D626E3">
      <w:r>
        <w:separator/>
      </w:r>
    </w:p>
  </w:endnote>
  <w:endnote w:type="continuationSeparator" w:id="0">
    <w:p w:rsidR="00021512" w:rsidRDefault="0002151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Content>
      <w:sdt>
        <w:sdtPr>
          <w:id w:val="-591866025"/>
          <w:docPartObj>
            <w:docPartGallery w:val="Page Numbers (Top of Page)"/>
            <w:docPartUnique/>
          </w:docPartObj>
        </w:sdtPr>
        <w:sdtContent>
          <w:p w:rsidR="00021512" w:rsidRDefault="00021512">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9E1D0D">
              <w:rPr>
                <w:b/>
                <w:bCs/>
                <w:noProof/>
              </w:rPr>
              <w:t>17</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9E1D0D">
              <w:rPr>
                <w:b/>
                <w:bCs/>
                <w:noProof/>
              </w:rPr>
              <w:t>63</w:t>
            </w:r>
            <w:r>
              <w:rPr>
                <w:b/>
                <w:bCs/>
              </w:rPr>
              <w:fldChar w:fldCharType="end"/>
            </w:r>
          </w:p>
        </w:sdtContent>
      </w:sdt>
    </w:sdtContent>
  </w:sdt>
  <w:p w:rsidR="00021512" w:rsidRDefault="00021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Content>
      <w:sdt>
        <w:sdtPr>
          <w:id w:val="-830904266"/>
          <w:docPartObj>
            <w:docPartGallery w:val="Page Numbers (Top of Page)"/>
            <w:docPartUnique/>
          </w:docPartObj>
        </w:sdtPr>
        <w:sdtContent>
          <w:p w:rsidR="00021512" w:rsidRDefault="00021512">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9E1D0D">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9E1D0D">
              <w:rPr>
                <w:b/>
                <w:bCs/>
                <w:noProof/>
              </w:rPr>
              <w:t>63</w:t>
            </w:r>
            <w:r>
              <w:rPr>
                <w:b/>
                <w:bCs/>
              </w:rPr>
              <w:fldChar w:fldCharType="end"/>
            </w:r>
          </w:p>
        </w:sdtContent>
      </w:sdt>
    </w:sdtContent>
  </w:sdt>
  <w:p w:rsidR="00021512" w:rsidRDefault="00021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Content>
      <w:sdt>
        <w:sdtPr>
          <w:id w:val="-561647846"/>
          <w:docPartObj>
            <w:docPartGallery w:val="Page Numbers (Top of Page)"/>
            <w:docPartUnique/>
          </w:docPartObj>
        </w:sdtPr>
        <w:sdtContent>
          <w:p w:rsidR="00021512" w:rsidRDefault="00021512">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9E1D0D">
              <w:rPr>
                <w:b/>
                <w:bCs/>
                <w:noProof/>
              </w:rPr>
              <w:t>25</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9E1D0D">
              <w:rPr>
                <w:b/>
                <w:bCs/>
                <w:noProof/>
              </w:rPr>
              <w:t>63</w:t>
            </w:r>
            <w:r>
              <w:rPr>
                <w:b/>
                <w:bCs/>
              </w:rPr>
              <w:fldChar w:fldCharType="end"/>
            </w:r>
          </w:p>
        </w:sdtContent>
      </w:sdt>
    </w:sdtContent>
  </w:sdt>
  <w:p w:rsidR="00021512" w:rsidRPr="0071225D" w:rsidRDefault="0002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12" w:rsidRDefault="00021512" w:rsidP="00D626E3">
      <w:r>
        <w:separator/>
      </w:r>
    </w:p>
  </w:footnote>
  <w:footnote w:type="continuationSeparator" w:id="0">
    <w:p w:rsidR="00021512" w:rsidRDefault="0002151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021512" w:rsidRPr="00FC3138" w:rsidRDefault="00021512">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ЈН ОП 9Д/19 – Прехрамбени производи, по партијама.</w:t>
        </w:r>
      </w:p>
    </w:sdtContent>
  </w:sdt>
  <w:p w:rsidR="00021512" w:rsidRPr="00FC3138" w:rsidRDefault="00021512"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021512" w:rsidRPr="00366B3E" w:rsidRDefault="00021512"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9Д/19 – Прехрамбени производи, по партијама.</w:t>
        </w:r>
      </w:p>
    </w:sdtContent>
  </w:sdt>
  <w:p w:rsidR="00021512" w:rsidRPr="001C3B28" w:rsidRDefault="00021512"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021512" w:rsidRPr="00F1506B" w:rsidRDefault="00021512"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9Д/19 – Прехрамбени производи, по партијама.</w:t>
        </w:r>
      </w:p>
    </w:sdtContent>
  </w:sdt>
  <w:p w:rsidR="00021512" w:rsidRPr="00507C7D" w:rsidRDefault="00021512"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3FE3"/>
    <w:rsid w:val="000059DB"/>
    <w:rsid w:val="00007CDD"/>
    <w:rsid w:val="000137FF"/>
    <w:rsid w:val="00014F1C"/>
    <w:rsid w:val="000173C3"/>
    <w:rsid w:val="00020419"/>
    <w:rsid w:val="000207DF"/>
    <w:rsid w:val="00021512"/>
    <w:rsid w:val="000220C7"/>
    <w:rsid w:val="00023A40"/>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4894"/>
    <w:rsid w:val="000A57A8"/>
    <w:rsid w:val="000B13D4"/>
    <w:rsid w:val="000B1786"/>
    <w:rsid w:val="000B23A4"/>
    <w:rsid w:val="000C07B0"/>
    <w:rsid w:val="000C3A24"/>
    <w:rsid w:val="000C4B31"/>
    <w:rsid w:val="000D163F"/>
    <w:rsid w:val="000D30A7"/>
    <w:rsid w:val="000D38D4"/>
    <w:rsid w:val="000D495A"/>
    <w:rsid w:val="000D6DD7"/>
    <w:rsid w:val="000D74EA"/>
    <w:rsid w:val="000E4653"/>
    <w:rsid w:val="000F14AF"/>
    <w:rsid w:val="000F168E"/>
    <w:rsid w:val="000F3410"/>
    <w:rsid w:val="000F3C56"/>
    <w:rsid w:val="000F6B26"/>
    <w:rsid w:val="00101660"/>
    <w:rsid w:val="00101D00"/>
    <w:rsid w:val="00106EAE"/>
    <w:rsid w:val="00111453"/>
    <w:rsid w:val="00111D8C"/>
    <w:rsid w:val="0011293A"/>
    <w:rsid w:val="00112F62"/>
    <w:rsid w:val="001133E4"/>
    <w:rsid w:val="0011386F"/>
    <w:rsid w:val="00117443"/>
    <w:rsid w:val="00117651"/>
    <w:rsid w:val="00121F86"/>
    <w:rsid w:val="001231CB"/>
    <w:rsid w:val="00124A98"/>
    <w:rsid w:val="00124C9F"/>
    <w:rsid w:val="00127F94"/>
    <w:rsid w:val="00135E62"/>
    <w:rsid w:val="001366C9"/>
    <w:rsid w:val="00141318"/>
    <w:rsid w:val="00142AFE"/>
    <w:rsid w:val="0015077F"/>
    <w:rsid w:val="001510D9"/>
    <w:rsid w:val="0015230A"/>
    <w:rsid w:val="00154588"/>
    <w:rsid w:val="00156CF8"/>
    <w:rsid w:val="00163C28"/>
    <w:rsid w:val="00164F2F"/>
    <w:rsid w:val="00165641"/>
    <w:rsid w:val="0016614B"/>
    <w:rsid w:val="001922AE"/>
    <w:rsid w:val="00193AD7"/>
    <w:rsid w:val="00194D7A"/>
    <w:rsid w:val="001A613D"/>
    <w:rsid w:val="001A7C00"/>
    <w:rsid w:val="001B159C"/>
    <w:rsid w:val="001B5DE9"/>
    <w:rsid w:val="001B6DEE"/>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77DF5"/>
    <w:rsid w:val="002821DC"/>
    <w:rsid w:val="00283642"/>
    <w:rsid w:val="002840E6"/>
    <w:rsid w:val="00285732"/>
    <w:rsid w:val="00285AE0"/>
    <w:rsid w:val="00287F04"/>
    <w:rsid w:val="00290A75"/>
    <w:rsid w:val="002929D0"/>
    <w:rsid w:val="00293EDB"/>
    <w:rsid w:val="0029419F"/>
    <w:rsid w:val="00294ECC"/>
    <w:rsid w:val="00295F50"/>
    <w:rsid w:val="002A1E47"/>
    <w:rsid w:val="002A3FA8"/>
    <w:rsid w:val="002B2369"/>
    <w:rsid w:val="002B764F"/>
    <w:rsid w:val="002C01A1"/>
    <w:rsid w:val="002C2B06"/>
    <w:rsid w:val="002C2CD2"/>
    <w:rsid w:val="002C4BE8"/>
    <w:rsid w:val="002D52A6"/>
    <w:rsid w:val="002D747F"/>
    <w:rsid w:val="002D78A1"/>
    <w:rsid w:val="002D7B3C"/>
    <w:rsid w:val="002E06A3"/>
    <w:rsid w:val="002E0EE3"/>
    <w:rsid w:val="002E2984"/>
    <w:rsid w:val="002E2FF8"/>
    <w:rsid w:val="002E6729"/>
    <w:rsid w:val="002F2D07"/>
    <w:rsid w:val="003018F4"/>
    <w:rsid w:val="00310D4C"/>
    <w:rsid w:val="00314380"/>
    <w:rsid w:val="0031467D"/>
    <w:rsid w:val="00316E86"/>
    <w:rsid w:val="00325464"/>
    <w:rsid w:val="00325B85"/>
    <w:rsid w:val="0032713A"/>
    <w:rsid w:val="00327680"/>
    <w:rsid w:val="00327FE5"/>
    <w:rsid w:val="00343EBF"/>
    <w:rsid w:val="003446ED"/>
    <w:rsid w:val="00346096"/>
    <w:rsid w:val="003469DD"/>
    <w:rsid w:val="0035082E"/>
    <w:rsid w:val="0035130D"/>
    <w:rsid w:val="003519EB"/>
    <w:rsid w:val="0035299C"/>
    <w:rsid w:val="00354E72"/>
    <w:rsid w:val="00356398"/>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878DE"/>
    <w:rsid w:val="00390A32"/>
    <w:rsid w:val="00395BCE"/>
    <w:rsid w:val="003A2279"/>
    <w:rsid w:val="003A2F57"/>
    <w:rsid w:val="003A2FA5"/>
    <w:rsid w:val="003A73AD"/>
    <w:rsid w:val="003B65FF"/>
    <w:rsid w:val="003B7F79"/>
    <w:rsid w:val="003D0120"/>
    <w:rsid w:val="003D3402"/>
    <w:rsid w:val="003D3DBD"/>
    <w:rsid w:val="003D4ECF"/>
    <w:rsid w:val="003E377E"/>
    <w:rsid w:val="003E5A34"/>
    <w:rsid w:val="003F4C79"/>
    <w:rsid w:val="004007E4"/>
    <w:rsid w:val="00403270"/>
    <w:rsid w:val="0041056B"/>
    <w:rsid w:val="00410AE3"/>
    <w:rsid w:val="0041140E"/>
    <w:rsid w:val="0041182C"/>
    <w:rsid w:val="0041203C"/>
    <w:rsid w:val="00413C3F"/>
    <w:rsid w:val="00414896"/>
    <w:rsid w:val="004148B4"/>
    <w:rsid w:val="00415434"/>
    <w:rsid w:val="00415C0F"/>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2EC9"/>
    <w:rsid w:val="004545A1"/>
    <w:rsid w:val="00456D24"/>
    <w:rsid w:val="0046528D"/>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EB9"/>
    <w:rsid w:val="004D6F7B"/>
    <w:rsid w:val="004E56C3"/>
    <w:rsid w:val="004E759A"/>
    <w:rsid w:val="004F3EB7"/>
    <w:rsid w:val="005020BC"/>
    <w:rsid w:val="00502989"/>
    <w:rsid w:val="00503306"/>
    <w:rsid w:val="005044DD"/>
    <w:rsid w:val="00507C7D"/>
    <w:rsid w:val="00507D14"/>
    <w:rsid w:val="00510E23"/>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4543"/>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2B"/>
    <w:rsid w:val="005C733B"/>
    <w:rsid w:val="005D04F5"/>
    <w:rsid w:val="005D06A5"/>
    <w:rsid w:val="005D3335"/>
    <w:rsid w:val="005D370D"/>
    <w:rsid w:val="005D3CCE"/>
    <w:rsid w:val="005D51D7"/>
    <w:rsid w:val="005D5510"/>
    <w:rsid w:val="005D7B5B"/>
    <w:rsid w:val="005D7ED2"/>
    <w:rsid w:val="005E0D4D"/>
    <w:rsid w:val="005F1BDE"/>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6DAC"/>
    <w:rsid w:val="00657487"/>
    <w:rsid w:val="0066098D"/>
    <w:rsid w:val="00663400"/>
    <w:rsid w:val="006759FD"/>
    <w:rsid w:val="00677139"/>
    <w:rsid w:val="00680C18"/>
    <w:rsid w:val="00680D84"/>
    <w:rsid w:val="00681E00"/>
    <w:rsid w:val="00682147"/>
    <w:rsid w:val="00687F0C"/>
    <w:rsid w:val="00690CC8"/>
    <w:rsid w:val="006933A1"/>
    <w:rsid w:val="006940A6"/>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6F7E84"/>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22B7"/>
    <w:rsid w:val="007D63C1"/>
    <w:rsid w:val="007E1D3B"/>
    <w:rsid w:val="007E2306"/>
    <w:rsid w:val="007E4585"/>
    <w:rsid w:val="007E549E"/>
    <w:rsid w:val="007F1C4E"/>
    <w:rsid w:val="007F1C54"/>
    <w:rsid w:val="007F2764"/>
    <w:rsid w:val="007F64CD"/>
    <w:rsid w:val="0080020A"/>
    <w:rsid w:val="00800382"/>
    <w:rsid w:val="008068DA"/>
    <w:rsid w:val="00806B27"/>
    <w:rsid w:val="00811426"/>
    <w:rsid w:val="00813247"/>
    <w:rsid w:val="008156D5"/>
    <w:rsid w:val="0082444D"/>
    <w:rsid w:val="00825995"/>
    <w:rsid w:val="00826E66"/>
    <w:rsid w:val="00832DC9"/>
    <w:rsid w:val="00833AE8"/>
    <w:rsid w:val="00837B73"/>
    <w:rsid w:val="00841802"/>
    <w:rsid w:val="00843DA2"/>
    <w:rsid w:val="008463F0"/>
    <w:rsid w:val="00850118"/>
    <w:rsid w:val="00850879"/>
    <w:rsid w:val="0085392C"/>
    <w:rsid w:val="008626EE"/>
    <w:rsid w:val="00863932"/>
    <w:rsid w:val="008659D6"/>
    <w:rsid w:val="00866860"/>
    <w:rsid w:val="008712DC"/>
    <w:rsid w:val="008716E1"/>
    <w:rsid w:val="00874D2E"/>
    <w:rsid w:val="0087510F"/>
    <w:rsid w:val="008775F4"/>
    <w:rsid w:val="00882325"/>
    <w:rsid w:val="00885E38"/>
    <w:rsid w:val="00892894"/>
    <w:rsid w:val="00893D56"/>
    <w:rsid w:val="00897E18"/>
    <w:rsid w:val="008A1864"/>
    <w:rsid w:val="008B2884"/>
    <w:rsid w:val="008B40E6"/>
    <w:rsid w:val="008B4AF7"/>
    <w:rsid w:val="008B4DAB"/>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5399"/>
    <w:rsid w:val="009060A8"/>
    <w:rsid w:val="00906184"/>
    <w:rsid w:val="009179A4"/>
    <w:rsid w:val="00917A3D"/>
    <w:rsid w:val="00922E89"/>
    <w:rsid w:val="00926E53"/>
    <w:rsid w:val="00927CCA"/>
    <w:rsid w:val="009301CA"/>
    <w:rsid w:val="009368DF"/>
    <w:rsid w:val="00940C62"/>
    <w:rsid w:val="00945257"/>
    <w:rsid w:val="00946473"/>
    <w:rsid w:val="009479C0"/>
    <w:rsid w:val="00950BEE"/>
    <w:rsid w:val="009529E1"/>
    <w:rsid w:val="00955729"/>
    <w:rsid w:val="00957645"/>
    <w:rsid w:val="009600E3"/>
    <w:rsid w:val="00967244"/>
    <w:rsid w:val="0097014B"/>
    <w:rsid w:val="00973749"/>
    <w:rsid w:val="0097423C"/>
    <w:rsid w:val="009773B9"/>
    <w:rsid w:val="00982F17"/>
    <w:rsid w:val="00984128"/>
    <w:rsid w:val="00984151"/>
    <w:rsid w:val="00987C3B"/>
    <w:rsid w:val="0099017B"/>
    <w:rsid w:val="00994986"/>
    <w:rsid w:val="00996A9E"/>
    <w:rsid w:val="009A1375"/>
    <w:rsid w:val="009A211B"/>
    <w:rsid w:val="009A676A"/>
    <w:rsid w:val="009A67E4"/>
    <w:rsid w:val="009B0B66"/>
    <w:rsid w:val="009B6E1D"/>
    <w:rsid w:val="009C3F59"/>
    <w:rsid w:val="009C42CC"/>
    <w:rsid w:val="009C541B"/>
    <w:rsid w:val="009D0AD3"/>
    <w:rsid w:val="009D1BA4"/>
    <w:rsid w:val="009D5720"/>
    <w:rsid w:val="009D7772"/>
    <w:rsid w:val="009D7F67"/>
    <w:rsid w:val="009E0CF2"/>
    <w:rsid w:val="009E1D0D"/>
    <w:rsid w:val="009E217E"/>
    <w:rsid w:val="009E2290"/>
    <w:rsid w:val="009E4E53"/>
    <w:rsid w:val="009E7A52"/>
    <w:rsid w:val="00A1195D"/>
    <w:rsid w:val="00A13243"/>
    <w:rsid w:val="00A16404"/>
    <w:rsid w:val="00A2067B"/>
    <w:rsid w:val="00A21DFD"/>
    <w:rsid w:val="00A2298C"/>
    <w:rsid w:val="00A23E1F"/>
    <w:rsid w:val="00A25047"/>
    <w:rsid w:val="00A259EB"/>
    <w:rsid w:val="00A31818"/>
    <w:rsid w:val="00A32596"/>
    <w:rsid w:val="00A326E5"/>
    <w:rsid w:val="00A361E1"/>
    <w:rsid w:val="00A40D2E"/>
    <w:rsid w:val="00A4544E"/>
    <w:rsid w:val="00A46898"/>
    <w:rsid w:val="00A50D83"/>
    <w:rsid w:val="00A55B9D"/>
    <w:rsid w:val="00A56F1D"/>
    <w:rsid w:val="00A60597"/>
    <w:rsid w:val="00A60AEB"/>
    <w:rsid w:val="00A61676"/>
    <w:rsid w:val="00A61DF3"/>
    <w:rsid w:val="00A64EB6"/>
    <w:rsid w:val="00A72BBE"/>
    <w:rsid w:val="00A72C60"/>
    <w:rsid w:val="00A732AC"/>
    <w:rsid w:val="00A73B73"/>
    <w:rsid w:val="00A753F9"/>
    <w:rsid w:val="00A8173A"/>
    <w:rsid w:val="00A82EDD"/>
    <w:rsid w:val="00A837E4"/>
    <w:rsid w:val="00A84C84"/>
    <w:rsid w:val="00A8508E"/>
    <w:rsid w:val="00A85F32"/>
    <w:rsid w:val="00A926F8"/>
    <w:rsid w:val="00A92A42"/>
    <w:rsid w:val="00A94D34"/>
    <w:rsid w:val="00AA0964"/>
    <w:rsid w:val="00AA103F"/>
    <w:rsid w:val="00AA1F54"/>
    <w:rsid w:val="00AB3320"/>
    <w:rsid w:val="00AB36BC"/>
    <w:rsid w:val="00AB4F3B"/>
    <w:rsid w:val="00AB6729"/>
    <w:rsid w:val="00AB74C4"/>
    <w:rsid w:val="00AC10B1"/>
    <w:rsid w:val="00AC57BB"/>
    <w:rsid w:val="00AC696B"/>
    <w:rsid w:val="00AC70F3"/>
    <w:rsid w:val="00AC7AD9"/>
    <w:rsid w:val="00AD0D67"/>
    <w:rsid w:val="00AD28E0"/>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273BD"/>
    <w:rsid w:val="00B3462B"/>
    <w:rsid w:val="00B34EFF"/>
    <w:rsid w:val="00B34FC8"/>
    <w:rsid w:val="00B4215A"/>
    <w:rsid w:val="00B43798"/>
    <w:rsid w:val="00B43B39"/>
    <w:rsid w:val="00B501F9"/>
    <w:rsid w:val="00B516E7"/>
    <w:rsid w:val="00B527EC"/>
    <w:rsid w:val="00B55ECA"/>
    <w:rsid w:val="00B5673C"/>
    <w:rsid w:val="00B60608"/>
    <w:rsid w:val="00B6515C"/>
    <w:rsid w:val="00B66475"/>
    <w:rsid w:val="00B6719F"/>
    <w:rsid w:val="00B70735"/>
    <w:rsid w:val="00B731CD"/>
    <w:rsid w:val="00B75F95"/>
    <w:rsid w:val="00B80F50"/>
    <w:rsid w:val="00B83458"/>
    <w:rsid w:val="00B839FE"/>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B7D28"/>
    <w:rsid w:val="00BC1D8A"/>
    <w:rsid w:val="00BC3A2B"/>
    <w:rsid w:val="00BC3E7F"/>
    <w:rsid w:val="00BC640B"/>
    <w:rsid w:val="00BD2F0B"/>
    <w:rsid w:val="00BD365C"/>
    <w:rsid w:val="00BD3738"/>
    <w:rsid w:val="00BD5FFB"/>
    <w:rsid w:val="00BD7CFC"/>
    <w:rsid w:val="00BE2768"/>
    <w:rsid w:val="00BE3F59"/>
    <w:rsid w:val="00BE5754"/>
    <w:rsid w:val="00BE69BC"/>
    <w:rsid w:val="00BE6D7A"/>
    <w:rsid w:val="00BE74A6"/>
    <w:rsid w:val="00BE7D94"/>
    <w:rsid w:val="00BF2BEE"/>
    <w:rsid w:val="00BF4037"/>
    <w:rsid w:val="00C0026F"/>
    <w:rsid w:val="00C0282D"/>
    <w:rsid w:val="00C05760"/>
    <w:rsid w:val="00C16296"/>
    <w:rsid w:val="00C2139C"/>
    <w:rsid w:val="00C22B76"/>
    <w:rsid w:val="00C22EEA"/>
    <w:rsid w:val="00C26CE2"/>
    <w:rsid w:val="00C31034"/>
    <w:rsid w:val="00C35504"/>
    <w:rsid w:val="00C40926"/>
    <w:rsid w:val="00C40BEA"/>
    <w:rsid w:val="00C448FC"/>
    <w:rsid w:val="00C45BA0"/>
    <w:rsid w:val="00C51E98"/>
    <w:rsid w:val="00C56D32"/>
    <w:rsid w:val="00C60037"/>
    <w:rsid w:val="00C63784"/>
    <w:rsid w:val="00C65EB7"/>
    <w:rsid w:val="00C65F3D"/>
    <w:rsid w:val="00C6749E"/>
    <w:rsid w:val="00C72150"/>
    <w:rsid w:val="00C7294C"/>
    <w:rsid w:val="00C749E2"/>
    <w:rsid w:val="00C8330B"/>
    <w:rsid w:val="00C83D48"/>
    <w:rsid w:val="00CA4AF7"/>
    <w:rsid w:val="00CA5550"/>
    <w:rsid w:val="00CB206B"/>
    <w:rsid w:val="00CB50A4"/>
    <w:rsid w:val="00CB67A1"/>
    <w:rsid w:val="00CC3C9A"/>
    <w:rsid w:val="00CC4EDA"/>
    <w:rsid w:val="00CC6F81"/>
    <w:rsid w:val="00CD318B"/>
    <w:rsid w:val="00CD3277"/>
    <w:rsid w:val="00CD7361"/>
    <w:rsid w:val="00CE0850"/>
    <w:rsid w:val="00CE08D9"/>
    <w:rsid w:val="00CE3B9A"/>
    <w:rsid w:val="00CE5C1E"/>
    <w:rsid w:val="00CE7932"/>
    <w:rsid w:val="00CF284C"/>
    <w:rsid w:val="00CF394F"/>
    <w:rsid w:val="00D01C6E"/>
    <w:rsid w:val="00D027FE"/>
    <w:rsid w:val="00D0332C"/>
    <w:rsid w:val="00D03978"/>
    <w:rsid w:val="00D06E29"/>
    <w:rsid w:val="00D11877"/>
    <w:rsid w:val="00D1439F"/>
    <w:rsid w:val="00D17E43"/>
    <w:rsid w:val="00D21A69"/>
    <w:rsid w:val="00D21DC7"/>
    <w:rsid w:val="00D278C0"/>
    <w:rsid w:val="00D32837"/>
    <w:rsid w:val="00D32997"/>
    <w:rsid w:val="00D33A9B"/>
    <w:rsid w:val="00D370E4"/>
    <w:rsid w:val="00D37A14"/>
    <w:rsid w:val="00D40D7E"/>
    <w:rsid w:val="00D428F3"/>
    <w:rsid w:val="00D43DE6"/>
    <w:rsid w:val="00D446F7"/>
    <w:rsid w:val="00D44A2F"/>
    <w:rsid w:val="00D45DB4"/>
    <w:rsid w:val="00D46EAD"/>
    <w:rsid w:val="00D5043A"/>
    <w:rsid w:val="00D52C81"/>
    <w:rsid w:val="00D5340E"/>
    <w:rsid w:val="00D56EC4"/>
    <w:rsid w:val="00D57466"/>
    <w:rsid w:val="00D6093A"/>
    <w:rsid w:val="00D626E3"/>
    <w:rsid w:val="00D62F30"/>
    <w:rsid w:val="00D639C3"/>
    <w:rsid w:val="00D64726"/>
    <w:rsid w:val="00D64C45"/>
    <w:rsid w:val="00D653B4"/>
    <w:rsid w:val="00D67071"/>
    <w:rsid w:val="00D711A5"/>
    <w:rsid w:val="00D73FDE"/>
    <w:rsid w:val="00D74E0B"/>
    <w:rsid w:val="00D75680"/>
    <w:rsid w:val="00D75E5F"/>
    <w:rsid w:val="00D9238E"/>
    <w:rsid w:val="00DA460D"/>
    <w:rsid w:val="00DA6BC8"/>
    <w:rsid w:val="00DB4A40"/>
    <w:rsid w:val="00DB55DC"/>
    <w:rsid w:val="00DB71FA"/>
    <w:rsid w:val="00DB7E09"/>
    <w:rsid w:val="00DC26D3"/>
    <w:rsid w:val="00DC5FC0"/>
    <w:rsid w:val="00DC7B74"/>
    <w:rsid w:val="00DD0720"/>
    <w:rsid w:val="00DD0B05"/>
    <w:rsid w:val="00DD3272"/>
    <w:rsid w:val="00DD48E7"/>
    <w:rsid w:val="00DD5F07"/>
    <w:rsid w:val="00DE1C3E"/>
    <w:rsid w:val="00DE475D"/>
    <w:rsid w:val="00DE488E"/>
    <w:rsid w:val="00DE7549"/>
    <w:rsid w:val="00DF2111"/>
    <w:rsid w:val="00DF461A"/>
    <w:rsid w:val="00DF4841"/>
    <w:rsid w:val="00DF7FA0"/>
    <w:rsid w:val="00E04A18"/>
    <w:rsid w:val="00E12CF4"/>
    <w:rsid w:val="00E13AE5"/>
    <w:rsid w:val="00E16B91"/>
    <w:rsid w:val="00E17337"/>
    <w:rsid w:val="00E17866"/>
    <w:rsid w:val="00E266D6"/>
    <w:rsid w:val="00E27F8F"/>
    <w:rsid w:val="00E3124C"/>
    <w:rsid w:val="00E31B68"/>
    <w:rsid w:val="00E337B7"/>
    <w:rsid w:val="00E35343"/>
    <w:rsid w:val="00E36D29"/>
    <w:rsid w:val="00E40246"/>
    <w:rsid w:val="00E40F3A"/>
    <w:rsid w:val="00E43EEF"/>
    <w:rsid w:val="00E4479B"/>
    <w:rsid w:val="00E450B5"/>
    <w:rsid w:val="00E50C61"/>
    <w:rsid w:val="00E5214D"/>
    <w:rsid w:val="00E53535"/>
    <w:rsid w:val="00E54549"/>
    <w:rsid w:val="00E60105"/>
    <w:rsid w:val="00E62B79"/>
    <w:rsid w:val="00E705F5"/>
    <w:rsid w:val="00E71D01"/>
    <w:rsid w:val="00E75672"/>
    <w:rsid w:val="00E7592E"/>
    <w:rsid w:val="00E760E7"/>
    <w:rsid w:val="00E7725E"/>
    <w:rsid w:val="00E8576A"/>
    <w:rsid w:val="00E91608"/>
    <w:rsid w:val="00E92721"/>
    <w:rsid w:val="00E96D80"/>
    <w:rsid w:val="00EA02AC"/>
    <w:rsid w:val="00EA1535"/>
    <w:rsid w:val="00EA1819"/>
    <w:rsid w:val="00EA2F6E"/>
    <w:rsid w:val="00EA386A"/>
    <w:rsid w:val="00EA5E8E"/>
    <w:rsid w:val="00EB0385"/>
    <w:rsid w:val="00EB0F05"/>
    <w:rsid w:val="00EB4210"/>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23E"/>
    <w:rsid w:val="00FA243B"/>
    <w:rsid w:val="00FA2512"/>
    <w:rsid w:val="00FA4C53"/>
    <w:rsid w:val="00FA549F"/>
    <w:rsid w:val="00FA7389"/>
    <w:rsid w:val="00FA757B"/>
    <w:rsid w:val="00FB1A3A"/>
    <w:rsid w:val="00FB7100"/>
    <w:rsid w:val="00FB7B74"/>
    <w:rsid w:val="00FB7CB0"/>
    <w:rsid w:val="00FC3138"/>
    <w:rsid w:val="00FC5B6D"/>
    <w:rsid w:val="00FC7EE6"/>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C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C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0F4BAB"/>
    <w:rsid w:val="001D5F20"/>
    <w:rsid w:val="00202A6C"/>
    <w:rsid w:val="00216E95"/>
    <w:rsid w:val="00230D66"/>
    <w:rsid w:val="0026424D"/>
    <w:rsid w:val="002D4251"/>
    <w:rsid w:val="002D5A05"/>
    <w:rsid w:val="002E08FF"/>
    <w:rsid w:val="00394EC5"/>
    <w:rsid w:val="003A219A"/>
    <w:rsid w:val="003A38F6"/>
    <w:rsid w:val="004218A4"/>
    <w:rsid w:val="00446CA4"/>
    <w:rsid w:val="00470D92"/>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2287B"/>
    <w:rsid w:val="00964794"/>
    <w:rsid w:val="00984DE3"/>
    <w:rsid w:val="009A09DC"/>
    <w:rsid w:val="009B6F82"/>
    <w:rsid w:val="009C2E1B"/>
    <w:rsid w:val="009D33AD"/>
    <w:rsid w:val="00A27F04"/>
    <w:rsid w:val="00A33736"/>
    <w:rsid w:val="00A43BCB"/>
    <w:rsid w:val="00A76D93"/>
    <w:rsid w:val="00AC0CC5"/>
    <w:rsid w:val="00AF6632"/>
    <w:rsid w:val="00B14826"/>
    <w:rsid w:val="00B50054"/>
    <w:rsid w:val="00BB1578"/>
    <w:rsid w:val="00C20B25"/>
    <w:rsid w:val="00C452FB"/>
    <w:rsid w:val="00C6475C"/>
    <w:rsid w:val="00C95625"/>
    <w:rsid w:val="00D76ECE"/>
    <w:rsid w:val="00EA2FD5"/>
    <w:rsid w:val="00F74DCD"/>
    <w:rsid w:val="00FA2CFC"/>
    <w:rsid w:val="00FB249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2FF4-FD93-4FB8-BB2A-4B677F36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63</Pages>
  <Words>18229</Words>
  <Characters>103909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ЈН ОП 9Д/19 – Прехрамбени производи, по партијама.</vt:lpstr>
    </vt:vector>
  </TitlesOfParts>
  <Company/>
  <LinksUpToDate>false</LinksUpToDate>
  <CharactersWithSpaces>121895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9Д/19 – Прехрамбени производи, по партијама.</dc:title>
  <dc:creator>Milan</dc:creator>
  <cp:lastModifiedBy>Bukumirić Sandra</cp:lastModifiedBy>
  <cp:revision>22</cp:revision>
  <cp:lastPrinted>2019-02-08T11:14:00Z</cp:lastPrinted>
  <dcterms:created xsi:type="dcterms:W3CDTF">2019-02-08T11:27:00Z</dcterms:created>
  <dcterms:modified xsi:type="dcterms:W3CDTF">2019-02-11T13:33:00Z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