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C" w:rsidRPr="00FF6BF1" w:rsidRDefault="0086696C">
      <w:pPr>
        <w:rPr>
          <w:rFonts w:ascii="Times New Roman" w:hAnsi="Times New Roman"/>
          <w:sz w:val="24"/>
          <w:szCs w:val="24"/>
        </w:rPr>
        <w:sectPr w:rsidR="0086696C" w:rsidRPr="00FF6BF1" w:rsidSect="00D54450">
          <w:headerReference w:type="default" r:id="rId9"/>
          <w:footerReference w:type="even" r:id="rId10"/>
          <w:footerReference w:type="default" r:id="rId11"/>
          <w:pgSz w:w="11906" w:h="16838"/>
          <w:pgMar w:top="1418" w:right="566" w:bottom="1418" w:left="1134" w:header="709" w:footer="709" w:gutter="0"/>
          <w:pgNumType w:start="1"/>
          <w:cols w:space="708"/>
          <w:docGrid w:linePitch="360"/>
        </w:sectPr>
      </w:pPr>
    </w:p>
    <w:p w:rsidR="00FF6BF1" w:rsidRPr="00C96973" w:rsidRDefault="00FF6BF1">
      <w:pPr>
        <w:rPr>
          <w:rFonts w:ascii="Times New Roman" w:hAnsi="Times New Roman"/>
          <w:sz w:val="24"/>
          <w:szCs w:val="24"/>
        </w:rPr>
      </w:pPr>
    </w:p>
    <w:p w:rsidR="00FF6BF1" w:rsidRDefault="00FF6BF1" w:rsidP="00FF6BF1">
      <w:pPr>
        <w:jc w:val="both"/>
        <w:rPr>
          <w:rFonts w:ascii="Times New Roman" w:hAnsi="Times New Roman"/>
          <w:sz w:val="24"/>
          <w:szCs w:val="24"/>
        </w:rPr>
      </w:pPr>
    </w:p>
    <w:p w:rsidR="00F86853" w:rsidRDefault="00F86853" w:rsidP="00F86853">
      <w:pPr>
        <w:spacing w:line="0" w:lineRule="atLeast"/>
        <w:jc w:val="both"/>
        <w:rPr>
          <w:rFonts w:ascii="Times New Roman" w:eastAsia="Calibri" w:hAnsi="Times New Roman"/>
          <w:sz w:val="24"/>
          <w:szCs w:val="24"/>
          <w:lang w:val="sr-Cyrl-CS"/>
        </w:rPr>
      </w:pPr>
    </w:p>
    <w:p w:rsidR="001B7B4F" w:rsidRPr="001A29B4" w:rsidRDefault="001A29B4" w:rsidP="001A29B4">
      <w:pPr>
        <w:jc w:val="both"/>
        <w:rPr>
          <w:rFonts w:cs="Tahoma"/>
          <w:color w:val="FF0000"/>
          <w:lang w:val="sr-Cyrl-RS"/>
        </w:rPr>
      </w:pPr>
      <w:r>
        <w:rPr>
          <w:rFonts w:cs="Tahoma"/>
          <w:lang w:val="sr-Cyrl-CS"/>
        </w:rPr>
        <w:t xml:space="preserve">                                                                                                                              </w:t>
      </w:r>
      <w:r w:rsidR="001B7B4F" w:rsidRPr="001A29B4">
        <w:rPr>
          <w:rFonts w:cs="Tahoma"/>
          <w:lang w:val="sr-Cyrl-CS"/>
        </w:rPr>
        <w:t xml:space="preserve">Број: </w:t>
      </w:r>
      <w:r w:rsidR="004E543E">
        <w:rPr>
          <w:rFonts w:cs="Tahoma"/>
          <w:lang w:val="sr-Cyrl-RS"/>
        </w:rPr>
        <w:t>5239</w:t>
      </w:r>
      <w:r w:rsidR="001B7B4F" w:rsidRPr="001A29B4">
        <w:rPr>
          <w:rFonts w:cs="Tahoma"/>
        </w:rPr>
        <w:t>/1</w:t>
      </w:r>
      <w:r w:rsidR="004E543E">
        <w:rPr>
          <w:rFonts w:cs="Tahoma"/>
          <w:lang w:val="sr-Cyrl-RS"/>
        </w:rPr>
        <w:t>6</w:t>
      </w:r>
    </w:p>
    <w:p w:rsidR="001B7B4F" w:rsidRPr="001A29B4" w:rsidRDefault="001A29B4" w:rsidP="001B7B4F">
      <w:pPr>
        <w:ind w:left="7080"/>
        <w:jc w:val="both"/>
        <w:rPr>
          <w:rFonts w:cs="Tahoma"/>
          <w:sz w:val="22"/>
          <w:szCs w:val="22"/>
        </w:rPr>
      </w:pPr>
      <w:r>
        <w:rPr>
          <w:rFonts w:cs="Tahoma"/>
          <w:lang w:val="sr-Cyrl-CS"/>
        </w:rPr>
        <w:t xml:space="preserve">         </w:t>
      </w:r>
      <w:r w:rsidR="001B7B4F" w:rsidRPr="001A29B4">
        <w:rPr>
          <w:rFonts w:cs="Tahoma"/>
          <w:lang w:val="sr-Cyrl-CS"/>
        </w:rPr>
        <w:t xml:space="preserve"> Датум: </w:t>
      </w:r>
      <w:r w:rsidR="004E543E">
        <w:rPr>
          <w:rFonts w:cs="Tahoma"/>
          <w:lang w:val="sr-Cyrl-RS"/>
        </w:rPr>
        <w:t>02</w:t>
      </w:r>
      <w:r w:rsidR="004E543E">
        <w:rPr>
          <w:rFonts w:cs="Tahoma"/>
          <w:lang w:val="sr-Cyrl-CS"/>
        </w:rPr>
        <w:t>.08</w:t>
      </w:r>
      <w:r w:rsidR="001B7B4F" w:rsidRPr="001A29B4">
        <w:rPr>
          <w:rFonts w:cs="Tahoma"/>
          <w:lang w:val="sr-Cyrl-CS"/>
        </w:rPr>
        <w:t>.2019</w:t>
      </w:r>
      <w:r>
        <w:rPr>
          <w:rFonts w:cs="Tahoma"/>
        </w:rPr>
        <w:t>.</w:t>
      </w:r>
      <w:r w:rsidR="001B7B4F" w:rsidRPr="001A29B4">
        <w:rPr>
          <w:rFonts w:cs="Tahoma"/>
        </w:rPr>
        <w:t>године</w:t>
      </w:r>
    </w:p>
    <w:p w:rsidR="00853680" w:rsidRPr="001A29B4" w:rsidRDefault="00853680" w:rsidP="000D43DF">
      <w:pPr>
        <w:jc w:val="both"/>
        <w:rPr>
          <w:rFonts w:eastAsia="Calibri" w:cs="Tahoma"/>
          <w:sz w:val="22"/>
          <w:szCs w:val="22"/>
          <w:lang w:val="sr-Cyrl-RS"/>
        </w:rPr>
      </w:pPr>
    </w:p>
    <w:p w:rsidR="00F52DB8" w:rsidRPr="001A29B4" w:rsidRDefault="00F52DB8" w:rsidP="00F52DB8">
      <w:pPr>
        <w:jc w:val="both"/>
        <w:rPr>
          <w:rFonts w:cs="Tahoma"/>
          <w:lang w:val="sr-Cyrl-RS"/>
        </w:rPr>
      </w:pPr>
      <w:r w:rsidRPr="001A29B4">
        <w:rPr>
          <w:rFonts w:cs="Tahoma"/>
          <w:lang w:val="sr-Cyrl-CS"/>
        </w:rPr>
        <w:t xml:space="preserve">У </w:t>
      </w:r>
      <w:r w:rsidRPr="001A29B4">
        <w:rPr>
          <w:rFonts w:cs="Tahoma"/>
          <w:lang w:val="pl-PL"/>
        </w:rPr>
        <w:t xml:space="preserve">складу са чланом </w:t>
      </w:r>
      <w:r w:rsidRPr="001A29B4">
        <w:rPr>
          <w:rFonts w:cs="Tahoma"/>
        </w:rPr>
        <w:t>108</w:t>
      </w:r>
      <w:r w:rsidRPr="001A29B4">
        <w:rPr>
          <w:rFonts w:cs="Tahoma"/>
          <w:lang w:val="pl-PL"/>
        </w:rPr>
        <w:t xml:space="preserve">. </w:t>
      </w:r>
      <w:r w:rsidRPr="001A29B4">
        <w:rPr>
          <w:rFonts w:cs="Tahoma"/>
          <w:lang w:val="sr-Cyrl-RS"/>
        </w:rPr>
        <w:t xml:space="preserve">став 1. </w:t>
      </w:r>
      <w:r w:rsidRPr="001A29B4">
        <w:rPr>
          <w:rFonts w:cs="Tahoma"/>
          <w:lang w:val="pl-PL"/>
        </w:rPr>
        <w:t xml:space="preserve">Закона о јавним набавкама </w:t>
      </w:r>
      <w:r w:rsidRPr="001A29B4">
        <w:rPr>
          <w:rFonts w:eastAsia="Calibri" w:cs="Tahoma"/>
          <w:lang w:val="sr-Cyrl-CS"/>
        </w:rPr>
        <w:t>(</w:t>
      </w:r>
      <w:r w:rsidRPr="001A29B4">
        <w:rPr>
          <w:rFonts w:cs="Tahoma"/>
          <w:color w:val="000000"/>
        </w:rPr>
        <w:t>„Сл</w:t>
      </w:r>
      <w:r w:rsidRPr="001A29B4">
        <w:rPr>
          <w:rFonts w:cs="Tahoma"/>
          <w:color w:val="000000"/>
          <w:lang w:val="sr-Cyrl-RS"/>
        </w:rPr>
        <w:t xml:space="preserve">ужбени </w:t>
      </w:r>
      <w:r w:rsidRPr="001A29B4">
        <w:rPr>
          <w:rFonts w:cs="Tahoma"/>
          <w:color w:val="000000"/>
        </w:rPr>
        <w:t>гласник Р</w:t>
      </w:r>
      <w:r w:rsidRPr="001A29B4">
        <w:rPr>
          <w:rFonts w:cs="Tahoma"/>
          <w:color w:val="000000"/>
          <w:lang w:val="sr-Cyrl-RS"/>
        </w:rPr>
        <w:t xml:space="preserve">епублике </w:t>
      </w:r>
      <w:r w:rsidRPr="001A29B4">
        <w:rPr>
          <w:rFonts w:cs="Tahoma"/>
          <w:color w:val="000000"/>
        </w:rPr>
        <w:t>С</w:t>
      </w:r>
      <w:r w:rsidRPr="001A29B4">
        <w:rPr>
          <w:rFonts w:cs="Tahoma"/>
          <w:color w:val="000000"/>
          <w:lang w:val="sr-Cyrl-RS"/>
        </w:rPr>
        <w:t>рбије, бр.</w:t>
      </w:r>
      <w:r w:rsidRPr="001A29B4">
        <w:rPr>
          <w:rFonts w:cs="Tahoma"/>
          <w:color w:val="000000"/>
        </w:rPr>
        <w:t xml:space="preserve"> 124/12</w:t>
      </w:r>
      <w:proofErr w:type="gramStart"/>
      <w:r w:rsidRPr="001A29B4">
        <w:rPr>
          <w:rFonts w:cs="Tahoma"/>
          <w:color w:val="000000"/>
          <w:lang w:val="sr-Cyrl-RS"/>
        </w:rPr>
        <w:t xml:space="preserve">, </w:t>
      </w:r>
      <w:r w:rsidRPr="001A29B4">
        <w:rPr>
          <w:rFonts w:eastAsia="Calibri" w:cs="Tahoma"/>
        </w:rPr>
        <w:t xml:space="preserve"> 14</w:t>
      </w:r>
      <w:proofErr w:type="gramEnd"/>
      <w:r w:rsidRPr="001A29B4">
        <w:rPr>
          <w:rFonts w:eastAsia="Calibri" w:cs="Tahoma"/>
        </w:rPr>
        <w:t>/15</w:t>
      </w:r>
      <w:r w:rsidRPr="001A29B4">
        <w:rPr>
          <w:rFonts w:eastAsia="Calibri" w:cs="Tahoma"/>
          <w:lang w:val="sr-Cyrl-RS"/>
        </w:rPr>
        <w:t xml:space="preserve"> и 68/15)</w:t>
      </w:r>
      <w:r w:rsidRPr="001A29B4">
        <w:rPr>
          <w:rFonts w:cs="Tahoma"/>
        </w:rPr>
        <w:t>,</w:t>
      </w:r>
      <w:r w:rsidRPr="001A29B4">
        <w:rPr>
          <w:rFonts w:cs="Tahoma"/>
          <w:lang w:val="sr-Cyrl-CS"/>
        </w:rPr>
        <w:t xml:space="preserve"> а на основу Извештаја о стручној оцени понуда, број </w:t>
      </w:r>
      <w:r w:rsidR="004E543E">
        <w:rPr>
          <w:rFonts w:cs="Tahoma"/>
          <w:lang w:val="sr-Cyrl-RS"/>
        </w:rPr>
        <w:t>5239</w:t>
      </w:r>
      <w:r w:rsidRPr="001A29B4">
        <w:rPr>
          <w:rFonts w:cs="Tahoma"/>
          <w:lang w:val="sr-Cyrl-CS"/>
        </w:rPr>
        <w:t>/</w:t>
      </w:r>
      <w:r w:rsidR="009925FE">
        <w:rPr>
          <w:rFonts w:cs="Tahoma"/>
        </w:rPr>
        <w:t>1</w:t>
      </w:r>
      <w:r w:rsidR="00175586">
        <w:rPr>
          <w:rFonts w:cs="Tahoma"/>
          <w:lang w:val="sr-Cyrl-RS"/>
        </w:rPr>
        <w:t>1</w:t>
      </w:r>
      <w:r w:rsidRPr="001A29B4">
        <w:rPr>
          <w:rFonts w:cs="Tahoma"/>
        </w:rPr>
        <w:t xml:space="preserve"> </w:t>
      </w:r>
      <w:r w:rsidRPr="001A29B4">
        <w:rPr>
          <w:rFonts w:cs="Tahoma"/>
          <w:lang w:val="sr-Cyrl-CS"/>
        </w:rPr>
        <w:t xml:space="preserve">од </w:t>
      </w:r>
      <w:r w:rsidR="004E543E">
        <w:rPr>
          <w:rFonts w:cs="Tahoma"/>
          <w:lang w:val="sr-Cyrl-CS"/>
        </w:rPr>
        <w:t>02</w:t>
      </w:r>
      <w:r w:rsidRPr="001A29B4">
        <w:rPr>
          <w:rFonts w:cs="Tahoma"/>
          <w:lang w:val="sr-Cyrl-CS"/>
        </w:rPr>
        <w:t>.</w:t>
      </w:r>
      <w:r w:rsidR="009925FE">
        <w:rPr>
          <w:rFonts w:cs="Tahoma"/>
        </w:rPr>
        <w:t>0</w:t>
      </w:r>
      <w:r w:rsidR="004E543E">
        <w:rPr>
          <w:rFonts w:cs="Tahoma"/>
          <w:lang w:val="sr-Cyrl-RS"/>
        </w:rPr>
        <w:t>8</w:t>
      </w:r>
      <w:r w:rsidRPr="001A29B4">
        <w:rPr>
          <w:rFonts w:cs="Tahoma"/>
          <w:lang w:val="sr-Cyrl-CS"/>
        </w:rPr>
        <w:t>.201</w:t>
      </w:r>
      <w:r w:rsidR="001B7B4F" w:rsidRPr="001A29B4">
        <w:rPr>
          <w:rFonts w:cs="Tahoma"/>
          <w:lang w:val="sr-Cyrl-RS"/>
        </w:rPr>
        <w:t>9</w:t>
      </w:r>
      <w:r w:rsidRPr="001A29B4">
        <w:rPr>
          <w:rFonts w:cs="Tahoma"/>
          <w:lang w:val="sr-Cyrl-CS"/>
        </w:rPr>
        <w:t xml:space="preserve">. године, </w:t>
      </w:r>
      <w:r w:rsidR="00603258">
        <w:rPr>
          <w:rFonts w:cs="Tahoma"/>
          <w:lang w:val="sr-Cyrl-CS"/>
        </w:rPr>
        <w:t xml:space="preserve">в.д </w:t>
      </w:r>
      <w:r w:rsidRPr="001A29B4">
        <w:rPr>
          <w:rFonts w:cs="Tahoma"/>
          <w:lang w:val="sr-Cyrl-CS"/>
        </w:rPr>
        <w:t>директор</w:t>
      </w:r>
      <w:r w:rsidR="00603258">
        <w:rPr>
          <w:rFonts w:cs="Tahoma"/>
          <w:lang w:val="sr-Cyrl-CS"/>
        </w:rPr>
        <w:t>а</w:t>
      </w:r>
      <w:r w:rsidRPr="001A29B4">
        <w:rPr>
          <w:rFonts w:cs="Tahoma"/>
          <w:lang w:val="pl-PL"/>
        </w:rPr>
        <w:t xml:space="preserve"> </w:t>
      </w:r>
      <w:r w:rsidRPr="001A29B4">
        <w:rPr>
          <w:rFonts w:cs="Tahoma"/>
          <w:lang w:val="sr-Cyrl-CS"/>
        </w:rPr>
        <w:t xml:space="preserve">КБЦ </w:t>
      </w:r>
      <w:r w:rsidRPr="001A29B4">
        <w:rPr>
          <w:rFonts w:cs="Tahoma"/>
          <w:lang w:val="pl-PL"/>
        </w:rPr>
        <w:t>„</w:t>
      </w:r>
      <w:r w:rsidRPr="001A29B4">
        <w:rPr>
          <w:rFonts w:cs="Tahoma"/>
          <w:lang w:val="sr-Cyrl-CS"/>
        </w:rPr>
        <w:t>Бежанијска коса</w:t>
      </w:r>
      <w:r w:rsidRPr="001A29B4">
        <w:rPr>
          <w:rFonts w:cs="Tahoma"/>
          <w:lang w:val="pl-PL"/>
        </w:rPr>
        <w:t>”</w:t>
      </w:r>
      <w:r w:rsidRPr="001A29B4">
        <w:rPr>
          <w:rFonts w:cs="Tahoma"/>
        </w:rPr>
        <w:t xml:space="preserve">, </w:t>
      </w:r>
      <w:r w:rsidRPr="001A29B4">
        <w:rPr>
          <w:rFonts w:cs="Tahoma"/>
          <w:lang w:val="sr-Cyrl-CS"/>
        </w:rPr>
        <w:t xml:space="preserve"> </w:t>
      </w:r>
      <w:r w:rsidRPr="001A29B4">
        <w:rPr>
          <w:rFonts w:cs="Tahoma"/>
          <w:lang w:val="pl-PL"/>
        </w:rPr>
        <w:t>Београд</w:t>
      </w:r>
      <w:r w:rsidRPr="001A29B4">
        <w:rPr>
          <w:rFonts w:cs="Tahoma"/>
          <w:lang w:val="sr-Cyrl-CS"/>
        </w:rPr>
        <w:t>,</w:t>
      </w:r>
      <w:r w:rsidRPr="001A29B4">
        <w:rPr>
          <w:rFonts w:cs="Tahoma"/>
          <w:lang w:val="pl-PL"/>
        </w:rPr>
        <w:t xml:space="preserve"> </w:t>
      </w:r>
      <w:r w:rsidRPr="001A29B4">
        <w:rPr>
          <w:rFonts w:cs="Tahoma"/>
          <w:lang w:val="sr-Cyrl-CS"/>
        </w:rPr>
        <w:t>Бежанијска коса бб</w:t>
      </w:r>
      <w:r w:rsidRPr="001A29B4">
        <w:rPr>
          <w:rFonts w:cs="Tahoma"/>
          <w:lang w:val="pl-PL"/>
        </w:rPr>
        <w:t xml:space="preserve"> доноси  </w:t>
      </w:r>
    </w:p>
    <w:p w:rsidR="00F52DB8" w:rsidRDefault="00F52DB8" w:rsidP="00F52DB8">
      <w:pPr>
        <w:jc w:val="center"/>
        <w:rPr>
          <w:rFonts w:cs="Tahoma"/>
          <w:b/>
          <w:lang w:val="sr-Cyrl-RS"/>
        </w:rPr>
      </w:pPr>
    </w:p>
    <w:p w:rsidR="0013259F" w:rsidRPr="001A29B4" w:rsidRDefault="0013259F" w:rsidP="00F52DB8">
      <w:pPr>
        <w:jc w:val="center"/>
        <w:rPr>
          <w:rFonts w:cs="Tahoma"/>
          <w:b/>
          <w:lang w:val="sr-Cyrl-RS"/>
        </w:rPr>
      </w:pPr>
    </w:p>
    <w:p w:rsidR="00F52DB8" w:rsidRPr="001A29B4" w:rsidRDefault="00F52DB8" w:rsidP="00F52DB8">
      <w:pPr>
        <w:jc w:val="center"/>
        <w:rPr>
          <w:rFonts w:cs="Tahoma"/>
          <w:b/>
          <w:lang w:val="sr-Cyrl-CS"/>
        </w:rPr>
      </w:pPr>
      <w:r w:rsidRPr="001A29B4">
        <w:rPr>
          <w:rFonts w:cs="Tahoma"/>
          <w:b/>
          <w:lang w:val="sr-Cyrl-CS"/>
        </w:rPr>
        <w:t>ОДЛУКУ</w:t>
      </w:r>
    </w:p>
    <w:p w:rsidR="00F52DB8" w:rsidRPr="001A29B4" w:rsidRDefault="00F52DB8" w:rsidP="00F52DB8">
      <w:pPr>
        <w:jc w:val="center"/>
        <w:rPr>
          <w:rFonts w:cs="Tahoma"/>
          <w:b/>
          <w:lang w:val="sr-Cyrl-RS"/>
        </w:rPr>
      </w:pPr>
      <w:r w:rsidRPr="001A29B4">
        <w:rPr>
          <w:rFonts w:cs="Tahoma"/>
          <w:b/>
          <w:lang w:val="sr-Cyrl-CS"/>
        </w:rPr>
        <w:t xml:space="preserve">о </w:t>
      </w:r>
      <w:r w:rsidRPr="001A29B4">
        <w:rPr>
          <w:rFonts w:cs="Tahoma"/>
          <w:b/>
          <w:lang w:val="sr-Cyrl-RS"/>
        </w:rPr>
        <w:t xml:space="preserve">додели уговора </w:t>
      </w:r>
      <w:r w:rsidR="004E543E">
        <w:rPr>
          <w:rFonts w:cs="Tahoma"/>
          <w:b/>
          <w:lang w:val="sr-Cyrl-RS"/>
        </w:rPr>
        <w:t>ЈН ОП 10</w:t>
      </w:r>
      <w:r w:rsidR="00A67A7E">
        <w:rPr>
          <w:rFonts w:cs="Tahoma"/>
          <w:b/>
          <w:lang w:val="sr-Cyrl-RS"/>
        </w:rPr>
        <w:t>У/19</w:t>
      </w:r>
    </w:p>
    <w:p w:rsidR="00F52DB8" w:rsidRPr="001A29B4" w:rsidRDefault="00F52DB8" w:rsidP="00F52DB8">
      <w:pPr>
        <w:jc w:val="center"/>
        <w:rPr>
          <w:rFonts w:cs="Tahoma"/>
          <w:b/>
          <w:i/>
        </w:rPr>
      </w:pPr>
      <w:r w:rsidRPr="001A29B4">
        <w:rPr>
          <w:rFonts w:cs="Tahoma"/>
          <w:b/>
          <w:i/>
          <w:lang w:val="sr-Cyrl-RS"/>
        </w:rPr>
        <w:t xml:space="preserve">за партије </w:t>
      </w:r>
      <w:r w:rsidR="00175586">
        <w:rPr>
          <w:rFonts w:cs="Tahoma"/>
          <w:b/>
          <w:i/>
        </w:rPr>
        <w:t xml:space="preserve"> </w:t>
      </w:r>
      <w:r w:rsidR="004E543E">
        <w:rPr>
          <w:rFonts w:cs="Tahoma"/>
          <w:b/>
          <w:i/>
          <w:lang w:val="sr-Cyrl-RS"/>
        </w:rPr>
        <w:t>2</w:t>
      </w:r>
      <w:r w:rsidRPr="001A29B4">
        <w:rPr>
          <w:rFonts w:cs="Tahoma"/>
          <w:b/>
          <w:i/>
        </w:rPr>
        <w:t>,</w:t>
      </w:r>
      <w:r w:rsidR="004E543E">
        <w:rPr>
          <w:rFonts w:cs="Tahoma"/>
          <w:b/>
          <w:i/>
          <w:lang w:val="sr-Cyrl-RS"/>
        </w:rPr>
        <w:t xml:space="preserve"> 3, </w:t>
      </w:r>
      <w:r w:rsidR="0021127F">
        <w:rPr>
          <w:rFonts w:cs="Tahoma"/>
          <w:b/>
          <w:i/>
          <w:lang w:val="sr-Cyrl-RS"/>
        </w:rPr>
        <w:t xml:space="preserve"> </w:t>
      </w:r>
      <w:r w:rsidR="009925FE">
        <w:rPr>
          <w:rFonts w:cs="Tahoma"/>
          <w:b/>
          <w:i/>
          <w:lang w:val="sr-Cyrl-RS"/>
        </w:rPr>
        <w:t>4,</w:t>
      </w:r>
      <w:r w:rsidRPr="001A29B4">
        <w:rPr>
          <w:rFonts w:cs="Tahoma"/>
          <w:b/>
          <w:i/>
        </w:rPr>
        <w:t xml:space="preserve"> 5</w:t>
      </w:r>
      <w:r w:rsidRPr="001A29B4">
        <w:rPr>
          <w:rFonts w:cs="Tahoma"/>
          <w:b/>
          <w:i/>
          <w:lang w:val="sr-Cyrl-RS"/>
        </w:rPr>
        <w:t xml:space="preserve"> </w:t>
      </w:r>
      <w:r w:rsidR="004E543E">
        <w:rPr>
          <w:rFonts w:cs="Tahoma"/>
          <w:b/>
          <w:i/>
          <w:lang w:val="sr-Cyrl-RS"/>
        </w:rPr>
        <w:t>, 6, 7, 11 и 12</w:t>
      </w:r>
    </w:p>
    <w:p w:rsidR="00F52DB8" w:rsidRDefault="00F52DB8" w:rsidP="00F52DB8">
      <w:pPr>
        <w:jc w:val="both"/>
        <w:rPr>
          <w:rFonts w:cs="Tahoma"/>
          <w:noProof/>
          <w:lang w:val="sr-Cyrl-RS" w:eastAsia="ar-SA"/>
        </w:rPr>
      </w:pPr>
    </w:p>
    <w:p w:rsidR="0013259F" w:rsidRPr="0013259F" w:rsidRDefault="0013259F" w:rsidP="00F52DB8">
      <w:pPr>
        <w:jc w:val="both"/>
        <w:rPr>
          <w:rFonts w:cs="Tahoma"/>
          <w:noProof/>
          <w:lang w:val="sr-Cyrl-RS" w:eastAsia="ar-SA"/>
        </w:rPr>
      </w:pPr>
    </w:p>
    <w:p w:rsidR="00F52DB8" w:rsidRPr="001A29B4" w:rsidRDefault="00F52DB8" w:rsidP="00F52DB8">
      <w:pPr>
        <w:jc w:val="both"/>
        <w:rPr>
          <w:rFonts w:cs="Tahoma"/>
          <w:lang w:val="sr-Cyrl-RS"/>
        </w:rPr>
      </w:pPr>
      <w:r w:rsidRPr="001A29B4">
        <w:rPr>
          <w:rFonts w:cs="Tahoma"/>
          <w:lang w:val="sr-Cyrl-RS"/>
        </w:rPr>
        <w:t xml:space="preserve">У отвореном поступку за јавну набавку услуга - </w:t>
      </w:r>
      <w:r w:rsidRPr="001A29B4">
        <w:rPr>
          <w:rFonts w:cs="Tahoma"/>
          <w:noProof/>
          <w:lang w:val="sr-Cyrl-CS" w:eastAsia="ar-SA"/>
        </w:rPr>
        <w:t xml:space="preserve">Сервис и поправка медицинске опреме </w:t>
      </w:r>
      <w:r w:rsidRPr="001A29B4">
        <w:rPr>
          <w:rFonts w:cs="Tahoma"/>
          <w:noProof/>
          <w:lang w:val="sr-Cyrl-RS" w:eastAsia="ar-SA"/>
        </w:rPr>
        <w:t>за период до годину дана,</w:t>
      </w:r>
      <w:r w:rsidR="00175586">
        <w:rPr>
          <w:rFonts w:cs="Tahoma"/>
          <w:lang w:val="sr-Cyrl-RS"/>
        </w:rPr>
        <w:t xml:space="preserve"> број ЈН ОП 8</w:t>
      </w:r>
      <w:r w:rsidRPr="001A29B4">
        <w:rPr>
          <w:rFonts w:cs="Tahoma"/>
          <w:lang w:val="sr-Cyrl-RS"/>
        </w:rPr>
        <w:t>У/1</w:t>
      </w:r>
      <w:r w:rsidR="001B7B4F" w:rsidRPr="001A29B4">
        <w:rPr>
          <w:rFonts w:cs="Tahoma"/>
          <w:lang w:val="sr-Cyrl-RS"/>
        </w:rPr>
        <w:t>9</w:t>
      </w:r>
      <w:r w:rsidRPr="001A29B4">
        <w:rPr>
          <w:rFonts w:cs="Tahoma"/>
          <w:lang w:val="sr-Cyrl-RS"/>
        </w:rPr>
        <w:t>, која је обликована у више партија, додељује се Уговор о јавној набавци услуга за следеће партије:</w:t>
      </w:r>
    </w:p>
    <w:p w:rsidR="00A166BE" w:rsidRDefault="00A166BE" w:rsidP="006D098A">
      <w:pPr>
        <w:jc w:val="both"/>
        <w:rPr>
          <w:rFonts w:ascii="Times New Roman" w:eastAsia="Calibri" w:hAnsi="Times New Roman"/>
          <w:b/>
        </w:rPr>
      </w:pPr>
    </w:p>
    <w:p w:rsidR="004E543E" w:rsidRDefault="004E543E" w:rsidP="004E543E">
      <w:pPr>
        <w:pStyle w:val="ListParagraph"/>
        <w:numPr>
          <w:ilvl w:val="0"/>
          <w:numId w:val="48"/>
        </w:numPr>
        <w:jc w:val="both"/>
        <w:rPr>
          <w:rFonts w:cs="Tahoma"/>
        </w:rPr>
      </w:pPr>
      <w:r>
        <w:rPr>
          <w:rFonts w:cs="Tahoma"/>
          <w:b/>
          <w:noProof/>
          <w:lang w:eastAsia="ar-SA"/>
        </w:rPr>
        <w:t xml:space="preserve">Партија </w:t>
      </w:r>
      <w:r>
        <w:rPr>
          <w:rFonts w:cs="Tahoma"/>
          <w:b/>
          <w:noProof/>
          <w:lang w:val="sr-Cyrl-RS" w:eastAsia="ar-SA"/>
        </w:rPr>
        <w:t>2</w:t>
      </w:r>
      <w:r>
        <w:rPr>
          <w:rFonts w:cs="Tahoma"/>
          <w:iCs/>
        </w:rPr>
        <w:t xml:space="preserve"> (</w:t>
      </w:r>
      <w:proofErr w:type="gramStart"/>
      <w:r>
        <w:rPr>
          <w:rFonts w:cs="Tahoma"/>
          <w:iCs/>
          <w:lang w:val="sr-Cyrl-RS" w:eastAsia="ar-SA"/>
        </w:rPr>
        <w:t>Aпарати  произвођача</w:t>
      </w:r>
      <w:proofErr w:type="gramEnd"/>
      <w:r>
        <w:rPr>
          <w:rFonts w:cs="Tahoma"/>
          <w:iCs/>
          <w:lang w:val="sr-Cyrl-RS" w:eastAsia="ar-SA"/>
        </w:rPr>
        <w:t xml:space="preserve"> </w:t>
      </w:r>
      <w:r>
        <w:rPr>
          <w:rFonts w:cs="Tahoma"/>
          <w:iCs/>
          <w:lang w:val="sr-Latn-RS" w:eastAsia="ar-SA"/>
        </w:rPr>
        <w:t>Sono Scape</w:t>
      </w:r>
      <w:r>
        <w:rPr>
          <w:rFonts w:cs="Tahoma"/>
          <w:iCs/>
          <w:lang w:val="sr-Cyrl-RS" w:eastAsia="ar-SA"/>
        </w:rPr>
        <w:t>)</w:t>
      </w:r>
      <w:r>
        <w:rPr>
          <w:rFonts w:cs="Tahoma"/>
          <w:noProof/>
          <w:lang w:eastAsia="ar-SA"/>
        </w:rPr>
        <w:t>, понуђачу „MEDTECH“ д.о.о. Београд, ул. Устаничка  бр. 144</w:t>
      </w:r>
    </w:p>
    <w:p w:rsidR="004E543E" w:rsidRDefault="004E543E" w:rsidP="004E543E">
      <w:pPr>
        <w:ind w:left="360"/>
        <w:jc w:val="both"/>
        <w:rPr>
          <w:rFonts w:cs="Tahoma"/>
        </w:rPr>
      </w:pPr>
      <w:r>
        <w:rPr>
          <w:rFonts w:cs="Tahoma"/>
          <w:lang w:val="sr-Cyrl-CS"/>
        </w:rPr>
        <w:t xml:space="preserve">Вредност уговора износи </w:t>
      </w:r>
      <w:r>
        <w:rPr>
          <w:rFonts w:cs="Tahoma"/>
          <w:b/>
          <w:lang w:val="sr-Cyrl-CS"/>
        </w:rPr>
        <w:t>416.666</w:t>
      </w:r>
      <w:r>
        <w:rPr>
          <w:rFonts w:cs="Tahoma"/>
          <w:b/>
        </w:rPr>
        <w:t xml:space="preserve">,00 </w:t>
      </w:r>
      <w:r>
        <w:rPr>
          <w:rFonts w:cs="Tahoma"/>
          <w:b/>
          <w:lang w:val="sr-Cyrl-CS"/>
        </w:rPr>
        <w:t>динара без ПДВ-а</w:t>
      </w:r>
      <w:r>
        <w:rPr>
          <w:rFonts w:cs="Tahoma"/>
          <w:lang w:val="sr-Cyrl-CS"/>
        </w:rPr>
        <w:t>, док укупна вредност уговора са ПДВ-ом износи</w:t>
      </w:r>
      <w:r>
        <w:rPr>
          <w:rFonts w:cs="Tahoma"/>
          <w:b/>
          <w:lang w:val="sr-Cyrl-RS"/>
        </w:rPr>
        <w:t xml:space="preserve"> 500.000</w:t>
      </w:r>
      <w:r>
        <w:rPr>
          <w:rFonts w:cs="Tahoma"/>
          <w:b/>
          <w:lang w:val="sr-Cyrl-CS" w:eastAsia="ar-SA"/>
        </w:rPr>
        <w:t xml:space="preserve">,00 </w:t>
      </w:r>
      <w:r>
        <w:rPr>
          <w:rFonts w:cs="Tahoma"/>
          <w:b/>
          <w:lang w:val="sr-Cyrl-CS"/>
        </w:rPr>
        <w:t>динара.</w:t>
      </w:r>
    </w:p>
    <w:p w:rsidR="004E543E" w:rsidRDefault="004E543E" w:rsidP="004E543E">
      <w:pPr>
        <w:pStyle w:val="ListParagraph"/>
        <w:ind w:left="426"/>
        <w:jc w:val="both"/>
        <w:rPr>
          <w:rFonts w:cs="Tahoma"/>
          <w:lang w:val="sr-Cyrl-RS"/>
        </w:rPr>
      </w:pPr>
    </w:p>
    <w:p w:rsidR="004E543E" w:rsidRDefault="004E543E" w:rsidP="004E543E">
      <w:pPr>
        <w:pStyle w:val="ListParagraph"/>
        <w:numPr>
          <w:ilvl w:val="0"/>
          <w:numId w:val="48"/>
        </w:numPr>
        <w:jc w:val="both"/>
        <w:rPr>
          <w:rFonts w:cs="Tahoma"/>
          <w:iCs/>
          <w:lang w:val="sr-Cyrl-RS" w:eastAsia="ar-SA"/>
        </w:rPr>
      </w:pPr>
      <w:r>
        <w:rPr>
          <w:rFonts w:cs="Tahoma"/>
          <w:b/>
          <w:noProof/>
          <w:lang w:eastAsia="ar-SA"/>
        </w:rPr>
        <w:t xml:space="preserve">Партија </w:t>
      </w:r>
      <w:r>
        <w:rPr>
          <w:rFonts w:cs="Tahoma"/>
          <w:b/>
          <w:iCs/>
          <w:lang w:val="sr-Cyrl-RS" w:eastAsia="ar-SA"/>
        </w:rPr>
        <w:t xml:space="preserve">3 </w:t>
      </w:r>
      <w:r>
        <w:rPr>
          <w:rFonts w:cs="Tahoma"/>
          <w:iCs/>
          <w:lang w:val="sr-Cyrl-RS" w:eastAsia="ar-SA"/>
        </w:rPr>
        <w:t>(</w:t>
      </w:r>
      <w:r w:rsidR="0045534C" w:rsidRPr="0045534C">
        <w:rPr>
          <w:rFonts w:cs="Tahoma"/>
          <w:iCs/>
          <w:lang w:val="sr-Cyrl-RS" w:eastAsia="ar-SA"/>
        </w:rPr>
        <w:t>Центрифуга JOUAN B4i</w:t>
      </w:r>
      <w:r>
        <w:rPr>
          <w:rFonts w:cs="Tahoma"/>
          <w:iCs/>
          <w:lang w:val="sr-Cyrl-RS" w:eastAsia="ar-SA"/>
        </w:rPr>
        <w:t>), понуђачу „Aлфамед</w:t>
      </w:r>
      <w:proofErr w:type="gramStart"/>
      <w:r>
        <w:rPr>
          <w:rFonts w:cs="Tahoma"/>
          <w:iCs/>
          <w:lang w:val="sr-Cyrl-RS" w:eastAsia="ar-SA"/>
        </w:rPr>
        <w:t>“ д.о.о</w:t>
      </w:r>
      <w:proofErr w:type="gramEnd"/>
      <w:r>
        <w:rPr>
          <w:rFonts w:cs="Tahoma"/>
          <w:iCs/>
          <w:lang w:val="sr-Cyrl-RS" w:eastAsia="ar-SA"/>
        </w:rPr>
        <w:t>. Београд, ул. Љубомира Стојановића бр. 3</w:t>
      </w:r>
    </w:p>
    <w:p w:rsidR="004E543E" w:rsidRDefault="004E543E" w:rsidP="004E543E">
      <w:pPr>
        <w:pStyle w:val="ListParagraph"/>
        <w:ind w:left="426"/>
        <w:jc w:val="both"/>
        <w:rPr>
          <w:rFonts w:cs="Tahoma"/>
          <w:lang w:val="sr-Cyrl-RS"/>
        </w:rPr>
      </w:pPr>
      <w:r>
        <w:rPr>
          <w:rFonts w:cs="Tahoma"/>
          <w:lang w:val="sr-Cyrl-CS"/>
        </w:rPr>
        <w:t xml:space="preserve">Вредност уговора износи </w:t>
      </w:r>
      <w:r>
        <w:rPr>
          <w:rFonts w:cs="Tahoma"/>
          <w:b/>
          <w:lang w:val="sr-Cyrl-CS"/>
        </w:rPr>
        <w:t>166.666</w:t>
      </w:r>
      <w:r>
        <w:rPr>
          <w:rFonts w:cs="Tahoma"/>
          <w:b/>
        </w:rPr>
        <w:t xml:space="preserve">,00 </w:t>
      </w:r>
      <w:r>
        <w:rPr>
          <w:rFonts w:cs="Tahoma"/>
          <w:b/>
          <w:lang w:val="sr-Cyrl-CS"/>
        </w:rPr>
        <w:t>динара без ПДВ-а</w:t>
      </w:r>
      <w:r>
        <w:rPr>
          <w:rFonts w:cs="Tahoma"/>
          <w:lang w:val="sr-Cyrl-CS"/>
        </w:rPr>
        <w:t>, док укупна вредност уговора са ПДВ-ом износи</w:t>
      </w:r>
      <w:r>
        <w:rPr>
          <w:rFonts w:cs="Tahoma"/>
          <w:b/>
          <w:lang w:val="sr-Cyrl-RS"/>
        </w:rPr>
        <w:t xml:space="preserve"> 200.000</w:t>
      </w:r>
      <w:r>
        <w:rPr>
          <w:rFonts w:cs="Tahoma"/>
          <w:b/>
          <w:lang w:val="sr-Cyrl-CS" w:eastAsia="ar-SA"/>
        </w:rPr>
        <w:t xml:space="preserve">,00 </w:t>
      </w:r>
      <w:r>
        <w:rPr>
          <w:rFonts w:cs="Tahoma"/>
          <w:b/>
          <w:lang w:val="sr-Cyrl-CS"/>
        </w:rPr>
        <w:t>динара.</w:t>
      </w:r>
    </w:p>
    <w:p w:rsidR="004E543E" w:rsidRPr="00425BDE" w:rsidRDefault="004E543E" w:rsidP="004E543E">
      <w:pPr>
        <w:pStyle w:val="ListParagraph"/>
        <w:ind w:left="426"/>
        <w:jc w:val="both"/>
        <w:rPr>
          <w:rFonts w:cs="Tahoma"/>
        </w:rPr>
      </w:pPr>
    </w:p>
    <w:p w:rsidR="004E543E" w:rsidRDefault="004E543E" w:rsidP="004E543E">
      <w:pPr>
        <w:pStyle w:val="ListParagraph"/>
        <w:numPr>
          <w:ilvl w:val="0"/>
          <w:numId w:val="48"/>
        </w:numPr>
        <w:jc w:val="both"/>
        <w:rPr>
          <w:rFonts w:cs="Tahoma"/>
          <w:lang w:val="sr-Cyrl-RS"/>
        </w:rPr>
      </w:pPr>
      <w:r>
        <w:rPr>
          <w:rFonts w:cs="Tahoma"/>
          <w:b/>
          <w:noProof/>
          <w:lang w:eastAsia="ar-SA"/>
        </w:rPr>
        <w:t xml:space="preserve">Партија </w:t>
      </w:r>
      <w:r>
        <w:rPr>
          <w:rFonts w:cs="Tahoma"/>
          <w:b/>
          <w:noProof/>
          <w:lang w:val="sr-Cyrl-RS" w:eastAsia="ar-SA"/>
        </w:rPr>
        <w:t>4</w:t>
      </w:r>
      <w:r>
        <w:rPr>
          <w:rFonts w:cs="Tahoma"/>
          <w:iCs/>
        </w:rPr>
        <w:t xml:space="preserve"> (</w:t>
      </w:r>
      <w:r>
        <w:rPr>
          <w:rFonts w:cs="Tahoma"/>
          <w:iCs/>
          <w:lang w:val="sr-Cyrl-RS" w:eastAsia="ar-SA"/>
        </w:rPr>
        <w:t>Пумпе произвођача ULRICH (ACIST CVI)</w:t>
      </w:r>
      <w:r>
        <w:rPr>
          <w:rFonts w:cs="Tahoma"/>
          <w:iCs/>
        </w:rPr>
        <w:t>)</w:t>
      </w:r>
      <w:r>
        <w:rPr>
          <w:rFonts w:cs="Tahoma"/>
          <w:noProof/>
          <w:lang w:eastAsia="ar-SA"/>
        </w:rPr>
        <w:t>, понуђачу  „Mark medical“ д.о.о. Београд,  улица Сање Живановића бр. 42</w:t>
      </w:r>
      <w:r>
        <w:rPr>
          <w:rFonts w:cs="Tahoma"/>
          <w:lang w:val="sr-Cyrl-RS"/>
        </w:rPr>
        <w:t xml:space="preserve"> </w:t>
      </w:r>
    </w:p>
    <w:p w:rsidR="004E543E" w:rsidRDefault="004E543E" w:rsidP="004E543E">
      <w:pPr>
        <w:pStyle w:val="ListParagraph"/>
        <w:ind w:left="360"/>
        <w:jc w:val="both"/>
        <w:rPr>
          <w:rFonts w:cs="Tahoma"/>
          <w:lang w:val="sr-Cyrl-RS"/>
        </w:rPr>
      </w:pPr>
      <w:r>
        <w:rPr>
          <w:rFonts w:cs="Tahoma"/>
          <w:lang w:val="sr-Cyrl-CS"/>
        </w:rPr>
        <w:t xml:space="preserve">Вредност уговора износи </w:t>
      </w:r>
      <w:r>
        <w:rPr>
          <w:rFonts w:cs="Tahoma"/>
          <w:b/>
          <w:lang w:val="sr-Cyrl-RS"/>
        </w:rPr>
        <w:t xml:space="preserve">83.333,00 </w:t>
      </w:r>
      <w:r>
        <w:rPr>
          <w:rFonts w:cs="Tahoma"/>
          <w:b/>
          <w:lang w:val="sr-Cyrl-CS"/>
        </w:rPr>
        <w:t>динара без ПДВ-а</w:t>
      </w:r>
      <w:r>
        <w:rPr>
          <w:rFonts w:cs="Tahoma"/>
          <w:lang w:val="sr-Cyrl-CS"/>
        </w:rPr>
        <w:t xml:space="preserve">, док укупна вредност уговора са ПДВ-ом износи </w:t>
      </w:r>
      <w:r>
        <w:rPr>
          <w:rFonts w:cs="Tahoma"/>
          <w:b/>
          <w:lang w:val="sr-Cyrl-RS"/>
        </w:rPr>
        <w:t>100</w:t>
      </w:r>
      <w:r>
        <w:rPr>
          <w:rFonts w:cs="Tahoma"/>
          <w:b/>
          <w:lang w:val="sr-Cyrl-CS" w:eastAsia="ar-SA"/>
        </w:rPr>
        <w:t xml:space="preserve">.000,00 </w:t>
      </w:r>
      <w:r>
        <w:rPr>
          <w:rFonts w:cs="Tahoma"/>
          <w:b/>
          <w:lang w:val="sr-Cyrl-CS"/>
        </w:rPr>
        <w:t>динара.</w:t>
      </w:r>
    </w:p>
    <w:p w:rsidR="004E543E" w:rsidRDefault="004E543E" w:rsidP="004E543E">
      <w:pPr>
        <w:jc w:val="both"/>
        <w:rPr>
          <w:rFonts w:cs="Tahoma"/>
          <w:b/>
          <w:noProof/>
          <w:lang w:val="sr-Cyrl-RS" w:eastAsia="ar-SA"/>
        </w:rPr>
      </w:pPr>
    </w:p>
    <w:p w:rsidR="004E543E" w:rsidRDefault="004E543E" w:rsidP="004E543E">
      <w:pPr>
        <w:pStyle w:val="ListParagraph"/>
        <w:numPr>
          <w:ilvl w:val="0"/>
          <w:numId w:val="48"/>
        </w:numPr>
        <w:jc w:val="both"/>
        <w:rPr>
          <w:rFonts w:cs="Tahoma"/>
          <w:lang w:val="sr-Cyrl-CS"/>
        </w:rPr>
      </w:pPr>
      <w:r>
        <w:rPr>
          <w:rFonts w:cs="Tahoma"/>
          <w:b/>
          <w:noProof/>
          <w:lang w:eastAsia="ar-SA"/>
        </w:rPr>
        <w:t xml:space="preserve">Партија </w:t>
      </w:r>
      <w:r>
        <w:rPr>
          <w:rFonts w:cs="Tahoma"/>
          <w:b/>
          <w:noProof/>
          <w:lang w:val="sr-Cyrl-RS" w:eastAsia="ar-SA"/>
        </w:rPr>
        <w:t>5</w:t>
      </w:r>
      <w:r>
        <w:rPr>
          <w:rFonts w:cs="Tahoma"/>
          <w:iCs/>
        </w:rPr>
        <w:t xml:space="preserve"> (</w:t>
      </w:r>
      <w:r>
        <w:rPr>
          <w:rFonts w:cs="Tahoma"/>
          <w:iCs/>
          <w:lang w:val="sr-Cyrl-RS" w:eastAsia="ar-SA"/>
        </w:rPr>
        <w:t>Aпарати произвођача GE</w:t>
      </w:r>
      <w:r>
        <w:rPr>
          <w:rFonts w:cs="Tahoma"/>
          <w:iCs/>
        </w:rPr>
        <w:t>)</w:t>
      </w:r>
      <w:r>
        <w:rPr>
          <w:rFonts w:cs="Tahoma"/>
          <w:noProof/>
          <w:lang w:eastAsia="ar-SA"/>
        </w:rPr>
        <w:t>, понуђачу „АРЕНА МЕДИНГ“ д.о.о. Београд, ул. Драгачевска бр. 13а</w:t>
      </w:r>
    </w:p>
    <w:p w:rsidR="004E543E" w:rsidRDefault="004E543E" w:rsidP="004E543E">
      <w:pPr>
        <w:pStyle w:val="ListParagraph"/>
        <w:ind w:left="360"/>
        <w:jc w:val="both"/>
        <w:rPr>
          <w:rFonts w:cs="Tahoma"/>
          <w:lang w:val="sr-Cyrl-CS"/>
        </w:rPr>
      </w:pPr>
      <w:r>
        <w:rPr>
          <w:rFonts w:cs="Tahoma"/>
          <w:lang w:val="sr-Cyrl-CS"/>
        </w:rPr>
        <w:t xml:space="preserve">Вредност уговора износи </w:t>
      </w:r>
      <w:r>
        <w:rPr>
          <w:rFonts w:cs="Tahoma"/>
          <w:b/>
          <w:lang w:val="sr-Cyrl-RS"/>
        </w:rPr>
        <w:t>600.000</w:t>
      </w:r>
      <w:r>
        <w:rPr>
          <w:rFonts w:cs="Tahoma"/>
          <w:b/>
        </w:rPr>
        <w:t>,00</w:t>
      </w:r>
      <w:r>
        <w:rPr>
          <w:rFonts w:cs="Tahoma"/>
          <w:b/>
          <w:lang w:val="sr-Cyrl-RS"/>
        </w:rPr>
        <w:t xml:space="preserve"> </w:t>
      </w:r>
      <w:r>
        <w:rPr>
          <w:rFonts w:cs="Tahoma"/>
          <w:b/>
          <w:lang w:val="sr-Cyrl-CS"/>
        </w:rPr>
        <w:t>динара без ПДВ-а</w:t>
      </w:r>
      <w:r>
        <w:rPr>
          <w:rFonts w:cs="Tahoma"/>
          <w:lang w:val="sr-Cyrl-CS"/>
        </w:rPr>
        <w:t xml:space="preserve">, док укупна вредност уговора са ПДВ-ом износи </w:t>
      </w:r>
      <w:r>
        <w:rPr>
          <w:rFonts w:cs="Tahoma"/>
          <w:b/>
          <w:lang w:val="sr-Cyrl-RS"/>
        </w:rPr>
        <w:t>72</w:t>
      </w:r>
      <w:r>
        <w:rPr>
          <w:rFonts w:cs="Tahoma"/>
          <w:b/>
        </w:rPr>
        <w:t>0</w:t>
      </w:r>
      <w:r>
        <w:rPr>
          <w:rFonts w:cs="Tahoma"/>
          <w:b/>
          <w:lang w:val="sr-Cyrl-CS" w:eastAsia="ar-SA"/>
        </w:rPr>
        <w:t>.</w:t>
      </w:r>
      <w:r>
        <w:rPr>
          <w:rFonts w:cs="Tahoma"/>
          <w:b/>
          <w:lang w:eastAsia="ar-SA"/>
        </w:rPr>
        <w:t>0</w:t>
      </w:r>
      <w:r>
        <w:rPr>
          <w:rFonts w:cs="Tahoma"/>
          <w:b/>
          <w:lang w:val="sr-Cyrl-CS" w:eastAsia="ar-SA"/>
        </w:rPr>
        <w:t xml:space="preserve">00,00 </w:t>
      </w:r>
      <w:r>
        <w:rPr>
          <w:rFonts w:cs="Tahoma"/>
          <w:b/>
          <w:lang w:val="sr-Cyrl-CS"/>
        </w:rPr>
        <w:t>динара.</w:t>
      </w:r>
    </w:p>
    <w:p w:rsidR="004E543E" w:rsidRDefault="004E543E" w:rsidP="004E543E">
      <w:pPr>
        <w:jc w:val="both"/>
        <w:rPr>
          <w:rFonts w:cs="Tahoma"/>
          <w:lang w:val="sr-Cyrl-RS"/>
        </w:rPr>
      </w:pPr>
    </w:p>
    <w:p w:rsidR="004E543E" w:rsidRDefault="004E543E" w:rsidP="004E543E">
      <w:pPr>
        <w:pStyle w:val="ListParagraph"/>
        <w:numPr>
          <w:ilvl w:val="0"/>
          <w:numId w:val="48"/>
        </w:numPr>
        <w:jc w:val="both"/>
        <w:rPr>
          <w:rFonts w:cs="Tahoma"/>
          <w:b/>
          <w:lang w:val="sr-Cyrl-CS"/>
        </w:rPr>
      </w:pPr>
      <w:r>
        <w:rPr>
          <w:rFonts w:cs="Tahoma"/>
          <w:b/>
          <w:noProof/>
          <w:lang w:eastAsia="ar-SA"/>
        </w:rPr>
        <w:t xml:space="preserve">Партија </w:t>
      </w:r>
      <w:r>
        <w:rPr>
          <w:rFonts w:cs="Tahoma"/>
          <w:b/>
          <w:noProof/>
          <w:lang w:val="sr-Cyrl-RS" w:eastAsia="ar-SA"/>
        </w:rPr>
        <w:t>6</w:t>
      </w:r>
      <w:r>
        <w:rPr>
          <w:rFonts w:cs="Tahoma"/>
          <w:iCs/>
        </w:rPr>
        <w:t xml:space="preserve"> (</w:t>
      </w:r>
      <w:r>
        <w:rPr>
          <w:rFonts w:cs="Tahoma"/>
          <w:iCs/>
          <w:lang w:val="sr-Cyrl-RS" w:eastAsia="ar-SA"/>
        </w:rPr>
        <w:t>Aпарат AXIOM ARTIS DFA/SIEMENS</w:t>
      </w:r>
      <w:r>
        <w:rPr>
          <w:rFonts w:cs="Tahoma"/>
          <w:iCs/>
        </w:rPr>
        <w:t>)</w:t>
      </w:r>
      <w:r>
        <w:rPr>
          <w:rFonts w:cs="Tahoma"/>
          <w:noProof/>
          <w:lang w:eastAsia="ar-SA"/>
        </w:rPr>
        <w:t>, понуђачу “Siemens Healthcare“ д.о.о. Н.Београд, ул. Омладинских бригада бр.90а</w:t>
      </w:r>
    </w:p>
    <w:p w:rsidR="004E543E" w:rsidRDefault="004E543E" w:rsidP="004E543E">
      <w:pPr>
        <w:pStyle w:val="ListParagraph"/>
        <w:ind w:left="360"/>
        <w:jc w:val="both"/>
        <w:rPr>
          <w:rFonts w:cs="Tahoma"/>
          <w:b/>
          <w:lang w:val="sr-Cyrl-CS"/>
        </w:rPr>
      </w:pPr>
      <w:r>
        <w:rPr>
          <w:rFonts w:cs="Tahoma"/>
          <w:lang w:val="sr-Cyrl-CS"/>
        </w:rPr>
        <w:t xml:space="preserve">Вредност уговора износи </w:t>
      </w:r>
      <w:r>
        <w:rPr>
          <w:rFonts w:cs="Tahoma"/>
          <w:b/>
          <w:lang w:val="sr-Cyrl-RS"/>
        </w:rPr>
        <w:t xml:space="preserve">500.000,00 </w:t>
      </w:r>
      <w:r>
        <w:rPr>
          <w:rFonts w:cs="Tahoma"/>
          <w:b/>
          <w:lang w:val="sr-Cyrl-CS"/>
        </w:rPr>
        <w:t>динара без ПДВ-а</w:t>
      </w:r>
      <w:r>
        <w:rPr>
          <w:rFonts w:cs="Tahoma"/>
          <w:lang w:val="sr-Cyrl-CS"/>
        </w:rPr>
        <w:t xml:space="preserve">, док укупна вредност уговора са ПДВ-ом износи </w:t>
      </w:r>
      <w:r>
        <w:rPr>
          <w:rFonts w:cs="Tahoma"/>
          <w:b/>
          <w:lang w:val="sr-Cyrl-CS"/>
        </w:rPr>
        <w:t>60</w:t>
      </w:r>
      <w:r>
        <w:rPr>
          <w:rFonts w:cs="Tahoma"/>
          <w:b/>
        </w:rPr>
        <w:t>0</w:t>
      </w:r>
      <w:r>
        <w:rPr>
          <w:rFonts w:cs="Tahoma"/>
          <w:b/>
          <w:lang w:val="sr-Cyrl-CS" w:eastAsia="ar-SA"/>
        </w:rPr>
        <w:t xml:space="preserve">.000,00 </w:t>
      </w:r>
      <w:r>
        <w:rPr>
          <w:rFonts w:cs="Tahoma"/>
          <w:b/>
          <w:lang w:val="sr-Cyrl-CS"/>
        </w:rPr>
        <w:t>динара.</w:t>
      </w:r>
    </w:p>
    <w:p w:rsidR="004E543E" w:rsidRDefault="004E543E" w:rsidP="004E543E">
      <w:pPr>
        <w:pStyle w:val="ListParagraph"/>
        <w:ind w:left="360"/>
        <w:jc w:val="both"/>
        <w:rPr>
          <w:rFonts w:cs="Tahoma"/>
          <w:b/>
          <w:lang w:val="sr-Cyrl-CS"/>
        </w:rPr>
      </w:pPr>
    </w:p>
    <w:p w:rsidR="004E543E" w:rsidRDefault="004E543E" w:rsidP="004E543E">
      <w:pPr>
        <w:pStyle w:val="ListParagraph"/>
        <w:numPr>
          <w:ilvl w:val="0"/>
          <w:numId w:val="48"/>
        </w:numPr>
        <w:jc w:val="both"/>
        <w:rPr>
          <w:rFonts w:cs="Tahoma"/>
          <w:b/>
          <w:lang w:val="sr-Cyrl-CS"/>
        </w:rPr>
      </w:pPr>
      <w:r>
        <w:rPr>
          <w:rFonts w:cs="Tahoma"/>
          <w:b/>
          <w:noProof/>
          <w:lang w:eastAsia="ar-SA"/>
        </w:rPr>
        <w:t xml:space="preserve">Партија </w:t>
      </w:r>
      <w:r>
        <w:rPr>
          <w:rFonts w:cs="Tahoma"/>
          <w:b/>
          <w:noProof/>
          <w:lang w:val="sr-Cyrl-RS" w:eastAsia="ar-SA"/>
        </w:rPr>
        <w:t>7</w:t>
      </w:r>
      <w:r>
        <w:rPr>
          <w:rFonts w:cs="Tahoma"/>
          <w:iCs/>
        </w:rPr>
        <w:t xml:space="preserve"> (</w:t>
      </w:r>
      <w:r>
        <w:rPr>
          <w:rFonts w:cs="Tahoma"/>
          <w:lang w:val="sr-Cyrl-RS"/>
        </w:rPr>
        <w:t>Апарати</w:t>
      </w:r>
      <w:r>
        <w:rPr>
          <w:rFonts w:cs="Tahoma"/>
          <w:lang w:val="sr-Latn-RS"/>
        </w:rPr>
        <w:t xml:space="preserve"> произвођача Medica </w:t>
      </w:r>
      <w:r>
        <w:rPr>
          <w:rFonts w:cs="Tahoma"/>
          <w:lang w:val="sr-Cyrl-RS"/>
        </w:rPr>
        <w:t>пројект</w:t>
      </w:r>
      <w:r>
        <w:rPr>
          <w:rFonts w:cs="Tahoma"/>
          <w:iCs/>
          <w:lang w:val="sr-Cyrl-RS" w:eastAsia="ar-SA"/>
        </w:rPr>
        <w:t>)</w:t>
      </w:r>
      <w:r>
        <w:rPr>
          <w:rFonts w:cs="Tahoma"/>
          <w:noProof/>
          <w:lang w:eastAsia="ar-SA"/>
        </w:rPr>
        <w:t xml:space="preserve">, </w:t>
      </w:r>
      <w:proofErr w:type="gramStart"/>
      <w:r>
        <w:rPr>
          <w:rFonts w:cs="Tahoma"/>
          <w:noProof/>
          <w:lang w:eastAsia="ar-SA"/>
        </w:rPr>
        <w:t>понуђачу</w:t>
      </w:r>
      <w:r>
        <w:rPr>
          <w:rFonts w:cs="Tahoma"/>
          <w:lang w:val="sr-Cyrl-RS"/>
        </w:rPr>
        <w:t xml:space="preserve">  „</w:t>
      </w:r>
      <w:proofErr w:type="gramEnd"/>
      <w:r>
        <w:rPr>
          <w:rFonts w:cs="Tahoma"/>
          <w:lang w:val="sr-Cyrl-RS"/>
        </w:rPr>
        <w:t>Medika-projekt“ д.о.о. Београд, ул. Булевар Пеке Дапчевића бр. 1</w:t>
      </w:r>
    </w:p>
    <w:p w:rsidR="004E543E" w:rsidRDefault="004E543E" w:rsidP="004E543E">
      <w:pPr>
        <w:ind w:left="360"/>
        <w:jc w:val="both"/>
        <w:rPr>
          <w:rFonts w:cs="Tahoma"/>
          <w:b/>
          <w:lang w:val="sr-Cyrl-CS"/>
        </w:rPr>
      </w:pPr>
      <w:r>
        <w:rPr>
          <w:rFonts w:cs="Tahoma"/>
          <w:lang w:val="sr-Cyrl-CS"/>
        </w:rPr>
        <w:t xml:space="preserve">Вредност уговора износи </w:t>
      </w:r>
      <w:r>
        <w:rPr>
          <w:rFonts w:cs="Tahoma"/>
          <w:b/>
          <w:lang w:val="sr-Cyrl-CS"/>
        </w:rPr>
        <w:t>166.666</w:t>
      </w:r>
      <w:r>
        <w:rPr>
          <w:rFonts w:cs="Tahoma"/>
          <w:b/>
        </w:rPr>
        <w:t xml:space="preserve">,00 </w:t>
      </w:r>
      <w:r>
        <w:rPr>
          <w:rFonts w:cs="Tahoma"/>
          <w:b/>
          <w:lang w:val="sr-Cyrl-CS"/>
        </w:rPr>
        <w:t>динара без ПДВ-а</w:t>
      </w:r>
      <w:r>
        <w:rPr>
          <w:rFonts w:cs="Tahoma"/>
          <w:lang w:val="sr-Cyrl-CS"/>
        </w:rPr>
        <w:t>, док укупна вредност уговора са ПДВ-ом износи</w:t>
      </w:r>
      <w:r>
        <w:rPr>
          <w:rFonts w:cs="Tahoma"/>
          <w:b/>
          <w:lang w:val="sr-Cyrl-RS"/>
        </w:rPr>
        <w:t xml:space="preserve"> 200.000</w:t>
      </w:r>
      <w:r>
        <w:rPr>
          <w:rFonts w:cs="Tahoma"/>
          <w:b/>
          <w:lang w:val="sr-Cyrl-CS" w:eastAsia="ar-SA"/>
        </w:rPr>
        <w:t xml:space="preserve">,00 </w:t>
      </w:r>
      <w:r>
        <w:rPr>
          <w:rFonts w:cs="Tahoma"/>
          <w:b/>
          <w:lang w:val="sr-Cyrl-CS"/>
        </w:rPr>
        <w:t>динара.</w:t>
      </w:r>
    </w:p>
    <w:p w:rsidR="004E543E" w:rsidRDefault="004E543E" w:rsidP="004E543E">
      <w:pPr>
        <w:ind w:left="360"/>
        <w:jc w:val="both"/>
        <w:rPr>
          <w:rFonts w:cs="Tahoma"/>
          <w:b/>
          <w:lang w:val="sr-Cyrl-CS"/>
        </w:rPr>
      </w:pPr>
    </w:p>
    <w:p w:rsidR="004E543E" w:rsidRDefault="004E543E" w:rsidP="004E543E">
      <w:pPr>
        <w:pStyle w:val="ListParagraph"/>
        <w:numPr>
          <w:ilvl w:val="0"/>
          <w:numId w:val="49"/>
        </w:numPr>
        <w:jc w:val="both"/>
        <w:rPr>
          <w:rFonts w:cs="Tahoma"/>
          <w:b/>
          <w:lang w:val="sr-Cyrl-CS"/>
        </w:rPr>
      </w:pPr>
      <w:r>
        <w:rPr>
          <w:rFonts w:cs="Tahoma"/>
          <w:b/>
          <w:noProof/>
          <w:lang w:eastAsia="ar-SA"/>
        </w:rPr>
        <w:t xml:space="preserve">Партија </w:t>
      </w:r>
      <w:r>
        <w:rPr>
          <w:rFonts w:cs="Tahoma"/>
          <w:b/>
          <w:noProof/>
          <w:lang w:val="sr-Cyrl-RS" w:eastAsia="ar-SA"/>
        </w:rPr>
        <w:t>11</w:t>
      </w:r>
      <w:r>
        <w:rPr>
          <w:rFonts w:cs="Tahoma"/>
          <w:iCs/>
        </w:rPr>
        <w:t xml:space="preserve"> (</w:t>
      </w:r>
      <w:r>
        <w:rPr>
          <w:rFonts w:cs="Tahoma"/>
          <w:iCs/>
          <w:lang w:val="sr-Cyrl-RS" w:eastAsia="ar-SA"/>
        </w:rPr>
        <w:t>Стерилизатор Sterivap MMM669-2)</w:t>
      </w:r>
      <w:r>
        <w:rPr>
          <w:rFonts w:cs="Tahoma"/>
          <w:noProof/>
          <w:lang w:eastAsia="ar-SA"/>
        </w:rPr>
        <w:t xml:space="preserve">, </w:t>
      </w:r>
      <w:proofErr w:type="gramStart"/>
      <w:r>
        <w:rPr>
          <w:rFonts w:cs="Tahoma"/>
          <w:noProof/>
          <w:lang w:eastAsia="ar-SA"/>
        </w:rPr>
        <w:t xml:space="preserve">понуђачу </w:t>
      </w:r>
      <w:r>
        <w:rPr>
          <w:rFonts w:cs="Tahoma"/>
          <w:lang w:val="sr-Cyrl-RS"/>
        </w:rPr>
        <w:t xml:space="preserve"> „</w:t>
      </w:r>
      <w:proofErr w:type="gramEnd"/>
      <w:r>
        <w:rPr>
          <w:rFonts w:cs="Tahoma"/>
          <w:lang w:val="sr-Latn-RS"/>
        </w:rPr>
        <w:t>Elektromedicinakontrol</w:t>
      </w:r>
      <w:r>
        <w:rPr>
          <w:rFonts w:cs="Tahoma"/>
          <w:lang w:val="sr-Cyrl-RS"/>
        </w:rPr>
        <w:t>“ д.о.о. Н.Београд, ул. др Ивана Рибара бр. 115б/53а</w:t>
      </w:r>
    </w:p>
    <w:p w:rsidR="004E543E" w:rsidRDefault="004E543E" w:rsidP="004E543E">
      <w:pPr>
        <w:ind w:left="360"/>
        <w:jc w:val="both"/>
        <w:rPr>
          <w:rFonts w:cs="Tahoma"/>
          <w:b/>
          <w:lang w:val="sr-Cyrl-CS"/>
        </w:rPr>
      </w:pPr>
      <w:r>
        <w:rPr>
          <w:rFonts w:cs="Tahoma"/>
          <w:lang w:val="sr-Cyrl-CS"/>
        </w:rPr>
        <w:t>Вредност уговора износи</w:t>
      </w:r>
      <w:r>
        <w:rPr>
          <w:rFonts w:cs="Tahoma"/>
          <w:b/>
          <w:lang w:val="sr-Cyrl-CS"/>
        </w:rPr>
        <w:t>208.333</w:t>
      </w:r>
      <w:r>
        <w:rPr>
          <w:rFonts w:cs="Tahoma"/>
          <w:b/>
        </w:rPr>
        <w:t xml:space="preserve">,00 </w:t>
      </w:r>
      <w:r>
        <w:rPr>
          <w:rFonts w:cs="Tahoma"/>
          <w:b/>
          <w:lang w:val="sr-Cyrl-CS"/>
        </w:rPr>
        <w:t>динара без ПДВ-а</w:t>
      </w:r>
      <w:r>
        <w:rPr>
          <w:rFonts w:cs="Tahoma"/>
          <w:lang w:val="sr-Cyrl-CS"/>
        </w:rPr>
        <w:t>, док укупна вредност уговора са ПДВ-ом износи</w:t>
      </w:r>
      <w:r>
        <w:rPr>
          <w:rFonts w:cs="Tahoma"/>
          <w:b/>
          <w:lang w:val="sr-Cyrl-RS"/>
        </w:rPr>
        <w:t xml:space="preserve"> 250.000</w:t>
      </w:r>
      <w:r>
        <w:rPr>
          <w:rFonts w:cs="Tahoma"/>
          <w:b/>
          <w:lang w:val="sr-Cyrl-CS" w:eastAsia="ar-SA"/>
        </w:rPr>
        <w:t xml:space="preserve">,00 </w:t>
      </w:r>
      <w:r>
        <w:rPr>
          <w:rFonts w:cs="Tahoma"/>
          <w:b/>
          <w:lang w:val="sr-Cyrl-CS"/>
        </w:rPr>
        <w:t>динара.</w:t>
      </w:r>
    </w:p>
    <w:p w:rsidR="004E543E" w:rsidRDefault="004E543E" w:rsidP="004E543E">
      <w:pPr>
        <w:ind w:left="360"/>
        <w:jc w:val="both"/>
        <w:rPr>
          <w:rFonts w:cs="Tahoma"/>
          <w:b/>
          <w:lang w:val="sr-Cyrl-CS"/>
        </w:rPr>
      </w:pPr>
    </w:p>
    <w:p w:rsidR="004E543E" w:rsidRDefault="004E543E" w:rsidP="004E543E">
      <w:pPr>
        <w:pStyle w:val="ListParagraph"/>
        <w:numPr>
          <w:ilvl w:val="0"/>
          <w:numId w:val="49"/>
        </w:numPr>
        <w:jc w:val="both"/>
        <w:rPr>
          <w:rFonts w:cs="Tahoma"/>
          <w:b/>
          <w:lang w:val="sr-Cyrl-CS"/>
        </w:rPr>
      </w:pPr>
      <w:r>
        <w:rPr>
          <w:rFonts w:cs="Tahoma"/>
          <w:b/>
          <w:noProof/>
          <w:lang w:eastAsia="ar-SA"/>
        </w:rPr>
        <w:lastRenderedPageBreak/>
        <w:t xml:space="preserve">Партија </w:t>
      </w:r>
      <w:r>
        <w:rPr>
          <w:rFonts w:cs="Tahoma"/>
          <w:b/>
          <w:noProof/>
          <w:lang w:val="sr-Cyrl-RS" w:eastAsia="ar-SA"/>
        </w:rPr>
        <w:t>12</w:t>
      </w:r>
      <w:r>
        <w:rPr>
          <w:rFonts w:cs="Tahoma"/>
          <w:iCs/>
        </w:rPr>
        <w:t xml:space="preserve"> (</w:t>
      </w:r>
      <w:r>
        <w:rPr>
          <w:rFonts w:cs="Tahoma"/>
          <w:iCs/>
          <w:lang w:val="sr-Cyrl-RS" w:eastAsia="ar-SA"/>
        </w:rPr>
        <w:t>Операционе лампе MINDRAY)</w:t>
      </w:r>
      <w:r>
        <w:rPr>
          <w:rFonts w:cs="Tahoma"/>
          <w:noProof/>
          <w:lang w:eastAsia="ar-SA"/>
        </w:rPr>
        <w:t>, понуђачу “Profesional Medic“ д.о.о. Ритопек 11353, ул. Карађорђева бр.124А</w:t>
      </w:r>
    </w:p>
    <w:p w:rsidR="004E543E" w:rsidRDefault="004E543E" w:rsidP="004E543E">
      <w:pPr>
        <w:ind w:left="360"/>
        <w:jc w:val="both"/>
        <w:rPr>
          <w:rFonts w:cs="Tahoma"/>
          <w:b/>
          <w:lang w:val="sr-Cyrl-CS"/>
        </w:rPr>
      </w:pPr>
      <w:r>
        <w:rPr>
          <w:rFonts w:cs="Tahoma"/>
          <w:lang w:val="sr-Cyrl-CS"/>
        </w:rPr>
        <w:t xml:space="preserve">Вредност уговора износи </w:t>
      </w:r>
      <w:r>
        <w:rPr>
          <w:rFonts w:cs="Tahoma"/>
          <w:b/>
          <w:lang w:val="sr-Cyrl-CS"/>
        </w:rPr>
        <w:t>83.333</w:t>
      </w:r>
      <w:r>
        <w:rPr>
          <w:rFonts w:cs="Tahoma"/>
          <w:b/>
        </w:rPr>
        <w:t xml:space="preserve">,00 </w:t>
      </w:r>
      <w:r>
        <w:rPr>
          <w:rFonts w:cs="Tahoma"/>
          <w:b/>
          <w:lang w:val="sr-Cyrl-CS"/>
        </w:rPr>
        <w:t>динара без ПДВ-а</w:t>
      </w:r>
      <w:r>
        <w:rPr>
          <w:rFonts w:cs="Tahoma"/>
          <w:lang w:val="sr-Cyrl-CS"/>
        </w:rPr>
        <w:t>, док укупна вредност уговора са ПДВ-ом износи</w:t>
      </w:r>
      <w:r>
        <w:rPr>
          <w:rFonts w:cs="Tahoma"/>
          <w:b/>
          <w:lang w:val="sr-Cyrl-RS"/>
        </w:rPr>
        <w:t xml:space="preserve"> 100.000</w:t>
      </w:r>
      <w:r>
        <w:rPr>
          <w:rFonts w:cs="Tahoma"/>
          <w:b/>
          <w:lang w:val="sr-Cyrl-CS" w:eastAsia="ar-SA"/>
        </w:rPr>
        <w:t xml:space="preserve">,00 </w:t>
      </w:r>
      <w:r>
        <w:rPr>
          <w:rFonts w:cs="Tahoma"/>
          <w:b/>
          <w:lang w:val="sr-Cyrl-CS"/>
        </w:rPr>
        <w:t>динара.</w:t>
      </w:r>
    </w:p>
    <w:p w:rsidR="004E543E" w:rsidRDefault="004E543E" w:rsidP="004E543E">
      <w:pPr>
        <w:jc w:val="both"/>
        <w:rPr>
          <w:rFonts w:cs="Tahoma"/>
          <w:lang w:val="sr-Cyrl-RS"/>
        </w:rPr>
      </w:pPr>
    </w:p>
    <w:p w:rsidR="009925FE" w:rsidRDefault="009925FE" w:rsidP="009925FE">
      <w:pPr>
        <w:jc w:val="both"/>
        <w:rPr>
          <w:rFonts w:cs="Tahoma"/>
          <w:lang w:val="sr-Cyrl-RS"/>
        </w:rPr>
      </w:pPr>
    </w:p>
    <w:p w:rsidR="0013259F" w:rsidRDefault="0013259F" w:rsidP="00F52DB8">
      <w:pPr>
        <w:jc w:val="center"/>
        <w:rPr>
          <w:rFonts w:ascii="Times New Roman" w:hAnsi="Times New Roman"/>
          <w:b/>
          <w:sz w:val="22"/>
          <w:szCs w:val="22"/>
          <w:lang w:val="sr-Cyrl-ME" w:eastAsia="ar-SA"/>
        </w:rPr>
      </w:pPr>
    </w:p>
    <w:p w:rsidR="00F52DB8" w:rsidRPr="001A29B4" w:rsidRDefault="00F52DB8" w:rsidP="00F52DB8">
      <w:pPr>
        <w:jc w:val="center"/>
        <w:rPr>
          <w:rFonts w:cs="Tahoma"/>
          <w:b/>
          <w:lang w:val="sr-Cyrl-ME" w:eastAsia="ar-SA"/>
        </w:rPr>
      </w:pPr>
      <w:r w:rsidRPr="001A29B4">
        <w:rPr>
          <w:rFonts w:cs="Tahoma"/>
          <w:b/>
          <w:lang w:val="sr-Cyrl-ME" w:eastAsia="ar-SA"/>
        </w:rPr>
        <w:t>О Б Р А З Л О Ж Е Њ Е</w:t>
      </w:r>
    </w:p>
    <w:p w:rsidR="00F52DB8" w:rsidRPr="001A29B4" w:rsidRDefault="00F52DB8" w:rsidP="006D098A">
      <w:pPr>
        <w:jc w:val="both"/>
        <w:rPr>
          <w:rFonts w:eastAsia="Calibri" w:cs="Tahoma"/>
          <w:b/>
        </w:rPr>
      </w:pPr>
    </w:p>
    <w:p w:rsidR="000D43DF" w:rsidRPr="00EF3D48" w:rsidRDefault="006D098A" w:rsidP="006D098A">
      <w:pPr>
        <w:jc w:val="both"/>
        <w:rPr>
          <w:rFonts w:ascii="Times New Roman" w:eastAsia="Calibri" w:hAnsi="Times New Roman"/>
          <w:b/>
          <w:lang w:val="sr-Cyrl-CS"/>
        </w:rPr>
      </w:pPr>
      <w:r w:rsidRPr="001A29B4">
        <w:rPr>
          <w:rFonts w:eastAsia="Calibri" w:cs="Tahoma"/>
          <w:b/>
          <w:lang w:val="sr-Cyrl-CS"/>
        </w:rPr>
        <w:t xml:space="preserve">1. </w:t>
      </w:r>
      <w:r w:rsidR="00BC2E39" w:rsidRPr="001A29B4">
        <w:rPr>
          <w:rFonts w:eastAsia="Calibri" w:cs="Tahoma"/>
          <w:b/>
          <w:lang w:val="sr-Cyrl-CS"/>
        </w:rPr>
        <w:t>Подаци о јавној набавци, предмет јавне набавке, процењена вредност јавне набавке</w:t>
      </w:r>
      <w:r w:rsidR="000D43DF" w:rsidRPr="001A29B4">
        <w:rPr>
          <w:rFonts w:eastAsia="Calibri" w:cs="Tahoma"/>
          <w:b/>
          <w:lang w:val="sr-Cyrl-CS"/>
        </w:rPr>
        <w:t>:</w:t>
      </w:r>
    </w:p>
    <w:p w:rsidR="004E543E" w:rsidRDefault="004E543E" w:rsidP="004E543E">
      <w:pPr>
        <w:jc w:val="both"/>
        <w:rPr>
          <w:rFonts w:eastAsia="Calibri" w:cs="Tahoma"/>
          <w:b/>
          <w:lang w:val="sr-Cyrl-CS"/>
        </w:rPr>
      </w:pPr>
      <w:r>
        <w:rPr>
          <w:rFonts w:eastAsia="Calibri" w:cs="Tahoma"/>
          <w:lang w:val="sr-Cyrl-CS"/>
        </w:rPr>
        <w:t>Наручилац КБЦ „Бежанијска коса“, из Београда, Бежанијска коса бб</w:t>
      </w:r>
      <w:r>
        <w:rPr>
          <w:rFonts w:eastAsia="Calibri" w:cs="Tahoma"/>
        </w:rPr>
        <w:t>,</w:t>
      </w:r>
      <w:r>
        <w:rPr>
          <w:rFonts w:eastAsia="Calibri" w:cs="Tahoma"/>
          <w:lang w:val="sr-Cyrl-CS"/>
        </w:rPr>
        <w:t xml:space="preserve"> је Одлуком о покретању поступка број </w:t>
      </w:r>
      <w:r>
        <w:rPr>
          <w:rFonts w:eastAsia="Calibri" w:cs="Tahoma"/>
          <w:lang w:val="sr-Cyrl-RS"/>
        </w:rPr>
        <w:t>5239</w:t>
      </w:r>
      <w:r>
        <w:rPr>
          <w:rFonts w:eastAsia="Calibri" w:cs="Tahoma"/>
          <w:lang w:val="sr-Cyrl-CS"/>
        </w:rPr>
        <w:t xml:space="preserve">/1 од </w:t>
      </w:r>
      <w:r>
        <w:rPr>
          <w:rFonts w:eastAsia="Calibri" w:cs="Tahoma"/>
        </w:rPr>
        <w:t>1</w:t>
      </w:r>
      <w:r>
        <w:rPr>
          <w:rFonts w:eastAsia="Calibri" w:cs="Tahoma"/>
          <w:lang w:val="sr-Cyrl-RS"/>
        </w:rPr>
        <w:t>6</w:t>
      </w:r>
      <w:r>
        <w:rPr>
          <w:rFonts w:eastAsia="Calibri" w:cs="Tahoma"/>
        </w:rPr>
        <w:t>.0</w:t>
      </w:r>
      <w:r>
        <w:rPr>
          <w:rFonts w:eastAsia="Calibri" w:cs="Tahoma"/>
          <w:lang w:val="sr-Cyrl-RS"/>
        </w:rPr>
        <w:t>7</w:t>
      </w:r>
      <w:r>
        <w:rPr>
          <w:rFonts w:eastAsia="Calibri" w:cs="Tahoma"/>
        </w:rPr>
        <w:t>.201</w:t>
      </w:r>
      <w:r>
        <w:rPr>
          <w:rFonts w:eastAsia="Calibri" w:cs="Tahoma"/>
          <w:lang w:val="sr-Cyrl-RS"/>
        </w:rPr>
        <w:t>9</w:t>
      </w:r>
      <w:r>
        <w:rPr>
          <w:rFonts w:eastAsia="Calibri" w:cs="Tahoma"/>
        </w:rPr>
        <w:t xml:space="preserve">. </w:t>
      </w:r>
      <w:r>
        <w:rPr>
          <w:rFonts w:eastAsia="Calibri" w:cs="Tahoma"/>
          <w:lang w:val="sr-Cyrl-CS"/>
        </w:rPr>
        <w:t xml:space="preserve">године, покренуо поступак за јавну набавку услуга  - </w:t>
      </w:r>
      <w:r>
        <w:rPr>
          <w:rFonts w:cs="Tahoma"/>
          <w:noProof/>
          <w:lang w:val="sr-Cyrl-CS" w:eastAsia="ar-SA"/>
        </w:rPr>
        <w:t xml:space="preserve">Сервис и поправка медицинске опреме </w:t>
      </w:r>
      <w:r>
        <w:rPr>
          <w:rFonts w:cs="Tahoma"/>
          <w:noProof/>
          <w:lang w:val="sr-Cyrl-RS" w:eastAsia="ar-SA"/>
        </w:rPr>
        <w:t xml:space="preserve">по партијама </w:t>
      </w:r>
      <w:r>
        <w:rPr>
          <w:rFonts w:cs="Tahoma"/>
          <w:noProof/>
          <w:lang w:eastAsia="ar-SA"/>
        </w:rPr>
        <w:t xml:space="preserve">за период до годину дана, </w:t>
      </w:r>
      <w:r>
        <w:rPr>
          <w:rFonts w:eastAsia="Calibri" w:cs="Tahoma"/>
          <w:lang w:val="sr-Cyrl-CS"/>
        </w:rPr>
        <w:t xml:space="preserve">број ЈН ОП </w:t>
      </w:r>
      <w:r>
        <w:rPr>
          <w:rFonts w:eastAsia="Calibri" w:cs="Tahoma"/>
          <w:lang w:val="sr-Cyrl-RS"/>
        </w:rPr>
        <w:t>10</w:t>
      </w:r>
      <w:r>
        <w:rPr>
          <w:rFonts w:eastAsia="Calibri" w:cs="Tahoma"/>
          <w:lang w:val="sr-Cyrl-CS"/>
        </w:rPr>
        <w:t>У/19</w:t>
      </w:r>
      <w:r>
        <w:rPr>
          <w:rFonts w:cs="Tahoma"/>
          <w:lang w:val="sr-Cyrl-CS"/>
        </w:rPr>
        <w:t>.</w:t>
      </w:r>
    </w:p>
    <w:p w:rsidR="004E543E" w:rsidRDefault="004E543E" w:rsidP="004E543E">
      <w:pPr>
        <w:jc w:val="both"/>
        <w:rPr>
          <w:rFonts w:eastAsia="Calibri" w:cs="Tahoma"/>
          <w:lang w:val="sr-Cyrl-CS"/>
        </w:rPr>
      </w:pPr>
      <w:r>
        <w:rPr>
          <w:rFonts w:cs="Tahoma"/>
        </w:rPr>
        <w:t>В</w:t>
      </w:r>
      <w:r>
        <w:rPr>
          <w:rFonts w:eastAsia="Calibri" w:cs="Tahoma"/>
          <w:lang w:val="sr-Cyrl-CS"/>
        </w:rPr>
        <w:t>рста поступка јавне набавке – отворени поступак</w:t>
      </w:r>
    </w:p>
    <w:p w:rsidR="004E543E" w:rsidRDefault="004E543E" w:rsidP="004E543E">
      <w:pPr>
        <w:jc w:val="both"/>
        <w:rPr>
          <w:rFonts w:eastAsiaTheme="minorHAnsi" w:cs="Tahoma"/>
        </w:rPr>
      </w:pPr>
      <w:r>
        <w:rPr>
          <w:rFonts w:eastAsiaTheme="minorHAnsi" w:cs="Tahoma"/>
        </w:rPr>
        <w:t xml:space="preserve">Предмет и назив јавне набавке: услуге - </w:t>
      </w:r>
      <w:r>
        <w:rPr>
          <w:rFonts w:cs="Tahoma"/>
          <w:noProof/>
          <w:lang w:val="sr-Cyrl-CS" w:eastAsia="ar-SA"/>
        </w:rPr>
        <w:t xml:space="preserve">Сервис и поправка медицинске опреме </w:t>
      </w:r>
      <w:r>
        <w:rPr>
          <w:rFonts w:cs="Tahoma"/>
          <w:noProof/>
          <w:lang w:eastAsia="ar-SA"/>
        </w:rPr>
        <w:t>за период до годину дана</w:t>
      </w:r>
      <w:r>
        <w:rPr>
          <w:rFonts w:eastAsiaTheme="minorHAnsi" w:cs="Tahoma"/>
        </w:rPr>
        <w:t>.</w:t>
      </w:r>
    </w:p>
    <w:p w:rsidR="004E543E" w:rsidRDefault="004E543E" w:rsidP="004E543E">
      <w:pPr>
        <w:jc w:val="both"/>
        <w:rPr>
          <w:rFonts w:eastAsiaTheme="minorHAnsi" w:cs="Tahoma"/>
        </w:rPr>
      </w:pPr>
      <w:r>
        <w:rPr>
          <w:rFonts w:eastAsiaTheme="minorHAnsi" w:cs="Tahoma"/>
        </w:rPr>
        <w:t xml:space="preserve">Назив и ознака из општег речника јавних набавки: </w:t>
      </w:r>
    </w:p>
    <w:p w:rsidR="004E543E" w:rsidRPr="004E543E" w:rsidRDefault="004E543E" w:rsidP="004E543E">
      <w:pPr>
        <w:pStyle w:val="ListParagraph"/>
        <w:ind w:left="0"/>
        <w:rPr>
          <w:rFonts w:cs="Tahoma"/>
        </w:rPr>
      </w:pPr>
      <w:r>
        <w:rPr>
          <w:rFonts w:cs="Tahoma"/>
        </w:rPr>
        <w:t xml:space="preserve">- </w:t>
      </w:r>
      <w:hyperlink r:id="rId12" w:tooltip="50400000 - Услуге поправке и одржавања медицинске и прецизне опреме" w:history="1">
        <w:r w:rsidRPr="004E543E">
          <w:rPr>
            <w:rStyle w:val="Hyperlink"/>
            <w:rFonts w:cs="Tahoma"/>
            <w:color w:val="auto"/>
            <w:u w:val="none"/>
          </w:rPr>
          <w:t xml:space="preserve"> Услуге поправке и одржавања медицинске </w:t>
        </w:r>
      </w:hyperlink>
      <w:r w:rsidRPr="004E543E">
        <w:rPr>
          <w:rStyle w:val="Hyperlink"/>
          <w:rFonts w:cs="Tahoma"/>
          <w:color w:val="auto"/>
          <w:u w:val="none"/>
        </w:rPr>
        <w:t>и прецизне опреме - 50400000</w:t>
      </w:r>
    </w:p>
    <w:p w:rsidR="004E543E" w:rsidRDefault="004E543E" w:rsidP="004E543E">
      <w:pPr>
        <w:pStyle w:val="ListParagraph"/>
        <w:ind w:left="0"/>
        <w:jc w:val="both"/>
        <w:rPr>
          <w:rFonts w:eastAsiaTheme="minorHAnsi" w:cs="Tahoma"/>
          <w:lang w:val="sr-Cyrl-RS"/>
        </w:rPr>
      </w:pPr>
      <w:r>
        <w:rPr>
          <w:rFonts w:eastAsiaTheme="minorHAnsi" w:cs="Tahoma"/>
        </w:rPr>
        <w:t>Подаци о апропријацији у буџету</w:t>
      </w:r>
      <w:proofErr w:type="gramStart"/>
      <w:r>
        <w:rPr>
          <w:rFonts w:eastAsiaTheme="minorHAnsi" w:cs="Tahoma"/>
        </w:rPr>
        <w:t>:42525</w:t>
      </w:r>
      <w:r>
        <w:rPr>
          <w:rFonts w:eastAsiaTheme="minorHAnsi" w:cs="Tahoma"/>
          <w:lang w:val="sr-Cyrl-RS"/>
        </w:rPr>
        <w:t>0</w:t>
      </w:r>
      <w:proofErr w:type="gramEnd"/>
    </w:p>
    <w:p w:rsidR="004E543E" w:rsidRDefault="004E543E" w:rsidP="004E543E">
      <w:pPr>
        <w:pStyle w:val="ListParagraph"/>
        <w:ind w:left="0"/>
        <w:jc w:val="both"/>
        <w:rPr>
          <w:rFonts w:eastAsiaTheme="minorHAnsi" w:cs="Tahoma"/>
        </w:rPr>
      </w:pPr>
      <w:proofErr w:type="gramStart"/>
      <w:r>
        <w:rPr>
          <w:rFonts w:eastAsiaTheme="minorHAnsi" w:cs="Tahoma"/>
        </w:rPr>
        <w:t xml:space="preserve">Набавка је обликована у </w:t>
      </w:r>
      <w:r w:rsidR="003543A0">
        <w:rPr>
          <w:rFonts w:eastAsiaTheme="minorHAnsi" w:cs="Tahoma"/>
        </w:rPr>
        <w:t>13</w:t>
      </w:r>
      <w:bookmarkStart w:id="0" w:name="_GoBack"/>
      <w:bookmarkEnd w:id="0"/>
      <w:r>
        <w:rPr>
          <w:rFonts w:eastAsiaTheme="minorHAnsi" w:cs="Tahoma"/>
        </w:rPr>
        <w:t xml:space="preserve"> партијa.</w:t>
      </w:r>
      <w:proofErr w:type="gramEnd"/>
    </w:p>
    <w:p w:rsidR="004E543E" w:rsidRDefault="004E543E" w:rsidP="004E543E">
      <w:pPr>
        <w:jc w:val="both"/>
        <w:rPr>
          <w:rFonts w:cs="Tahoma"/>
          <w:lang w:val="sr-Cyrl-RS"/>
        </w:rPr>
      </w:pPr>
      <w:r>
        <w:rPr>
          <w:rFonts w:eastAsia="Calibri" w:cs="Tahoma"/>
        </w:rPr>
        <w:t>П</w:t>
      </w:r>
      <w:r>
        <w:rPr>
          <w:rFonts w:eastAsia="Calibri" w:cs="Tahoma"/>
          <w:lang w:val="sr-Cyrl-CS"/>
        </w:rPr>
        <w:t xml:space="preserve">роцењена вредност јавне набавке: укупно </w:t>
      </w:r>
      <w:r w:rsidR="003543A0" w:rsidRPr="003543A0">
        <w:rPr>
          <w:rFonts w:cs="Tahoma"/>
          <w:noProof/>
          <w:szCs w:val="22"/>
          <w:lang w:val="sr-Cyrl-RS"/>
        </w:rPr>
        <w:t>2</w:t>
      </w:r>
      <w:r w:rsidR="003543A0">
        <w:rPr>
          <w:rFonts w:cs="Tahoma"/>
          <w:noProof/>
          <w:szCs w:val="22"/>
        </w:rPr>
        <w:t>.</w:t>
      </w:r>
      <w:r w:rsidR="003543A0" w:rsidRPr="003543A0">
        <w:rPr>
          <w:rFonts w:cs="Tahoma"/>
          <w:noProof/>
          <w:szCs w:val="22"/>
          <w:lang w:val="sr-Cyrl-RS"/>
        </w:rPr>
        <w:t>974</w:t>
      </w:r>
      <w:r w:rsidR="003543A0">
        <w:rPr>
          <w:rFonts w:cs="Tahoma"/>
          <w:noProof/>
          <w:szCs w:val="22"/>
        </w:rPr>
        <w:t>.</w:t>
      </w:r>
      <w:r w:rsidR="003543A0" w:rsidRPr="003543A0">
        <w:rPr>
          <w:rFonts w:cs="Tahoma"/>
          <w:noProof/>
          <w:szCs w:val="22"/>
          <w:lang w:val="sr-Cyrl-RS"/>
        </w:rPr>
        <w:t>996</w:t>
      </w:r>
      <w:r w:rsidR="003543A0">
        <w:rPr>
          <w:rFonts w:cs="Tahoma"/>
          <w:noProof/>
          <w:szCs w:val="22"/>
        </w:rPr>
        <w:t>,00</w:t>
      </w:r>
      <w:r>
        <w:rPr>
          <w:rFonts w:cs="Tahoma"/>
          <w:lang w:val="sr-Latn-RS"/>
        </w:rPr>
        <w:t xml:space="preserve"> </w:t>
      </w:r>
      <w:r>
        <w:rPr>
          <w:rFonts w:cs="Tahoma"/>
        </w:rPr>
        <w:t>динара без ПДВ-а, а по партијама:</w:t>
      </w:r>
    </w:p>
    <w:p w:rsidR="004E543E" w:rsidRDefault="004E543E" w:rsidP="004E543E">
      <w:pPr>
        <w:jc w:val="both"/>
        <w:rPr>
          <w:rFonts w:cs="Tahoma"/>
          <w:lang w:val="sr-Cyrl-RS"/>
        </w:rPr>
      </w:pPr>
    </w:p>
    <w:tbl>
      <w:tblPr>
        <w:tblStyle w:val="TableGrid3"/>
        <w:tblpPr w:leftFromText="180" w:rightFromText="180" w:vertAnchor="text" w:horzAnchor="margin" w:tblpY="3"/>
        <w:tblW w:w="9923" w:type="dxa"/>
        <w:tblLook w:val="04A0" w:firstRow="1" w:lastRow="0" w:firstColumn="1" w:lastColumn="0" w:noHBand="0" w:noVBand="1"/>
      </w:tblPr>
      <w:tblGrid>
        <w:gridCol w:w="1276"/>
        <w:gridCol w:w="5245"/>
        <w:gridCol w:w="3402"/>
      </w:tblGrid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iCs/>
                <w:lang w:val="sr-Cyrl-RS"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center"/>
              <w:rPr>
                <w:rFonts w:cs="Tahoma"/>
                <w:b/>
                <w:lang w:val="sr-Cyrl-RS" w:eastAsia="ar-SA"/>
              </w:rPr>
            </w:pPr>
            <w:r>
              <w:rPr>
                <w:rFonts w:cs="Tahoma"/>
                <w:b/>
                <w:lang w:val="sr-Cyrl-RS" w:eastAsia="ar-SA"/>
              </w:rPr>
              <w:t>Назив партије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center"/>
              <w:rPr>
                <w:rFonts w:cs="Tahoma"/>
                <w:b/>
                <w:lang w:val="sr-Cyrl-RS" w:eastAsia="ar-SA"/>
              </w:rPr>
            </w:pPr>
            <w:r>
              <w:rPr>
                <w:rFonts w:cs="Tahoma"/>
                <w:b/>
                <w:lang w:val="sr-Cyrl-RS" w:eastAsia="ar-SA"/>
              </w:rPr>
              <w:t>Процењена вредност по партијама у дин. без ПДВ-а</w:t>
            </w:r>
          </w:p>
        </w:tc>
      </w:tr>
      <w:tr w:rsidR="004E543E" w:rsidTr="004E543E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lang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</w:t>
            </w:r>
            <w:r>
              <w:rPr>
                <w:rFonts w:cs="Tahoma"/>
                <w:iCs/>
                <w:lang w:eastAsia="ar-SA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iCs/>
                <w:lang w:val="sr-Latn-RS" w:eastAsia="sr-Latn-CS"/>
              </w:rPr>
            </w:pPr>
            <w:r>
              <w:rPr>
                <w:rFonts w:cs="Tahoma"/>
                <w:iCs/>
                <w:lang w:val="sr-Cyrl-RS" w:eastAsia="ar-SA"/>
              </w:rPr>
              <w:t>Aпарати  произвођача N</w:t>
            </w:r>
            <w:r>
              <w:rPr>
                <w:rFonts w:cs="Tahoma"/>
                <w:iCs/>
                <w:lang w:val="sr-Latn-RS" w:eastAsia="ar-SA"/>
              </w:rPr>
              <w:t>ihon</w:t>
            </w:r>
            <w:r>
              <w:rPr>
                <w:rFonts w:cs="Tahoma"/>
                <w:iCs/>
                <w:lang w:val="sr-Cyrl-RS" w:eastAsia="ar-SA"/>
              </w:rPr>
              <w:t xml:space="preserve"> K</w:t>
            </w:r>
            <w:r>
              <w:rPr>
                <w:rFonts w:cs="Tahoma"/>
                <w:iCs/>
                <w:lang w:val="sr-Latn-RS" w:eastAsia="ar-SA"/>
              </w:rPr>
              <w:t>ohden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Tahoma"/>
                <w:color w:val="000000"/>
                <w:lang w:eastAsia="ar-SA"/>
              </w:rPr>
            </w:pPr>
            <w:r>
              <w:rPr>
                <w:rFonts w:cs="Tahoma"/>
                <w:color w:val="000000"/>
                <w:lang w:eastAsia="ar-SA"/>
              </w:rPr>
              <w:t>208.333.00</w:t>
            </w:r>
          </w:p>
        </w:tc>
      </w:tr>
      <w:tr w:rsidR="004E543E" w:rsidTr="004E543E">
        <w:trPr>
          <w:trHeight w:val="2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lang w:val="sr-Cyrl-RS"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lang w:val="sr-Latn-RS" w:eastAsia="sr-Latn-CS"/>
              </w:rPr>
            </w:pPr>
            <w:r>
              <w:rPr>
                <w:rFonts w:cs="Tahoma"/>
                <w:iCs/>
                <w:lang w:val="sr-Cyrl-RS" w:eastAsia="ar-SA"/>
              </w:rPr>
              <w:t xml:space="preserve">Aпарати  произвођача </w:t>
            </w:r>
            <w:r>
              <w:rPr>
                <w:rFonts w:cs="Tahoma"/>
                <w:iCs/>
                <w:lang w:val="sr-Latn-RS" w:eastAsia="ar-SA"/>
              </w:rPr>
              <w:t>Sono Scape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Tahoma"/>
                <w:color w:val="000000"/>
                <w:lang w:val="sr-Latn-RS" w:eastAsia="ar-SA"/>
              </w:rPr>
            </w:pPr>
            <w:r>
              <w:rPr>
                <w:rFonts w:cs="Tahoma"/>
                <w:color w:val="000000"/>
                <w:lang w:val="sr-Latn-RS" w:eastAsia="ar-SA"/>
              </w:rPr>
              <w:t>416.666,00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lang w:val="sr-Cyrl-RS"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lang w:val="sr-Latn-RS" w:eastAsia="sr-Latn-CS"/>
              </w:rPr>
            </w:pPr>
            <w:r>
              <w:rPr>
                <w:rFonts w:cs="Tahoma"/>
                <w:iCs/>
                <w:lang w:val="sr-Cyrl-RS" w:eastAsia="ar-SA"/>
              </w:rPr>
              <w:t>Центрифуга JOUAN B4i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Tahoma"/>
                <w:lang w:val="sr-Latn-RS" w:eastAsia="ar-SA"/>
              </w:rPr>
            </w:pPr>
            <w:r>
              <w:rPr>
                <w:rFonts w:cs="Tahoma"/>
                <w:lang w:val="sr-Latn-RS" w:eastAsia="ar-SA"/>
              </w:rPr>
              <w:t>166.666,00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iCs/>
                <w:lang w:val="sr-Latn-RS"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lang w:val="sr-Latn-RS" w:eastAsia="sr-Latn-CS"/>
              </w:rPr>
            </w:pPr>
            <w:r>
              <w:rPr>
                <w:rFonts w:cs="Tahoma"/>
                <w:iCs/>
                <w:lang w:val="sr-Cyrl-RS" w:eastAsia="ar-SA"/>
              </w:rPr>
              <w:t>Пумпе произвођача ULRICH (ACIST CVI)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Tahoma"/>
                <w:lang w:val="sr-Latn-RS" w:eastAsia="ar-SA"/>
              </w:rPr>
            </w:pPr>
            <w:r>
              <w:rPr>
                <w:rFonts w:cs="Tahoma"/>
                <w:lang w:val="sr-Latn-RS" w:eastAsia="ar-SA"/>
              </w:rPr>
              <w:t>83.333,00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iCs/>
                <w:lang w:val="sr-Latn-RS"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iCs/>
                <w:lang w:val="sr-Cyrl-RS" w:eastAsia="sr-Latn-CS"/>
              </w:rPr>
            </w:pPr>
            <w:r>
              <w:rPr>
                <w:rFonts w:cs="Tahoma"/>
                <w:iCs/>
                <w:lang w:val="sr-Latn-RS"/>
              </w:rPr>
              <w:t>A</w:t>
            </w:r>
            <w:r>
              <w:rPr>
                <w:rFonts w:cs="Tahoma"/>
                <w:iCs/>
                <w:lang w:val="sr-Cyrl-RS"/>
              </w:rPr>
              <w:t xml:space="preserve">парати произвођача </w:t>
            </w:r>
            <w:r>
              <w:rPr>
                <w:rFonts w:cs="Tahoma"/>
                <w:iCs/>
                <w:lang w:val="sr-Latn-RS"/>
              </w:rPr>
              <w:t>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autoSpaceDE w:val="0"/>
              <w:autoSpaceDN w:val="0"/>
              <w:adjustRightInd w:val="0"/>
              <w:jc w:val="right"/>
              <w:rPr>
                <w:rFonts w:cs="Tahoma"/>
                <w:lang w:val="sr-Cyrl-RS" w:eastAsia="sr-Latn-CS"/>
              </w:rPr>
            </w:pPr>
            <w:r>
              <w:rPr>
                <w:rFonts w:cs="Tahoma"/>
                <w:lang w:val="sr-Cyrl-RS"/>
              </w:rPr>
              <w:t>600.000,00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iCs/>
                <w:lang w:val="sr-Latn-RS"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iCs/>
                <w:lang w:val="sr-Cyrl-RS" w:eastAsia="sr-Latn-CS"/>
              </w:rPr>
            </w:pPr>
            <w:r>
              <w:rPr>
                <w:rFonts w:eastAsia="Times New Roman" w:cs="Tahoma"/>
                <w:lang w:val="sr-Latn-RS"/>
              </w:rPr>
              <w:t>A</w:t>
            </w:r>
            <w:r>
              <w:rPr>
                <w:rFonts w:eastAsia="Times New Roman" w:cs="Tahoma"/>
                <w:lang w:val="sr-Cyrl-RS"/>
              </w:rPr>
              <w:t>парат</w:t>
            </w:r>
            <w:r>
              <w:rPr>
                <w:rFonts w:eastAsia="Times New Roman" w:cs="Tahoma"/>
                <w:lang w:val="sr-Latn-RS"/>
              </w:rPr>
              <w:t xml:space="preserve"> AXIOM ARTIS DFA/SIEMENS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autoSpaceDE w:val="0"/>
              <w:autoSpaceDN w:val="0"/>
              <w:adjustRightInd w:val="0"/>
              <w:jc w:val="right"/>
              <w:rPr>
                <w:rFonts w:cs="Tahoma"/>
                <w:lang w:val="sr-Latn-RS" w:eastAsia="sr-Latn-CS"/>
              </w:rPr>
            </w:pPr>
            <w:r>
              <w:rPr>
                <w:rFonts w:cs="Tahoma"/>
                <w:lang w:val="sr-Latn-RS"/>
              </w:rPr>
              <w:t>500.000,00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iCs/>
                <w:lang w:val="sr-Latn-RS"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lang w:val="sr-Latn-RS" w:eastAsia="sr-Latn-CS"/>
              </w:rPr>
            </w:pPr>
            <w:r>
              <w:rPr>
                <w:rFonts w:cs="Tahoma"/>
                <w:lang w:val="sr-Cyrl-RS"/>
              </w:rPr>
              <w:t>Апарати</w:t>
            </w:r>
            <w:r>
              <w:rPr>
                <w:rFonts w:cs="Tahoma"/>
                <w:lang w:val="sr-Latn-RS"/>
              </w:rPr>
              <w:t xml:space="preserve"> произвођача Medica projekt</w:t>
            </w:r>
            <w:r>
              <w:rPr>
                <w:rFonts w:cs="Tahoma"/>
                <w:lang w:val="sr-Latn-RS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 w:eastAsia="ar-SA"/>
              </w:rPr>
              <w:t>166.666,00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iCs/>
                <w:lang w:val="sr-Latn-RS"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lang w:val="sr-Latn-RS" w:eastAsia="sr-Latn-CS"/>
              </w:rPr>
            </w:pPr>
            <w:r>
              <w:rPr>
                <w:rFonts w:cs="Tahoma"/>
                <w:iCs/>
                <w:lang w:val="sr-Cyrl-RS" w:eastAsia="ar-SA"/>
              </w:rPr>
              <w:t>Респиратор произвођача BREAS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Tahoma"/>
                <w:lang w:val="sr-Latn-RS" w:eastAsia="ar-SA"/>
              </w:rPr>
            </w:pPr>
            <w:r>
              <w:rPr>
                <w:rFonts w:cs="Tahoma"/>
                <w:lang w:val="sr-Latn-RS" w:eastAsia="ar-SA"/>
              </w:rPr>
              <w:t>125.000,00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iCs/>
                <w:lang w:val="sr-Latn-RS"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lang w:val="sr-Latn-RS" w:eastAsia="sr-Latn-CS"/>
              </w:rPr>
            </w:pPr>
            <w:r>
              <w:rPr>
                <w:rFonts w:cs="Tahoma"/>
                <w:iCs/>
                <w:lang w:val="sr-Cyrl-RS" w:eastAsia="ar-SA"/>
              </w:rPr>
              <w:t>Респиратор произвођача SIАRЕ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Tahoma"/>
                <w:lang w:val="sr-Latn-RS" w:eastAsia="ar-SA"/>
              </w:rPr>
            </w:pPr>
            <w:r>
              <w:rPr>
                <w:rFonts w:cs="Tahoma"/>
                <w:lang w:val="sr-Latn-RS" w:eastAsia="ar-SA"/>
              </w:rPr>
              <w:t>125.000,00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lang w:val="sr-Cyrl-RS"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</w:t>
            </w:r>
            <w:r>
              <w:rPr>
                <w:rFonts w:cs="Tahoma"/>
                <w:iCs/>
                <w:lang w:val="sr-Cyrl-RS" w:eastAsia="ar-SA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lang w:val="sr-Latn-RS" w:eastAsia="sr-Latn-CS"/>
              </w:rPr>
            </w:pPr>
            <w:r>
              <w:rPr>
                <w:rFonts w:cs="Tahoma"/>
                <w:iCs/>
                <w:lang w:val="sr-Cyrl-RS" w:eastAsia="ar-SA"/>
              </w:rPr>
              <w:t>Респиратора произвођача HAMILTON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Tahoma"/>
                <w:lang w:val="sr-Latn-RS" w:eastAsia="ar-SA"/>
              </w:rPr>
            </w:pPr>
            <w:r>
              <w:rPr>
                <w:rFonts w:cs="Tahoma"/>
                <w:lang w:val="sr-Cyrl-RS" w:eastAsia="ar-SA"/>
              </w:rPr>
              <w:t>83.333</w:t>
            </w:r>
            <w:r>
              <w:rPr>
                <w:rFonts w:cs="Tahoma"/>
                <w:lang w:val="sr-Latn-RS" w:eastAsia="ar-SA"/>
              </w:rPr>
              <w:t>,00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jc w:val="both"/>
              <w:rPr>
                <w:rFonts w:cs="Tahoma"/>
                <w:lang w:eastAsia="ar-SA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lang w:val="sr-Latn-RS" w:eastAsia="sr-Latn-CS"/>
              </w:rPr>
            </w:pPr>
            <w:r>
              <w:rPr>
                <w:rFonts w:cs="Tahoma"/>
                <w:iCs/>
                <w:lang w:val="sr-Cyrl-RS"/>
              </w:rPr>
              <w:t xml:space="preserve">Стерилизатор </w:t>
            </w:r>
            <w:r>
              <w:rPr>
                <w:rFonts w:cs="Tahoma"/>
                <w:iCs/>
                <w:lang w:val="sr-Latn-RS"/>
              </w:rPr>
              <w:t>Sterivap MMM669-2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Tahoma"/>
                <w:lang w:val="sr-Latn-RS" w:eastAsia="ar-SA"/>
              </w:rPr>
            </w:pPr>
            <w:r>
              <w:rPr>
                <w:rFonts w:cs="Tahoma"/>
                <w:lang w:val="sr-Latn-RS" w:eastAsia="ar-SA"/>
              </w:rPr>
              <w:t>208.333,00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sz w:val="24"/>
                <w:szCs w:val="24"/>
                <w:lang w:val="sr-Latn-RS" w:eastAsia="sr-Latn-CS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lang w:val="sr-Latn-RS" w:eastAsia="sr-Latn-CS"/>
              </w:rPr>
            </w:pPr>
            <w:r>
              <w:rPr>
                <w:rFonts w:cs="Tahoma"/>
                <w:lang w:val="sr-Cyrl-RS"/>
              </w:rPr>
              <w:t xml:space="preserve">Операционе лампе </w:t>
            </w:r>
            <w:r>
              <w:rPr>
                <w:rFonts w:cs="Tahoma"/>
                <w:lang w:val="sr-Latn-RS"/>
              </w:rPr>
              <w:t>MINDRAY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autoSpaceDE w:val="0"/>
              <w:autoSpaceDN w:val="0"/>
              <w:adjustRightInd w:val="0"/>
              <w:jc w:val="right"/>
              <w:rPr>
                <w:rFonts w:cs="Tahoma"/>
                <w:lang w:val="sr-Cyrl-RS" w:eastAsia="sr-Latn-CS"/>
              </w:rPr>
            </w:pPr>
            <w:r>
              <w:rPr>
                <w:rFonts w:cs="Tahoma"/>
                <w:lang w:val="sr-Cyrl-RS"/>
              </w:rPr>
              <w:t>83</w:t>
            </w:r>
            <w:r>
              <w:rPr>
                <w:rFonts w:cs="Tahoma"/>
                <w:lang w:val="sr-Latn-RS"/>
              </w:rPr>
              <w:t>.</w:t>
            </w:r>
            <w:r>
              <w:rPr>
                <w:rFonts w:cs="Tahoma"/>
                <w:lang w:val="sr-Cyrl-RS"/>
              </w:rPr>
              <w:t>333</w:t>
            </w:r>
            <w:r>
              <w:rPr>
                <w:rFonts w:cs="Tahoma"/>
                <w:lang w:val="sr-Latn-RS"/>
              </w:rPr>
              <w:t>,</w:t>
            </w:r>
            <w:r>
              <w:rPr>
                <w:rFonts w:cs="Tahoma"/>
                <w:lang w:val="sr-Cyrl-RS"/>
              </w:rPr>
              <w:t>33</w:t>
            </w:r>
          </w:p>
        </w:tc>
      </w:tr>
      <w:tr w:rsidR="004E543E" w:rsidTr="004E543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sz w:val="24"/>
                <w:szCs w:val="24"/>
                <w:lang w:val="sr-Latn-RS" w:eastAsia="sr-Latn-CS"/>
              </w:rPr>
            </w:pPr>
            <w:r>
              <w:rPr>
                <w:rFonts w:cs="Tahoma"/>
                <w:iCs/>
                <w:noProof/>
                <w:lang w:val="sr-Cyrl-CS" w:eastAsia="ar-SA"/>
              </w:rPr>
              <w:t>Партија</w:t>
            </w:r>
            <w:r>
              <w:rPr>
                <w:rFonts w:cs="Tahoma"/>
                <w:iCs/>
                <w:lang w:val="sr-Cyrl-CS" w:eastAsia="ar-SA"/>
              </w:rPr>
              <w:t xml:space="preserve"> 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rPr>
                <w:rFonts w:cs="Tahoma"/>
                <w:iCs/>
                <w:lang w:val="sr-Cyrl-RS" w:eastAsia="sr-Latn-CS"/>
              </w:rPr>
            </w:pPr>
            <w:r>
              <w:rPr>
                <w:rFonts w:cs="Tahoma"/>
                <w:iCs/>
                <w:lang w:val="sr-Cyrl-RS"/>
              </w:rPr>
              <w:t>Опрема произвођача Wollelab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43E" w:rsidRDefault="004E543E">
            <w:pPr>
              <w:tabs>
                <w:tab w:val="left" w:pos="1440"/>
              </w:tabs>
              <w:suppressAutoHyphens/>
              <w:autoSpaceDE w:val="0"/>
              <w:autoSpaceDN w:val="0"/>
              <w:adjustRightInd w:val="0"/>
              <w:jc w:val="right"/>
              <w:rPr>
                <w:rFonts w:cs="Tahoma"/>
                <w:lang w:val="sr-Cyrl-RS" w:eastAsia="ar-SA"/>
              </w:rPr>
            </w:pPr>
            <w:r>
              <w:rPr>
                <w:rFonts w:cs="Tahoma"/>
                <w:lang w:val="sr-Cyrl-RS" w:eastAsia="ar-SA"/>
              </w:rPr>
              <w:t>208.333,00</w:t>
            </w:r>
          </w:p>
        </w:tc>
      </w:tr>
    </w:tbl>
    <w:p w:rsidR="004E543E" w:rsidRDefault="004E543E" w:rsidP="004E543E">
      <w:pPr>
        <w:jc w:val="both"/>
        <w:rPr>
          <w:rFonts w:cs="Tahoma"/>
          <w:lang w:val="sr-Cyrl-RS"/>
        </w:rPr>
      </w:pPr>
    </w:p>
    <w:p w:rsidR="004E543E" w:rsidRDefault="004E543E" w:rsidP="004E543E">
      <w:pPr>
        <w:jc w:val="both"/>
        <w:rPr>
          <w:rFonts w:cs="Tahoma"/>
          <w:lang w:val="sr-Cyrl-RS" w:eastAsia="sr-Latn-CS"/>
        </w:rPr>
      </w:pPr>
      <w:r>
        <w:rPr>
          <w:rFonts w:cs="Tahoma"/>
          <w:lang w:val="sr-Cyrl-CS"/>
        </w:rPr>
        <w:t>За наведену јавну набавку позив за подношење понуда, у отвореном поступку, објављен је на Порталу јавних набавки</w:t>
      </w:r>
      <w:r>
        <w:rPr>
          <w:rFonts w:cs="Tahoma"/>
        </w:rPr>
        <w:t>и интернет страници наручиоца</w:t>
      </w:r>
      <w:r>
        <w:rPr>
          <w:rFonts w:cs="Tahoma"/>
          <w:lang w:val="ru-RU" w:eastAsia="sr-Latn-CS"/>
        </w:rPr>
        <w:t xml:space="preserve">. </w:t>
      </w:r>
      <w:r>
        <w:rPr>
          <w:rFonts w:cs="Tahoma"/>
          <w:lang w:val="sr-Cyrl-CS"/>
        </w:rPr>
        <w:t xml:space="preserve">Рок за подношење понуда је био до </w:t>
      </w:r>
      <w:r>
        <w:rPr>
          <w:rFonts w:cs="Tahoma"/>
          <w:lang w:val="sr-Cyrl-RS"/>
        </w:rPr>
        <w:t>02</w:t>
      </w:r>
      <w:r>
        <w:rPr>
          <w:rFonts w:cs="Tahoma"/>
          <w:lang w:val="sr-Cyrl-CS"/>
        </w:rPr>
        <w:t>.0</w:t>
      </w:r>
      <w:r>
        <w:rPr>
          <w:rFonts w:cs="Tahoma"/>
          <w:lang w:val="sr-Cyrl-RS"/>
        </w:rPr>
        <w:t>8</w:t>
      </w:r>
      <w:r>
        <w:rPr>
          <w:rFonts w:cs="Tahoma"/>
          <w:lang w:val="sr-Cyrl-CS"/>
        </w:rPr>
        <w:t>.2019. године до 0</w:t>
      </w:r>
      <w:r>
        <w:rPr>
          <w:rFonts w:cs="Tahoma"/>
        </w:rPr>
        <w:t>8</w:t>
      </w:r>
      <w:r>
        <w:rPr>
          <w:rFonts w:cs="Tahoma"/>
          <w:lang w:val="sr-Cyrl-RS"/>
        </w:rPr>
        <w:t>:</w:t>
      </w:r>
      <w:r>
        <w:rPr>
          <w:rFonts w:cs="Tahoma"/>
          <w:lang w:val="sr-Cyrl-CS"/>
        </w:rPr>
        <w:t xml:space="preserve">00 часова. </w:t>
      </w:r>
    </w:p>
    <w:p w:rsidR="004E543E" w:rsidRDefault="004E543E" w:rsidP="004E543E">
      <w:pPr>
        <w:jc w:val="both"/>
        <w:rPr>
          <w:rFonts w:eastAsia="Calibri" w:cs="Tahoma"/>
          <w:lang w:val="sr-Cyrl-RS"/>
        </w:rPr>
      </w:pPr>
      <w:r>
        <w:rPr>
          <w:rFonts w:eastAsia="Calibri" w:cs="Tahoma"/>
          <w:lang w:val="sr-Cyrl-CS"/>
        </w:rPr>
        <w:t>Јавно отварање понуда је обављено дана 02.</w:t>
      </w:r>
      <w:r>
        <w:rPr>
          <w:rFonts w:eastAsia="Calibri" w:cs="Tahoma"/>
        </w:rPr>
        <w:t>0</w:t>
      </w:r>
      <w:r>
        <w:rPr>
          <w:rFonts w:eastAsia="Calibri" w:cs="Tahoma"/>
          <w:lang w:val="sr-Cyrl-RS"/>
        </w:rPr>
        <w:t>8</w:t>
      </w:r>
      <w:r>
        <w:rPr>
          <w:rFonts w:eastAsia="Calibri" w:cs="Tahoma"/>
          <w:lang w:val="sr-Cyrl-CS"/>
        </w:rPr>
        <w:t>.201</w:t>
      </w:r>
      <w:r>
        <w:rPr>
          <w:rFonts w:eastAsia="Calibri" w:cs="Tahoma"/>
          <w:lang w:val="sr-Cyrl-RS"/>
        </w:rPr>
        <w:t>9</w:t>
      </w:r>
      <w:r>
        <w:rPr>
          <w:rFonts w:eastAsia="Calibri" w:cs="Tahoma"/>
          <w:lang w:val="sr-Cyrl-CS"/>
        </w:rPr>
        <w:t>. године  са почетком у 1</w:t>
      </w:r>
      <w:r>
        <w:rPr>
          <w:rFonts w:eastAsia="Calibri" w:cs="Tahoma"/>
        </w:rPr>
        <w:t>0</w:t>
      </w:r>
      <w:r>
        <w:rPr>
          <w:rFonts w:eastAsia="Calibri" w:cs="Tahoma"/>
          <w:lang w:val="sr-Cyrl-CS"/>
        </w:rPr>
        <w:t>:</w:t>
      </w:r>
      <w:r>
        <w:rPr>
          <w:rFonts w:eastAsia="Calibri" w:cs="Tahoma"/>
          <w:lang w:val="sr-Cyrl-RS"/>
        </w:rPr>
        <w:t>0</w:t>
      </w:r>
      <w:r>
        <w:rPr>
          <w:rFonts w:eastAsia="Calibri" w:cs="Tahoma"/>
          <w:lang w:val="sr-Cyrl-CS"/>
        </w:rPr>
        <w:t>5 часова</w:t>
      </w:r>
      <w:r>
        <w:rPr>
          <w:rFonts w:eastAsia="Calibri" w:cs="Tahoma"/>
        </w:rPr>
        <w:t xml:space="preserve">, o чему је сачињен Записник. </w:t>
      </w:r>
    </w:p>
    <w:tbl>
      <w:tblPr>
        <w:tblW w:w="131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5"/>
        <w:gridCol w:w="20"/>
      </w:tblGrid>
      <w:tr w:rsidR="004E543E" w:rsidTr="004E543E">
        <w:trPr>
          <w:trHeight w:val="255"/>
          <w:tblCellSpacing w:w="0" w:type="dxa"/>
        </w:trPr>
        <w:tc>
          <w:tcPr>
            <w:tcW w:w="13125" w:type="dxa"/>
            <w:vAlign w:val="bottom"/>
            <w:hideMark/>
          </w:tcPr>
          <w:tbl>
            <w:tblPr>
              <w:tblW w:w="120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50"/>
              <w:gridCol w:w="69"/>
              <w:gridCol w:w="1641"/>
            </w:tblGrid>
            <w:tr w:rsidR="004E543E">
              <w:trPr>
                <w:gridAfter w:val="1"/>
                <w:wAfter w:w="1641" w:type="dxa"/>
                <w:trHeight w:val="255"/>
                <w:tblCellSpacing w:w="0" w:type="dxa"/>
              </w:trPr>
              <w:tc>
                <w:tcPr>
                  <w:tcW w:w="10348" w:type="dxa"/>
                  <w:vAlign w:val="bottom"/>
                </w:tcPr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>До истека рока за подношење понуда, односно до 0</w:t>
                  </w:r>
                  <w:r>
                    <w:rPr>
                      <w:rFonts w:cs="Tahoma"/>
                      <w:lang w:val="sr-Cyrl-RS"/>
                    </w:rPr>
                    <w:t>2</w:t>
                  </w:r>
                  <w:r>
                    <w:rPr>
                      <w:rFonts w:cs="Tahoma"/>
                      <w:lang w:val="sr-Cyrl-CS"/>
                    </w:rPr>
                    <w:t>.</w:t>
                  </w:r>
                  <w:r>
                    <w:rPr>
                      <w:rFonts w:cs="Tahoma"/>
                    </w:rPr>
                    <w:t>0</w:t>
                  </w:r>
                  <w:r>
                    <w:rPr>
                      <w:rFonts w:cs="Tahoma"/>
                      <w:lang w:val="sr-Cyrl-RS"/>
                    </w:rPr>
                    <w:t>8</w:t>
                  </w:r>
                  <w:r>
                    <w:rPr>
                      <w:rFonts w:cs="Tahoma"/>
                      <w:lang w:val="sr-Cyrl-CS"/>
                    </w:rPr>
                    <w:t xml:space="preserve">.2019. године до </w:t>
                  </w:r>
                  <w:r>
                    <w:rPr>
                      <w:rFonts w:cs="Tahoma"/>
                    </w:rPr>
                    <w:t>0</w:t>
                  </w:r>
                  <w:r>
                    <w:rPr>
                      <w:rFonts w:cs="Tahoma"/>
                      <w:lang w:val="sr-Cyrl-RS"/>
                    </w:rPr>
                    <w:t>8:</w:t>
                  </w:r>
                  <w:r>
                    <w:rPr>
                      <w:rFonts w:cs="Tahoma"/>
                      <w:lang w:val="sr-Cyrl-CS"/>
                    </w:rPr>
                    <w:t>00 часова, на адресу наручиоца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>пристигле</w:t>
                  </w: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lang w:val="sr-Cyrl-CS"/>
                    </w:rPr>
                    <w:t xml:space="preserve">су понуде следећих понуђача: </w:t>
                  </w:r>
                  <w:r>
                    <w:rPr>
                      <w:rFonts w:cs="Tahoma"/>
                      <w:lang w:val="sr-Cyrl-RS"/>
                    </w:rPr>
                    <w:t>„</w:t>
                  </w:r>
                  <w:r>
                    <w:rPr>
                      <w:rFonts w:cs="Tahoma"/>
                      <w:lang w:val="sr-Latn-RS"/>
                    </w:rPr>
                    <w:t>Elektromedicinakontrol</w:t>
                  </w:r>
                  <w:r>
                    <w:rPr>
                      <w:rFonts w:cs="Tahoma"/>
                      <w:lang w:val="sr-Cyrl-RS"/>
                    </w:rPr>
                    <w:t>“ д.о.о. Н.Београд,</w:t>
                  </w:r>
                  <w:r>
                    <w:rPr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lang w:val="sr-Cyrl-RS"/>
                    </w:rPr>
                    <w:t>„АРЕНА МЕДИНГ“ д.о.о.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RS"/>
                    </w:rPr>
                    <w:t>Београд, „Mark medical“ д.о.о. Београд, “Profesional Medic“ д.о.о. Ритопек, „MEDTECH“ д.о.о. Београд,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RS"/>
                    </w:rPr>
                    <w:t>„Aлфамед“ д.о.о. Београд, „</w:t>
                  </w:r>
                  <w:r>
                    <w:rPr>
                      <w:rFonts w:cs="Tahoma"/>
                      <w:lang w:val="sr-Latn-RS"/>
                    </w:rPr>
                    <w:t>Medika-projekt</w:t>
                  </w:r>
                  <w:r>
                    <w:rPr>
                      <w:rFonts w:cs="Tahoma"/>
                      <w:lang w:val="sr-Cyrl-RS"/>
                    </w:rPr>
                    <w:t>“ д.о.о. Београд и  “</w:t>
                  </w:r>
                  <w:r>
                    <w:rPr>
                      <w:rFonts w:cs="Tahoma"/>
                      <w:lang w:val="sr-Latn-RS"/>
                    </w:rPr>
                    <w:t>Siemens Healthcare</w:t>
                  </w:r>
                  <w:r>
                    <w:rPr>
                      <w:rFonts w:cs="Tahoma"/>
                      <w:lang w:val="sr-Cyrl-RS"/>
                    </w:rPr>
                    <w:t>“ д.о.о. Н.Београд.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 w:rsidP="004E543E">
                  <w:pPr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RS"/>
                    </w:rPr>
                    <w:t>За партије 1, 8, 9, 10 и 13 није пристигла ниједна понуда.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</w:p>
              </w:tc>
              <w:tc>
                <w:tcPr>
                  <w:tcW w:w="69" w:type="dxa"/>
                  <w:vAlign w:val="bottom"/>
                  <w:hideMark/>
                </w:tcPr>
                <w:p w:rsidR="004E543E" w:rsidRDefault="004E543E">
                  <w:pPr>
                    <w:spacing w:line="15" w:lineRule="atLeas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 </w:t>
                  </w:r>
                </w:p>
              </w:tc>
            </w:tr>
            <w:tr w:rsidR="004E543E">
              <w:trPr>
                <w:gridAfter w:val="1"/>
                <w:wAfter w:w="1641" w:type="dxa"/>
                <w:trHeight w:val="764"/>
                <w:tblCellSpacing w:w="0" w:type="dxa"/>
              </w:trPr>
              <w:tc>
                <w:tcPr>
                  <w:tcW w:w="103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E543E" w:rsidRDefault="004E543E">
                  <w:pPr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 xml:space="preserve">ПАРТИЈА </w:t>
                  </w:r>
                  <w:r>
                    <w:rPr>
                      <w:rFonts w:cs="Tahoma"/>
                      <w:b/>
                      <w:lang w:val="sr-Cyrl-RS"/>
                    </w:rPr>
                    <w:t>2</w:t>
                  </w:r>
                  <w:r>
                    <w:rPr>
                      <w:rFonts w:cs="Tahoma"/>
                      <w:b/>
                    </w:rPr>
                    <w:t>.</w:t>
                  </w: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  <w:lang w:val="sr-Cyrl-RS" w:eastAsia="ar-SA"/>
                    </w:rPr>
                  </w:pPr>
                  <w:r>
                    <w:rPr>
                      <w:rFonts w:cs="Tahoma"/>
                      <w:b/>
                      <w:lang w:val="sr-Latn-RS" w:eastAsia="ar-SA"/>
                    </w:rPr>
                    <w:t>Aпарати  произвођача Sono Scape</w:t>
                  </w:r>
                </w:p>
                <w:p w:rsidR="004E543E" w:rsidRDefault="004E543E">
                  <w:pPr>
                    <w:jc w:val="center"/>
                    <w:rPr>
                      <w:rFonts w:eastAsia="Calibri"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rPr>
                      <w:rFonts w:eastAsiaTheme="minorHAnsi" w:cs="Tahoma"/>
                    </w:rPr>
                  </w:pPr>
                  <w:r>
                    <w:rPr>
                      <w:rFonts w:eastAsia="Calibri" w:cs="Tahoma"/>
                      <w:lang w:val="sr-Cyrl-CS"/>
                    </w:rPr>
                    <w:t>Назив понуђача</w:t>
                  </w:r>
                  <w:r>
                    <w:rPr>
                      <w:rFonts w:eastAsia="Calibri" w:cs="Tahoma"/>
                      <w:lang w:val="sr-Latn-CS"/>
                    </w:rPr>
                    <w:t xml:space="preserve">, </w:t>
                  </w:r>
                  <w:r>
                    <w:rPr>
                      <w:rFonts w:eastAsia="Calibri" w:cs="Tahoma"/>
                      <w:lang w:val="sr-Cyrl-CS"/>
                    </w:rPr>
                    <w:t>број под којим је понуда заведена, време пријема понуде, цен</w:t>
                  </w:r>
                  <w:r>
                    <w:rPr>
                      <w:rFonts w:eastAsia="Calibri" w:cs="Tahoma"/>
                    </w:rPr>
                    <w:t>a</w:t>
                  </w:r>
                  <w:r>
                    <w:rPr>
                      <w:rFonts w:eastAsia="Calibri" w:cs="Tahoma"/>
                      <w:lang w:val="sr-Cyrl-CS"/>
                    </w:rPr>
                    <w:t xml:space="preserve"> и </w:t>
                  </w:r>
                  <w:r>
                    <w:rPr>
                      <w:rFonts w:eastAsia="Calibri" w:cs="Tahoma"/>
                    </w:rPr>
                    <w:t xml:space="preserve">остали </w:t>
                  </w:r>
                  <w:r>
                    <w:rPr>
                      <w:rFonts w:eastAsia="Calibri" w:cs="Tahoma"/>
                      <w:lang w:val="sr-Cyrl-CS"/>
                    </w:rPr>
                    <w:t>подаци из понуде: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lang w:val="sr-Cyrl-CS"/>
                    </w:rPr>
                  </w:pPr>
                </w:p>
                <w:p w:rsidR="004E543E" w:rsidRDefault="004E543E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За партију </w:t>
                  </w:r>
                  <w:r>
                    <w:rPr>
                      <w:rFonts w:cs="Tahoma"/>
                      <w:lang w:val="sr-Cyrl-RS"/>
                    </w:rPr>
                    <w:t>2</w:t>
                  </w:r>
                  <w:r>
                    <w:rPr>
                      <w:rFonts w:cs="Tahoma"/>
                      <w:lang w:val="sr-Cyrl-CS"/>
                    </w:rPr>
                    <w:t xml:space="preserve">. пристигла је само једна понуда, и то понуда понуђача </w:t>
                  </w:r>
                  <w:r>
                    <w:rPr>
                      <w:rFonts w:cs="Tahoma"/>
                      <w:lang w:val="sr-Cyrl-RS"/>
                    </w:rPr>
                    <w:t xml:space="preserve"> „MEDTECH“ д.о.о. Београд, ул. Устаничка  бр. 144</w:t>
                  </w:r>
                  <w:r>
                    <w:rPr>
                      <w:rFonts w:cs="Tahoma"/>
                    </w:rPr>
                    <w:t xml:space="preserve">. </w:t>
                  </w:r>
                  <w:r>
                    <w:rPr>
                      <w:rFonts w:cs="Tahoma"/>
                      <w:lang w:val="sr-Cyrl-RS"/>
                    </w:rPr>
                    <w:t xml:space="preserve">Понуда заведена под бројем 5239/10,  понуда примљена 01.08.2019. године у 12:05 часова </w:t>
                  </w:r>
                  <w:r>
                    <w:rPr>
                      <w:rFonts w:cs="Tahoma"/>
                    </w:rPr>
                    <w:t>Елементи из понуде:</w:t>
                  </w:r>
                </w:p>
                <w:p w:rsidR="004E543E" w:rsidRDefault="004E543E">
                  <w:pPr>
                    <w:rPr>
                      <w:rFonts w:cs="Tahoma"/>
                      <w:lang w:val="sr-Cyrl-RS"/>
                    </w:rPr>
                  </w:pPr>
                </w:p>
                <w:tbl>
                  <w:tblPr>
                    <w:tblW w:w="8790" w:type="dxa"/>
                    <w:jc w:val="center"/>
                    <w:tblInd w:w="107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4509"/>
                  </w:tblGrid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eastAsia="ar-SA"/>
                          </w:rPr>
                        </w:pPr>
                        <w:r>
                          <w:rPr>
                            <w:rFonts w:cs="Tahoma"/>
                            <w:lang w:eastAsia="ar-SA"/>
                          </w:rPr>
                          <w:lastRenderedPageBreak/>
                          <w:t xml:space="preserve">Деловодни број и датум понуде 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2607-19 од 25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.0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7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.201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9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год.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Понуђач понуду подноси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самостално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ind w:firstLine="12"/>
                          <w:rPr>
                            <w:rFonts w:cs="Tahoma"/>
                            <w:lang w:val="ru-RU"/>
                          </w:rPr>
                        </w:pPr>
                        <w:r>
                          <w:rPr>
                            <w:rFonts w:cs="Tahoma"/>
                            <w:lang w:val="ru-RU"/>
                          </w:rPr>
                          <w:t xml:space="preserve">Рок плаћања </w:t>
                        </w:r>
                        <w:r>
                          <w:rPr>
                            <w:rFonts w:cs="Tahoma"/>
                          </w:rPr>
                          <w:t xml:space="preserve">у данима </w:t>
                        </w:r>
                        <w:r>
                          <w:rPr>
                            <w:rFonts w:cs="Tahoma"/>
                            <w:lang w:val="ru-RU"/>
                          </w:rPr>
                          <w:t>од дана пријема фактуре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 xml:space="preserve">до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90</w:t>
                        </w:r>
                        <w:r>
                          <w:rPr>
                            <w:rFonts w:cs="Tahoma"/>
                          </w:rPr>
                          <w:t xml:space="preserve"> дана 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CS"/>
                          </w:rPr>
                        </w:pPr>
                        <w:r>
                          <w:rPr>
                            <w:rFonts w:cs="Tahoma"/>
                            <w:lang w:val="sr-Cyrl-CS"/>
                          </w:rPr>
                          <w:t>Рок важења понуде (не може бити краћи од 60 дана од дана отварања понуда)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RS"/>
                          </w:rPr>
                        </w:pPr>
                        <w:r>
                          <w:rPr>
                            <w:rFonts w:cs="Tahoma"/>
                            <w:lang w:val="sr-Cyrl-RS"/>
                          </w:rPr>
                          <w:t>60 дана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8796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center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Партија 11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у радно време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2.500,00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ван радног времена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3000,00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сервисних интервенција и израде извештаја о испитивању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170.000,00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/>
                            <w:bCs/>
                            <w:u w:val="single"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резервних делова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1.544.100,00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Рок извршења услуге од дана позива Наручиоца: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време за извршење дефектаже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2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часа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мањег обима и хитне сервисне интервенције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3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а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1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не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15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cs="Tahoma"/>
                          </w:rPr>
                          <w:t>рок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за испоруку резервних делова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5</w:t>
                        </w:r>
                        <w:r>
                          <w:rPr>
                            <w:rFonts w:cs="Tahoma"/>
                            <w:bCs/>
                          </w:rPr>
                          <w:t xml:space="preserve"> дана.</w:t>
                        </w:r>
                      </w:p>
                    </w:tc>
                  </w:tr>
                  <w:tr w:rsidR="004E543E">
                    <w:trPr>
                      <w:trHeight w:val="292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извршене услуге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6 месеци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резервне делове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12 месеци</w:t>
                        </w:r>
                      </w:p>
                    </w:tc>
                  </w:tr>
                </w:tbl>
                <w:p w:rsidR="004E543E" w:rsidRDefault="004E543E">
                  <w:pPr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  <w:lang w:val="sr-Cyrl-CS" w:eastAsia="ar-SA"/>
                    </w:rPr>
                    <w:t>У складу са чланом 3. став 1. тачка 33</w:t>
                  </w:r>
                  <w:r>
                    <w:rPr>
                      <w:rFonts w:cs="Tahoma"/>
                      <w:b/>
                      <w:lang w:eastAsia="ar-SA"/>
                    </w:rPr>
                    <w:t>)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ЗЈН Комисија је након прегледа и стручне оцене понуд</w:t>
                  </w:r>
                  <w:r>
                    <w:rPr>
                      <w:rFonts w:cs="Tahoma"/>
                      <w:b/>
                      <w:lang w:eastAsia="ar-SA"/>
                    </w:rPr>
                    <w:t>e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констатовала да је понуда понуђача </w:t>
                  </w:r>
                  <w:r>
                    <w:rPr>
                      <w:rFonts w:cs="Tahoma"/>
                      <w:b/>
                      <w:lang w:val="sr-Cyrl-RS"/>
                    </w:rPr>
                    <w:t>„MEDTECH“ д.о.о. Београд,</w:t>
                  </w: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прихватљива. </w:t>
                  </w: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</w:rPr>
                  </w:pP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 xml:space="preserve">ПАРТИЈА </w:t>
                  </w:r>
                  <w:r>
                    <w:rPr>
                      <w:rFonts w:cs="Tahoma"/>
                      <w:b/>
                      <w:lang w:val="sr-Cyrl-RS"/>
                    </w:rPr>
                    <w:t>3</w:t>
                  </w:r>
                  <w:r>
                    <w:rPr>
                      <w:rFonts w:cs="Tahoma"/>
                      <w:b/>
                    </w:rPr>
                    <w:t>.</w:t>
                  </w: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  <w:iCs/>
                    </w:rPr>
                  </w:pPr>
                  <w:r>
                    <w:rPr>
                      <w:rFonts w:cs="Tahoma"/>
                      <w:b/>
                      <w:iCs/>
                      <w:lang w:val="sr-Latn-RS" w:eastAsia="ar-SA"/>
                    </w:rPr>
                    <w:t>Центрифуга JOUAN B4i</w:t>
                  </w:r>
                </w:p>
                <w:p w:rsidR="004E543E" w:rsidRDefault="004E543E">
                  <w:pPr>
                    <w:jc w:val="center"/>
                    <w:rPr>
                      <w:rFonts w:eastAsia="Calibri" w:cs="Tahoma"/>
                      <w:b/>
                    </w:rPr>
                  </w:pPr>
                </w:p>
                <w:p w:rsidR="004E543E" w:rsidRDefault="004E543E">
                  <w:pPr>
                    <w:jc w:val="both"/>
                    <w:rPr>
                      <w:rFonts w:cs="Tahoma"/>
                      <w:color w:val="FF0000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За партију </w:t>
                  </w:r>
                  <w:r>
                    <w:rPr>
                      <w:rFonts w:cs="Tahoma"/>
                      <w:lang w:val="sr-Cyrl-RS"/>
                    </w:rPr>
                    <w:t>3</w:t>
                  </w:r>
                  <w:r>
                    <w:rPr>
                      <w:rFonts w:cs="Tahoma"/>
                      <w:lang w:val="sr-Cyrl-CS"/>
                    </w:rPr>
                    <w:t xml:space="preserve">. пристигла је само једна понуда, и то понуда понуђача </w:t>
                  </w:r>
                  <w:r>
                    <w:rPr>
                      <w:rFonts w:cs="Tahoma"/>
                      <w:lang w:val="sr-Cyrl-RS"/>
                    </w:rPr>
                    <w:t xml:space="preserve">  „Aлфамед“ д.о.о. Београд, ул. Љубомира Стојановића бр. 3</w:t>
                  </w:r>
                  <w:r>
                    <w:rPr>
                      <w:rFonts w:cs="Tahoma"/>
                    </w:rPr>
                    <w:t xml:space="preserve">. </w:t>
                  </w:r>
                  <w:r>
                    <w:rPr>
                      <w:rFonts w:cs="Tahoma"/>
                      <w:lang w:val="sr-Cyrl-RS"/>
                    </w:rPr>
                    <w:t>Понуда заведена под бројем 5239/11, а примљена 01</w:t>
                  </w:r>
                  <w:r>
                    <w:rPr>
                      <w:rFonts w:cs="Tahoma"/>
                    </w:rPr>
                    <w:t>.0</w:t>
                  </w:r>
                  <w:r>
                    <w:rPr>
                      <w:rFonts w:cs="Tahoma"/>
                      <w:lang w:val="sr-Cyrl-RS"/>
                    </w:rPr>
                    <w:t>8.2019. године у 13:25 часова</w:t>
                  </w:r>
                </w:p>
                <w:p w:rsidR="004E543E" w:rsidRDefault="004E543E">
                  <w:pPr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Елементи из понуде:</w:t>
                  </w: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iCs/>
                      <w:lang w:val="sr-Cyrl-RS"/>
                    </w:rPr>
                  </w:pPr>
                </w:p>
                <w:tbl>
                  <w:tblPr>
                    <w:tblW w:w="8790" w:type="dxa"/>
                    <w:jc w:val="center"/>
                    <w:tblInd w:w="107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4509"/>
                  </w:tblGrid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eastAsia="ar-SA"/>
                          </w:rPr>
                        </w:pPr>
                        <w:r>
                          <w:rPr>
                            <w:rFonts w:cs="Tahoma"/>
                            <w:lang w:eastAsia="ar-SA"/>
                          </w:rPr>
                          <w:t xml:space="preserve">Деловодни број и датум понуде 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739 – 21/19 од 31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.0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7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.201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9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год.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Понуђач понуду подноси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самостално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ind w:firstLine="12"/>
                          <w:rPr>
                            <w:rFonts w:cs="Tahoma"/>
                            <w:lang w:val="ru-RU"/>
                          </w:rPr>
                        </w:pPr>
                        <w:r>
                          <w:rPr>
                            <w:rFonts w:cs="Tahoma"/>
                            <w:lang w:val="ru-RU"/>
                          </w:rPr>
                          <w:t xml:space="preserve">Рок плаћања </w:t>
                        </w:r>
                        <w:r>
                          <w:rPr>
                            <w:rFonts w:cs="Tahoma"/>
                          </w:rPr>
                          <w:t xml:space="preserve">у данима </w:t>
                        </w:r>
                        <w:r>
                          <w:rPr>
                            <w:rFonts w:cs="Tahoma"/>
                            <w:lang w:val="ru-RU"/>
                          </w:rPr>
                          <w:t>од дана пријема фактуре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 xml:space="preserve">до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960</w:t>
                        </w:r>
                        <w:r>
                          <w:rPr>
                            <w:rFonts w:cs="Tahoma"/>
                          </w:rPr>
                          <w:t xml:space="preserve"> дана 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CS"/>
                          </w:rPr>
                        </w:pPr>
                        <w:r>
                          <w:rPr>
                            <w:rFonts w:cs="Tahoma"/>
                            <w:lang w:val="sr-Cyrl-CS"/>
                          </w:rPr>
                          <w:t>Рок важења понуде (не може бити краћи од 60 дана од дана отварања понуда)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RS"/>
                          </w:rPr>
                        </w:pPr>
                        <w:r>
                          <w:rPr>
                            <w:rFonts w:cs="Tahoma"/>
                            <w:lang w:val="sr-Cyrl-RS"/>
                          </w:rPr>
                          <w:t>60 дана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8796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center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Партија 3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у радно време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4.500,00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ван радног времена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7.500,00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сервисних интервенција и израде извештаја о испитивању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212.500,00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/>
                            <w:bCs/>
                            <w:u w:val="single"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резервних делова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436.238,00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 xml:space="preserve">Рок извршења услуге од дана позива </w:t>
                        </w:r>
                        <w:r>
                          <w:rPr>
                            <w:rFonts w:cs="Tahoma"/>
                          </w:rPr>
                          <w:lastRenderedPageBreak/>
                          <w:t>Наручиоца: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lastRenderedPageBreak/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време за извршење дефектаже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24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часа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lastRenderedPageBreak/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мањег обима и хитне сервисне интервенције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48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ова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7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не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30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cs="Tahoma"/>
                          </w:rPr>
                          <w:t>рок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за испоруку резервних делова </w:t>
                        </w:r>
                        <w:r>
                          <w:rPr>
                            <w:rFonts w:cs="Tahoma"/>
                            <w:bCs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 xml:space="preserve">30 </w:t>
                        </w:r>
                        <w:r>
                          <w:rPr>
                            <w:rFonts w:cs="Tahoma"/>
                            <w:bCs/>
                          </w:rPr>
                          <w:t>дана.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lastRenderedPageBreak/>
                          <w:t>Гарантни рок за извршене услуге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6 месеци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резервне делове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6</w:t>
                        </w:r>
                        <w:r>
                          <w:rPr>
                            <w:rFonts w:cs="Tahoma"/>
                            <w:bCs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ru-RU"/>
                          </w:rPr>
                          <w:t>месеци</w:t>
                        </w:r>
                      </w:p>
                    </w:tc>
                  </w:tr>
                </w:tbl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iCs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iCs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  <w:lang w:val="sr-Cyrl-CS" w:eastAsia="ar-SA"/>
                    </w:rPr>
                    <w:t>У складу са чланом 3. став 1. тачка 33</w:t>
                  </w:r>
                  <w:r>
                    <w:rPr>
                      <w:rFonts w:cs="Tahoma"/>
                      <w:b/>
                      <w:lang w:eastAsia="ar-SA"/>
                    </w:rPr>
                    <w:t>)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ЗЈН Комисија је након прегледа и стручне оцене понуд</w:t>
                  </w:r>
                  <w:r>
                    <w:rPr>
                      <w:rFonts w:cs="Tahoma"/>
                      <w:b/>
                      <w:lang w:eastAsia="ar-SA"/>
                    </w:rPr>
                    <w:t>e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констатовала да је понуда понуђача 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„Aлфамед“ д.о.о. Београд, 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прихватљива. </w:t>
                  </w: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rPr>
                      <w:rFonts w:cs="Tahoma"/>
                      <w:b/>
                      <w:iCs/>
                      <w:lang w:val="sr-Cyrl-RS"/>
                    </w:rPr>
                  </w:pPr>
                </w:p>
                <w:p w:rsidR="004E543E" w:rsidRDefault="004E543E">
                  <w:pPr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 xml:space="preserve">ПАРТИЈА </w:t>
                  </w:r>
                  <w:r>
                    <w:rPr>
                      <w:rFonts w:cs="Tahoma"/>
                      <w:b/>
                      <w:lang w:val="sr-Cyrl-RS"/>
                    </w:rPr>
                    <w:t>4</w:t>
                  </w:r>
                  <w:r>
                    <w:rPr>
                      <w:rFonts w:cs="Tahoma"/>
                      <w:b/>
                    </w:rPr>
                    <w:t>.</w:t>
                  </w: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  <w:iCs/>
                      <w:lang w:val="sr-Latn-RS" w:eastAsia="ar-SA"/>
                    </w:rPr>
                    <w:t>Пумпе произвођача ULRICH (ACIST CVI)</w:t>
                  </w: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  <w:iCs/>
                    </w:rPr>
                  </w:pPr>
                </w:p>
                <w:p w:rsidR="004E543E" w:rsidRDefault="004E543E">
                  <w:pPr>
                    <w:rPr>
                      <w:rFonts w:eastAsiaTheme="minorHAnsi" w:cs="Tahoma"/>
                      <w:b/>
                    </w:rPr>
                  </w:pPr>
                  <w:r>
                    <w:rPr>
                      <w:rFonts w:eastAsia="Calibri" w:cs="Tahoma"/>
                      <w:b/>
                      <w:lang w:val="sr-Cyrl-CS"/>
                    </w:rPr>
                    <w:t>Назив понуђача</w:t>
                  </w:r>
                  <w:r>
                    <w:rPr>
                      <w:rFonts w:eastAsia="Calibri" w:cs="Tahoma"/>
                      <w:b/>
                      <w:lang w:val="sr-Latn-CS"/>
                    </w:rPr>
                    <w:t xml:space="preserve">, </w:t>
                  </w:r>
                  <w:r>
                    <w:rPr>
                      <w:rFonts w:eastAsia="Calibri" w:cs="Tahoma"/>
                      <w:b/>
                      <w:lang w:val="sr-Cyrl-CS"/>
                    </w:rPr>
                    <w:t>број под којим је понуда заведена, време пријема понуде, цен</w:t>
                  </w:r>
                  <w:r>
                    <w:rPr>
                      <w:rFonts w:eastAsia="Calibri" w:cs="Tahoma"/>
                      <w:b/>
                    </w:rPr>
                    <w:t>a</w:t>
                  </w:r>
                  <w:r>
                    <w:rPr>
                      <w:rFonts w:eastAsia="Calibri" w:cs="Tahoma"/>
                      <w:b/>
                      <w:lang w:val="sr-Cyrl-CS"/>
                    </w:rPr>
                    <w:t xml:space="preserve"> и </w:t>
                  </w:r>
                  <w:r>
                    <w:rPr>
                      <w:rFonts w:eastAsia="Calibri" w:cs="Tahoma"/>
                      <w:b/>
                    </w:rPr>
                    <w:t xml:space="preserve">остали </w:t>
                  </w:r>
                  <w:r>
                    <w:rPr>
                      <w:rFonts w:eastAsia="Calibri" w:cs="Tahoma"/>
                      <w:b/>
                      <w:lang w:val="sr-Cyrl-CS"/>
                    </w:rPr>
                    <w:t>подаци из понуде: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lang w:val="sr-Cyrl-CS"/>
                    </w:rPr>
                  </w:pPr>
                </w:p>
                <w:p w:rsidR="004E543E" w:rsidRDefault="004E543E">
                  <w:pPr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За партију 4. пристигла је само једна понуда, и то понуда понуђача </w:t>
                  </w:r>
                  <w:r>
                    <w:rPr>
                      <w:rFonts w:cs="Tahoma"/>
                      <w:lang w:val="sr-Cyrl-RS"/>
                    </w:rPr>
                    <w:t xml:space="preserve"> „</w:t>
                  </w:r>
                  <w:r>
                    <w:rPr>
                      <w:rFonts w:cs="Tahoma"/>
                      <w:lang w:val="sr-Latn-RS"/>
                    </w:rPr>
                    <w:t>Mark medical</w:t>
                  </w:r>
                  <w:r>
                    <w:rPr>
                      <w:rFonts w:cs="Tahoma"/>
                      <w:lang w:val="sr-Cyrl-RS"/>
                    </w:rPr>
                    <w:t>“ д.о.о. Београд,  улица Сање Живановића бр. 42</w:t>
                  </w:r>
                  <w:r>
                    <w:rPr>
                      <w:rFonts w:cs="Tahoma"/>
                    </w:rPr>
                    <w:t xml:space="preserve">. </w:t>
                  </w:r>
                  <w:r>
                    <w:rPr>
                      <w:rFonts w:cs="Tahoma"/>
                      <w:lang w:val="sr-Cyrl-CS"/>
                    </w:rPr>
                    <w:t xml:space="preserve">Понуда је заведена под бројем </w:t>
                  </w:r>
                  <w:r>
                    <w:rPr>
                      <w:rFonts w:cs="Tahoma"/>
                      <w:lang w:val="sr-Cyrl-RS"/>
                    </w:rPr>
                    <w:t>5239/8, а примљена 01</w:t>
                  </w:r>
                  <w:r>
                    <w:rPr>
                      <w:rFonts w:cs="Tahoma"/>
                    </w:rPr>
                    <w:t>.0</w:t>
                  </w:r>
                  <w:r>
                    <w:rPr>
                      <w:rFonts w:cs="Tahoma"/>
                      <w:lang w:val="sr-Cyrl-RS"/>
                    </w:rPr>
                    <w:t xml:space="preserve">8.2019. године у 9:40 часова </w:t>
                  </w:r>
                </w:p>
                <w:p w:rsidR="004E543E" w:rsidRDefault="004E543E">
                  <w:pPr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</w:rPr>
                    <w:t>Елементи из понуде:</w:t>
                  </w:r>
                </w:p>
                <w:p w:rsidR="004E543E" w:rsidRDefault="004E543E">
                  <w:pPr>
                    <w:rPr>
                      <w:rFonts w:cs="Tahoma"/>
                      <w:lang w:val="sr-Cyrl-RS"/>
                    </w:rPr>
                  </w:pPr>
                </w:p>
                <w:tbl>
                  <w:tblPr>
                    <w:tblW w:w="8790" w:type="dxa"/>
                    <w:jc w:val="center"/>
                    <w:tblInd w:w="107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4509"/>
                  </w:tblGrid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eastAsia="ar-SA"/>
                          </w:rPr>
                        </w:pPr>
                        <w:r>
                          <w:rPr>
                            <w:rFonts w:cs="Tahoma"/>
                            <w:lang w:eastAsia="ar-SA"/>
                          </w:rPr>
                          <w:t xml:space="preserve">Деловодни број и датум понуде 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66/19 од 29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.0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7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.201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9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год.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Понуђач понуду подноси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самостално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ind w:firstLine="12"/>
                          <w:rPr>
                            <w:rFonts w:cs="Tahoma"/>
                            <w:lang w:val="ru-RU"/>
                          </w:rPr>
                        </w:pPr>
                        <w:r>
                          <w:rPr>
                            <w:rFonts w:cs="Tahoma"/>
                            <w:lang w:val="ru-RU"/>
                          </w:rPr>
                          <w:t xml:space="preserve">Рок плаћања </w:t>
                        </w:r>
                        <w:r>
                          <w:rPr>
                            <w:rFonts w:cs="Tahoma"/>
                          </w:rPr>
                          <w:t xml:space="preserve">у данима </w:t>
                        </w:r>
                        <w:r>
                          <w:rPr>
                            <w:rFonts w:cs="Tahoma"/>
                            <w:lang w:val="ru-RU"/>
                          </w:rPr>
                          <w:t>од дана пријема фактуре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 xml:space="preserve">до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90</w:t>
                        </w:r>
                        <w:r>
                          <w:rPr>
                            <w:rFonts w:cs="Tahoma"/>
                          </w:rPr>
                          <w:t xml:space="preserve"> дана 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CS"/>
                          </w:rPr>
                        </w:pPr>
                        <w:r>
                          <w:rPr>
                            <w:rFonts w:cs="Tahoma"/>
                            <w:lang w:val="sr-Cyrl-CS"/>
                          </w:rPr>
                          <w:t>Рок важења понуде (не може бити краћи од 60 дана од дана отварања понуда)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RS"/>
                          </w:rPr>
                        </w:pPr>
                        <w:r>
                          <w:rPr>
                            <w:rFonts w:cs="Tahoma"/>
                            <w:lang w:val="sr-Cyrl-RS"/>
                          </w:rPr>
                          <w:t>60 дана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8796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center"/>
                          <w:rPr>
                            <w:rFonts w:cs="Tahoma"/>
                            <w:lang w:val="sr-Latn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 xml:space="preserve">Партија </w:t>
                        </w:r>
                        <w:r>
                          <w:rPr>
                            <w:rFonts w:cs="Tahoma"/>
                            <w:lang w:val="sr-Latn-RS" w:eastAsia="ar-SA"/>
                          </w:rPr>
                          <w:t>4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у радно време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3.000,00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ван радног времена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4.000,00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сервисних интервенција и израде извештаја о испитивању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321.000,00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/>
                            <w:bCs/>
                            <w:u w:val="single"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резервних делова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2.478.340,30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Рок извршења услуге од дана позива Наручиоца: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време за извршење дефектаже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1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мањег обима и хитне сервисне интервенције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4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а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већег обима (уколико извршилац поседује потребне резервне делове на сервисном лагеру)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2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не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17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cs="Tahoma"/>
                          </w:rPr>
                          <w:t>рок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за испоруку резервних делова </w:t>
                        </w:r>
                        <w:r>
                          <w:rPr>
                            <w:rFonts w:cs="Tahoma"/>
                            <w:bCs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 xml:space="preserve">15 </w:t>
                        </w:r>
                        <w:r>
                          <w:rPr>
                            <w:rFonts w:cs="Tahoma"/>
                            <w:bCs/>
                          </w:rPr>
                          <w:t>дана.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извршене услуге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6 месеци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резервне делове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6-12</w:t>
                        </w:r>
                        <w:r>
                          <w:rPr>
                            <w:rFonts w:cs="Tahoma"/>
                            <w:bCs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ru-RU"/>
                          </w:rPr>
                          <w:t>месеци</w:t>
                        </w:r>
                      </w:p>
                    </w:tc>
                  </w:tr>
                </w:tbl>
                <w:p w:rsidR="004E543E" w:rsidRDefault="004E543E">
                  <w:pPr>
                    <w:rPr>
                      <w:rFonts w:cs="Tahoma"/>
                    </w:rPr>
                  </w:pPr>
                </w:p>
                <w:p w:rsidR="004E543E" w:rsidRDefault="004E543E">
                  <w:pPr>
                    <w:rPr>
                      <w:rFonts w:cs="Tahoma"/>
                    </w:rPr>
                  </w:pPr>
                </w:p>
                <w:p w:rsidR="004E543E" w:rsidRDefault="004E543E">
                  <w:pPr>
                    <w:rPr>
                      <w:rFonts w:cs="Tahoma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iCs/>
                    </w:rPr>
                  </w:pPr>
                  <w:r>
                    <w:rPr>
                      <w:rFonts w:cs="Tahoma"/>
                      <w:b/>
                      <w:lang w:val="sr-Cyrl-CS" w:eastAsia="ar-SA"/>
                    </w:rPr>
                    <w:t>У складу са чланом 3. став 1. тачка 33</w:t>
                  </w:r>
                  <w:r>
                    <w:rPr>
                      <w:rFonts w:cs="Tahoma"/>
                      <w:b/>
                      <w:lang w:eastAsia="ar-SA"/>
                    </w:rPr>
                    <w:t>)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ЗЈН Комисија је након прегледа и стручне оцене понуде констатовала да је понуда понуђача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 „Mark medical“ д.о.о. Београд,</w:t>
                  </w: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>прихватљива.</w:t>
                  </w: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rPr>
                      <w:rFonts w:cs="Tahoma"/>
                      <w:b/>
                      <w:iCs/>
                    </w:rPr>
                  </w:pP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 xml:space="preserve">ПАРТИЈА </w:t>
                  </w:r>
                  <w:r>
                    <w:rPr>
                      <w:rFonts w:cs="Tahoma"/>
                      <w:b/>
                      <w:lang w:val="sr-Cyrl-RS"/>
                    </w:rPr>
                    <w:t>5</w:t>
                  </w:r>
                  <w:r>
                    <w:rPr>
                      <w:rFonts w:cs="Tahoma"/>
                      <w:b/>
                    </w:rPr>
                    <w:t>.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b/>
                      <w:iCs/>
                      <w:lang w:val="sr-Cyrl-RS" w:eastAsia="ar-SA"/>
                    </w:rPr>
                  </w:pPr>
                  <w:r>
                    <w:rPr>
                      <w:rFonts w:cs="Tahoma"/>
                      <w:b/>
                      <w:iCs/>
                      <w:lang w:val="sr-Cyrl-RS" w:eastAsia="ar-SA"/>
                    </w:rPr>
                    <w:t xml:space="preserve">                                                                 Aпарати произвођача GE 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За партију </w:t>
                  </w:r>
                  <w:r>
                    <w:rPr>
                      <w:rFonts w:cs="Tahoma"/>
                      <w:lang w:val="sr-Cyrl-RS"/>
                    </w:rPr>
                    <w:t>5</w:t>
                  </w:r>
                  <w:r>
                    <w:rPr>
                      <w:rFonts w:cs="Tahoma"/>
                      <w:lang w:val="sr-Cyrl-CS"/>
                    </w:rPr>
                    <w:t xml:space="preserve">. пристигла је само једна понуда, и то понуда понуђача </w:t>
                  </w:r>
                  <w:r>
                    <w:rPr>
                      <w:rFonts w:cs="Tahoma"/>
                      <w:lang w:val="sr-Cyrl-RS"/>
                    </w:rPr>
                    <w:t xml:space="preserve"> „АРЕНА МЕДИНГ“ д.о.о. Београд, ул.</w:t>
                  </w:r>
                </w:p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RS"/>
                    </w:rPr>
                    <w:t>Драгачевска бр. 13а</w:t>
                  </w:r>
                  <w:r>
                    <w:rPr>
                      <w:rFonts w:cs="Tahoma"/>
                    </w:rPr>
                    <w:t xml:space="preserve">. </w:t>
                  </w:r>
                  <w:r>
                    <w:rPr>
                      <w:rFonts w:cs="Tahoma"/>
                      <w:lang w:val="sr-Cyrl-CS"/>
                    </w:rPr>
                    <w:t>Понуда је заведена под бројем</w:t>
                  </w:r>
                  <w:r>
                    <w:rPr>
                      <w:rFonts w:cs="Tahoma"/>
                      <w:lang w:val="sr-Cyrl-RS"/>
                    </w:rPr>
                    <w:t xml:space="preserve"> 5239/7, а примљена 31.07.2019. године у 14:35 часова </w:t>
                  </w:r>
                  <w:r>
                    <w:rPr>
                      <w:rFonts w:cs="Tahoma"/>
                    </w:rPr>
                    <w:t>Елементи из понуде:</w:t>
                  </w:r>
                </w:p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</w:p>
                <w:tbl>
                  <w:tblPr>
                    <w:tblW w:w="8790" w:type="dxa"/>
                    <w:jc w:val="center"/>
                    <w:tblInd w:w="107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4509"/>
                  </w:tblGrid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eastAsia="ar-SA"/>
                          </w:rPr>
                        </w:pPr>
                        <w:r>
                          <w:rPr>
                            <w:rFonts w:cs="Tahoma"/>
                            <w:lang w:eastAsia="ar-SA"/>
                          </w:rPr>
                          <w:t xml:space="preserve">Деловодни број и датум понуде 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289/19 од 29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07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.201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9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год.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Понуђач понуду подноси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самостално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ind w:firstLine="12"/>
                          <w:rPr>
                            <w:rFonts w:cs="Tahoma"/>
                            <w:lang w:val="ru-RU"/>
                          </w:rPr>
                        </w:pPr>
                        <w:r>
                          <w:rPr>
                            <w:rFonts w:cs="Tahoma"/>
                            <w:lang w:val="ru-RU"/>
                          </w:rPr>
                          <w:t xml:space="preserve">Рок плаћања </w:t>
                        </w:r>
                        <w:r>
                          <w:rPr>
                            <w:rFonts w:cs="Tahoma"/>
                          </w:rPr>
                          <w:t xml:space="preserve">у данима </w:t>
                        </w:r>
                        <w:r>
                          <w:rPr>
                            <w:rFonts w:cs="Tahoma"/>
                            <w:lang w:val="ru-RU"/>
                          </w:rPr>
                          <w:t>од дана пријема фактуре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 xml:space="preserve">до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90</w:t>
                        </w:r>
                        <w:r>
                          <w:rPr>
                            <w:rFonts w:cs="Tahoma"/>
                          </w:rPr>
                          <w:t xml:space="preserve"> дана 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CS"/>
                          </w:rPr>
                        </w:pPr>
                        <w:r>
                          <w:rPr>
                            <w:rFonts w:cs="Tahoma"/>
                            <w:lang w:val="sr-Cyrl-CS"/>
                          </w:rPr>
                          <w:t>Рок важења понуде (не може бити краћи од 60 дана од дана отварања понуда)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RS"/>
                          </w:rPr>
                        </w:pPr>
                        <w:r>
                          <w:rPr>
                            <w:rFonts w:cs="Tahoma"/>
                            <w:lang w:val="sr-Cyrl-RS"/>
                          </w:rPr>
                          <w:t>60 дана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8796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center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Партија 5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у радно време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3.900,00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ван радног времена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5.850,00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сервисних интервенција и израде извештаја о испитивању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1.275.300,00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/>
                            <w:bCs/>
                            <w:u w:val="single"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резервних делова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9.573.866,00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Рок извршења услуге од дана позива Наручиоца: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време за извршење дефектаже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4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а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мањег обима и хитне сервисне интервенције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8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ова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већег обима (уколико извршилац поседује потребне резервне делове на сервисном лагеру)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7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не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30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cs="Tahoma"/>
                          </w:rPr>
                          <w:t>рок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за испоруку резервних делова </w:t>
                        </w:r>
                        <w:r>
                          <w:rPr>
                            <w:rFonts w:cs="Tahoma"/>
                            <w:bCs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 xml:space="preserve">30 </w:t>
                        </w:r>
                        <w:r>
                          <w:rPr>
                            <w:rFonts w:cs="Tahoma"/>
                            <w:bCs/>
                          </w:rPr>
                          <w:t>дана.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извршене услуге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12 месеци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резервне делове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sr-Latn-RS"/>
                          </w:rPr>
                          <w:t xml:space="preserve">  </w:t>
                        </w: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 xml:space="preserve">12 </w:t>
                        </w:r>
                        <w:r>
                          <w:rPr>
                            <w:rFonts w:cs="Tahoma"/>
                            <w:bCs/>
                            <w:lang w:val="ru-RU"/>
                          </w:rPr>
                          <w:t>месеци</w:t>
                        </w:r>
                      </w:p>
                    </w:tc>
                  </w:tr>
                </w:tbl>
                <w:p w:rsidR="004E543E" w:rsidRDefault="004E543E">
                  <w:pPr>
                    <w:ind w:right="142"/>
                    <w:rPr>
                      <w:rFonts w:cs="Tahoma"/>
                    </w:rPr>
                  </w:pPr>
                </w:p>
                <w:p w:rsidR="004E543E" w:rsidRDefault="004E543E">
                  <w:pPr>
                    <w:ind w:right="142"/>
                    <w:rPr>
                      <w:rFonts w:cs="Tahoma"/>
                    </w:rPr>
                  </w:pPr>
                </w:p>
                <w:p w:rsidR="004E543E" w:rsidRDefault="004E543E">
                  <w:pPr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  <w:lang w:val="sr-Cyrl-CS" w:eastAsia="ar-SA"/>
                    </w:rPr>
                    <w:t>У складу са чланом 3. став 1. тачка 33</w:t>
                  </w:r>
                  <w:r>
                    <w:rPr>
                      <w:rFonts w:cs="Tahoma"/>
                      <w:b/>
                      <w:lang w:eastAsia="ar-SA"/>
                    </w:rPr>
                    <w:t>)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ЗЈН Комисија је након прегледа и стручне оцене понуд</w:t>
                  </w:r>
                  <w:r>
                    <w:rPr>
                      <w:rFonts w:cs="Tahoma"/>
                      <w:b/>
                      <w:lang w:eastAsia="ar-SA"/>
                    </w:rPr>
                    <w:t>e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констатовала да је понуда понуђача </w:t>
                  </w:r>
                  <w:r>
                    <w:rPr>
                      <w:rFonts w:cs="Tahoma"/>
                      <w:b/>
                      <w:lang w:val="sr-Cyrl-RS"/>
                    </w:rPr>
                    <w:t>„АРЕНА МЕДИНГ“ д.о.о. Београд,</w:t>
                  </w: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>прихватљива.</w:t>
                  </w: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rPr>
                      <w:rFonts w:cs="Tahoma"/>
                      <w:b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 xml:space="preserve">ПАРТИЈА </w:t>
                  </w:r>
                  <w:r>
                    <w:rPr>
                      <w:rFonts w:cs="Tahoma"/>
                      <w:b/>
                      <w:lang w:val="sr-Cyrl-RS"/>
                    </w:rPr>
                    <w:t>6</w:t>
                  </w:r>
                  <w:r>
                    <w:rPr>
                      <w:rFonts w:cs="Tahoma"/>
                      <w:b/>
                    </w:rPr>
                    <w:t>.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b/>
                      <w:iCs/>
                      <w:lang w:val="sr-Cyrl-RS" w:eastAsia="ar-SA"/>
                    </w:rPr>
                  </w:pPr>
                  <w:r>
                    <w:rPr>
                      <w:rFonts w:cs="Tahoma"/>
                      <w:b/>
                      <w:iCs/>
                      <w:lang w:val="sr-Cyrl-RS" w:eastAsia="ar-SA"/>
                    </w:rPr>
                    <w:t xml:space="preserve">                                                           Aпарат AXIOM ARTIS DFA/SIEMENS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b/>
                      <w:iCs/>
                      <w:lang w:val="sr-Cyrl-RS" w:eastAsia="ar-SA"/>
                    </w:rPr>
                  </w:pPr>
                  <w:r>
                    <w:rPr>
                      <w:rFonts w:cs="Tahoma"/>
                      <w:b/>
                      <w:iCs/>
                      <w:lang w:val="sr-Cyrl-RS" w:eastAsia="ar-SA"/>
                    </w:rPr>
                    <w:t xml:space="preserve"> </w:t>
                  </w:r>
                </w:p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За партију </w:t>
                  </w:r>
                  <w:r>
                    <w:rPr>
                      <w:rFonts w:cs="Tahoma"/>
                      <w:lang w:val="sr-Cyrl-RS"/>
                    </w:rPr>
                    <w:t>5</w:t>
                  </w:r>
                  <w:r>
                    <w:rPr>
                      <w:rFonts w:cs="Tahoma"/>
                      <w:lang w:val="sr-Cyrl-CS"/>
                    </w:rPr>
                    <w:t xml:space="preserve">. пристигла је само једна понуда, и то понуда понуђача </w:t>
                  </w:r>
                  <w:r>
                    <w:rPr>
                      <w:rFonts w:cs="Tahoma"/>
                      <w:lang w:val="sr-Cyrl-RS"/>
                    </w:rPr>
                    <w:t>“Siemens Healthcare“ д.о.о. Н.Београд, ул. Омладинских бригада бр.90а</w:t>
                  </w:r>
                  <w:r>
                    <w:rPr>
                      <w:rFonts w:cs="Tahoma"/>
                    </w:rPr>
                    <w:t xml:space="preserve">. </w:t>
                  </w:r>
                  <w:r>
                    <w:rPr>
                      <w:rFonts w:cs="Tahoma"/>
                      <w:lang w:val="sr-Cyrl-CS"/>
                    </w:rPr>
                    <w:t>Понуда је заведена под бројем</w:t>
                  </w:r>
                  <w:r>
                    <w:rPr>
                      <w:rFonts w:cs="Tahoma"/>
                      <w:lang w:val="sr-Cyrl-RS"/>
                    </w:rPr>
                    <w:t xml:space="preserve"> 5239/13, а примљена 02.08.2019. године у 7:25 часова</w:t>
                  </w:r>
                </w:p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</w:rPr>
                    <w:t>Елементи из понуде:</w:t>
                  </w:r>
                </w:p>
                <w:tbl>
                  <w:tblPr>
                    <w:tblW w:w="8790" w:type="dxa"/>
                    <w:jc w:val="center"/>
                    <w:tblInd w:w="107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4509"/>
                  </w:tblGrid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eastAsia="ar-SA"/>
                          </w:rPr>
                        </w:pPr>
                        <w:r>
                          <w:rPr>
                            <w:rFonts w:cs="Tahoma"/>
                            <w:lang w:eastAsia="ar-SA"/>
                          </w:rPr>
                          <w:lastRenderedPageBreak/>
                          <w:t xml:space="preserve">Деловодни број и датум понуде 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ПБ С 192/18/19 од 02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.0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8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.201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9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год.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Понуђач понуду подноси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самостално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ind w:firstLine="12"/>
                          <w:rPr>
                            <w:rFonts w:cs="Tahoma"/>
                            <w:lang w:val="ru-RU"/>
                          </w:rPr>
                        </w:pPr>
                        <w:r>
                          <w:rPr>
                            <w:rFonts w:cs="Tahoma"/>
                            <w:lang w:val="ru-RU"/>
                          </w:rPr>
                          <w:t xml:space="preserve">Рок плаћања </w:t>
                        </w:r>
                        <w:r>
                          <w:rPr>
                            <w:rFonts w:cs="Tahoma"/>
                          </w:rPr>
                          <w:t xml:space="preserve">у данима </w:t>
                        </w:r>
                        <w:r>
                          <w:rPr>
                            <w:rFonts w:cs="Tahoma"/>
                            <w:lang w:val="ru-RU"/>
                          </w:rPr>
                          <w:t>од дана пријема фактуре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 xml:space="preserve">до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90</w:t>
                        </w:r>
                        <w:r>
                          <w:rPr>
                            <w:rFonts w:cs="Tahoma"/>
                          </w:rPr>
                          <w:t xml:space="preserve"> дана 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CS"/>
                          </w:rPr>
                        </w:pPr>
                        <w:r>
                          <w:rPr>
                            <w:rFonts w:cs="Tahoma"/>
                            <w:lang w:val="sr-Cyrl-CS"/>
                          </w:rPr>
                          <w:t>Рок важења понуде (не може бити краћи од 60 дана од дана отварања понуда)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RS"/>
                          </w:rPr>
                        </w:pPr>
                        <w:r>
                          <w:rPr>
                            <w:rFonts w:cs="Tahoma"/>
                            <w:lang w:val="sr-Cyrl-RS"/>
                          </w:rPr>
                          <w:t>60 дана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8796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center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Партија 6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у радно време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7.000,00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ван радног времена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14.000,00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сервисних интервенција и израде извештаја о испитивању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1.141.000,0,0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/>
                            <w:bCs/>
                            <w:u w:val="single"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резервних делова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50.823.669,00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Рок извршења услуге од дана позива Наручиоца: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време за извршење дефектаже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8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ов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мањег обима и хитне сервисне интервенције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8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ов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а,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већег обима (уколико извршилац поседује потребне резервне делове на сервисном лагеру)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3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дан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а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не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10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cs="Tahoma"/>
                          </w:rPr>
                          <w:t>рок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за испоруку резервних делова </w:t>
                        </w:r>
                        <w:r>
                          <w:rPr>
                            <w:rFonts w:cs="Tahoma"/>
                            <w:bCs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 xml:space="preserve">7 радних </w:t>
                        </w:r>
                        <w:r>
                          <w:rPr>
                            <w:rFonts w:cs="Tahoma"/>
                            <w:bCs/>
                          </w:rPr>
                          <w:t>дана.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извршене услуге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6 месеци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резервне делове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6</w:t>
                        </w:r>
                        <w:r>
                          <w:rPr>
                            <w:rFonts w:cs="Tahoma"/>
                            <w:bCs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ru-RU"/>
                          </w:rPr>
                          <w:t>месеци</w:t>
                        </w:r>
                      </w:p>
                    </w:tc>
                  </w:tr>
                </w:tbl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ind w:right="142"/>
                    <w:rPr>
                      <w:rFonts w:cs="Tahoma"/>
                    </w:rPr>
                  </w:pPr>
                </w:p>
                <w:p w:rsidR="004E543E" w:rsidRDefault="004E543E">
                  <w:pPr>
                    <w:ind w:right="142"/>
                    <w:rPr>
                      <w:rFonts w:cs="Tahoma"/>
                    </w:rPr>
                  </w:pPr>
                </w:p>
                <w:p w:rsidR="004E543E" w:rsidRDefault="004E543E">
                  <w:pPr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  <w:lang w:val="sr-Cyrl-CS" w:eastAsia="ar-SA"/>
                    </w:rPr>
                    <w:t>У складу са чланом 3. став 1. тачка 33</w:t>
                  </w:r>
                  <w:r>
                    <w:rPr>
                      <w:rFonts w:cs="Tahoma"/>
                      <w:b/>
                      <w:lang w:eastAsia="ar-SA"/>
                    </w:rPr>
                    <w:t>)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ЗЈН Комисија је након прегледа и стручне оцене понуд</w:t>
                  </w:r>
                  <w:r>
                    <w:rPr>
                      <w:rFonts w:cs="Tahoma"/>
                      <w:b/>
                      <w:lang w:eastAsia="ar-SA"/>
                    </w:rPr>
                    <w:t>e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констатовала да је понуда понуђача </w:t>
                  </w:r>
                  <w:r>
                    <w:rPr>
                      <w:rFonts w:cs="Tahoma"/>
                      <w:b/>
                      <w:lang w:val="sr-Cyrl-RS"/>
                    </w:rPr>
                    <w:t>“Siemens Healthcare“ д.о.о. Н.Београд,</w:t>
                  </w: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>прихватљива.</w:t>
                  </w: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  <w:lang w:val="sr-Cyrl-RS"/>
                    </w:rPr>
                  </w:pPr>
                  <w:r>
                    <w:rPr>
                      <w:rFonts w:cs="Tahoma"/>
                      <w:b/>
                    </w:rPr>
                    <w:t xml:space="preserve">ПАРТИЈА </w:t>
                  </w:r>
                  <w:r>
                    <w:rPr>
                      <w:rFonts w:cs="Tahoma"/>
                      <w:b/>
                      <w:lang w:val="sr-Cyrl-RS"/>
                    </w:rPr>
                    <w:t>7</w:t>
                  </w:r>
                  <w:r>
                    <w:rPr>
                      <w:rFonts w:cs="Tahoma"/>
                      <w:b/>
                    </w:rPr>
                    <w:t>.</w:t>
                  </w: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b/>
                      <w:iCs/>
                      <w:lang w:val="sr-Cyrl-RS" w:eastAsia="ar-SA"/>
                    </w:rPr>
                  </w:pPr>
                  <w:r>
                    <w:rPr>
                      <w:rFonts w:cs="Tahoma"/>
                      <w:b/>
                      <w:iCs/>
                      <w:lang w:val="sr-Cyrl-RS" w:eastAsia="ar-SA"/>
                    </w:rPr>
                    <w:t xml:space="preserve">                                                      </w:t>
                  </w:r>
                  <w:r>
                    <w:rPr>
                      <w:rFonts w:cs="Tahoma"/>
                      <w:b/>
                      <w:lang w:val="sr-Cyrl-RS"/>
                    </w:rPr>
                    <w:t>Апарати</w:t>
                  </w:r>
                  <w:r>
                    <w:rPr>
                      <w:rFonts w:cs="Tahoma"/>
                      <w:b/>
                      <w:lang w:val="sr-Latn-RS"/>
                    </w:rPr>
                    <w:t xml:space="preserve"> произвођача Medica projekt</w:t>
                  </w:r>
                  <w:r>
                    <w:rPr>
                      <w:rFonts w:cs="Tahoma"/>
                      <w:b/>
                      <w:lang w:val="sr-Latn-RS"/>
                    </w:rPr>
                    <w:tab/>
                  </w:r>
                  <w:r>
                    <w:rPr>
                      <w:rFonts w:cs="Tahoma"/>
                      <w:b/>
                      <w:iCs/>
                      <w:lang w:val="sr-Cyrl-RS" w:eastAsia="ar-SA"/>
                    </w:rPr>
                    <w:t xml:space="preserve"> 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b/>
                      <w:iCs/>
                      <w:lang w:val="sr-Cyrl-RS" w:eastAsia="ar-SA"/>
                    </w:rPr>
                  </w:pPr>
                </w:p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За партију </w:t>
                  </w:r>
                  <w:r>
                    <w:rPr>
                      <w:rFonts w:cs="Tahoma"/>
                      <w:lang w:val="sr-Cyrl-RS"/>
                    </w:rPr>
                    <w:t>7</w:t>
                  </w:r>
                  <w:r>
                    <w:rPr>
                      <w:rFonts w:cs="Tahoma"/>
                      <w:lang w:val="sr-Cyrl-CS"/>
                    </w:rPr>
                    <w:t xml:space="preserve">. пристигла је само једна понуда, и то понуда понуђача </w:t>
                  </w:r>
                  <w:r>
                    <w:rPr>
                      <w:rFonts w:cs="Tahoma"/>
                      <w:lang w:val="sr-Cyrl-RS"/>
                    </w:rPr>
                    <w:t xml:space="preserve"> „Medika-projekt“ д.о.о. Београд, ул. Булевар Пеке Дапчевића бр. 1</w:t>
                  </w:r>
                  <w:r>
                    <w:rPr>
                      <w:rFonts w:cs="Tahoma"/>
                    </w:rPr>
                    <w:t xml:space="preserve">. </w:t>
                  </w:r>
                  <w:r>
                    <w:rPr>
                      <w:rFonts w:cs="Tahoma"/>
                      <w:lang w:val="sr-Cyrl-CS"/>
                    </w:rPr>
                    <w:t>Понуда је заведена под бројем</w:t>
                  </w:r>
                  <w:r>
                    <w:rPr>
                      <w:rFonts w:cs="Tahoma"/>
                      <w:lang w:val="sr-Cyrl-RS"/>
                    </w:rPr>
                    <w:t xml:space="preserve"> 5239/12, а примљена 01.07.2019. године у 13:40 часова</w:t>
                  </w:r>
                </w:p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</w:rPr>
                    <w:t>Елементи из понуде:</w:t>
                  </w:r>
                </w:p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</w:p>
                <w:tbl>
                  <w:tblPr>
                    <w:tblW w:w="8790" w:type="dxa"/>
                    <w:jc w:val="center"/>
                    <w:tblInd w:w="107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4509"/>
                  </w:tblGrid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eastAsia="ar-SA"/>
                          </w:rPr>
                        </w:pPr>
                        <w:r>
                          <w:rPr>
                            <w:rFonts w:cs="Tahoma"/>
                            <w:lang w:eastAsia="ar-SA"/>
                          </w:rPr>
                          <w:t xml:space="preserve">Деловодни број и датум понуде 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615/19 од 26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.0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7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.201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9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год.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Понуђач понуду подноси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самостално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ind w:firstLine="12"/>
                          <w:rPr>
                            <w:rFonts w:cs="Tahoma"/>
                            <w:lang w:val="ru-RU"/>
                          </w:rPr>
                        </w:pPr>
                        <w:r>
                          <w:rPr>
                            <w:rFonts w:cs="Tahoma"/>
                            <w:lang w:val="ru-RU"/>
                          </w:rPr>
                          <w:t xml:space="preserve">Рок плаћања </w:t>
                        </w:r>
                        <w:r>
                          <w:rPr>
                            <w:rFonts w:cs="Tahoma"/>
                          </w:rPr>
                          <w:t xml:space="preserve">у данима </w:t>
                        </w:r>
                        <w:r>
                          <w:rPr>
                            <w:rFonts w:cs="Tahoma"/>
                            <w:lang w:val="ru-RU"/>
                          </w:rPr>
                          <w:t>од дана пријема фактуре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 xml:space="preserve">до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90</w:t>
                        </w:r>
                        <w:r>
                          <w:rPr>
                            <w:rFonts w:cs="Tahoma"/>
                          </w:rPr>
                          <w:t xml:space="preserve"> дана 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CS"/>
                          </w:rPr>
                        </w:pPr>
                        <w:r>
                          <w:rPr>
                            <w:rFonts w:cs="Tahoma"/>
                            <w:lang w:val="sr-Cyrl-CS"/>
                          </w:rPr>
                          <w:t>Рок важења понуде (не може бити краћи од 60 дана од дана отварања понуда)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RS"/>
                          </w:rPr>
                        </w:pPr>
                        <w:r>
                          <w:rPr>
                            <w:rFonts w:cs="Tahoma"/>
                            <w:lang w:val="sr-Cyrl-RS"/>
                          </w:rPr>
                          <w:t>60 дана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8796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center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Партија 7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у радно време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4.500,00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ван радног времена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5.000,00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 xml:space="preserve">Укупна цена сервисних интервенција и израде извештаја о испитивању без ПДВ-а </w:t>
                        </w:r>
                        <w:r>
                          <w:rPr>
                            <w:rFonts w:cs="Tahoma"/>
                            <w:bCs/>
                            <w:lang w:val="ru-RU"/>
                          </w:rPr>
                          <w:lastRenderedPageBreak/>
                          <w:t>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lastRenderedPageBreak/>
                          <w:t>185.600,00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/>
                            <w:bCs/>
                            <w:u w:val="single"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lastRenderedPageBreak/>
                          <w:t>Укупна цена резервних делова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460.170,00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Рок извршења услуге од дана позива Наручиоца: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време за извршење дефектаже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8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ова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мањег обима и хитне сервисне интервенције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24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а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већег обима (уколико извршилац поседује потребне резервне делове на сервисном лагеру)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7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не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14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cs="Tahoma"/>
                          </w:rPr>
                          <w:t>рок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за испоруку резервних делова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14</w:t>
                        </w:r>
                        <w:r>
                          <w:rPr>
                            <w:rFonts w:cs="Tahoma"/>
                            <w:bCs/>
                          </w:rPr>
                          <w:t xml:space="preserve"> дана.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извршене услуге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9 месеци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резервне делове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 xml:space="preserve">     </w:t>
                        </w:r>
                        <w:r>
                          <w:rPr>
                            <w:rFonts w:cs="Tahoma"/>
                            <w:bCs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9</w:t>
                        </w:r>
                        <w:r>
                          <w:rPr>
                            <w:rFonts w:cs="Tahoma"/>
                            <w:bCs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ru-RU"/>
                          </w:rPr>
                          <w:t>месеци</w:t>
                        </w:r>
                      </w:p>
                    </w:tc>
                  </w:tr>
                </w:tbl>
                <w:p w:rsidR="004E543E" w:rsidRDefault="004E543E">
                  <w:pPr>
                    <w:ind w:right="142"/>
                    <w:rPr>
                      <w:rFonts w:cs="Tahoma"/>
                    </w:rPr>
                  </w:pPr>
                </w:p>
                <w:p w:rsidR="004E543E" w:rsidRDefault="004E543E">
                  <w:pPr>
                    <w:ind w:right="142"/>
                    <w:rPr>
                      <w:rFonts w:cs="Tahoma"/>
                    </w:rPr>
                  </w:pPr>
                </w:p>
                <w:p w:rsidR="004E543E" w:rsidRDefault="004E543E">
                  <w:pPr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  <w:lang w:val="sr-Cyrl-CS" w:eastAsia="ar-SA"/>
                    </w:rPr>
                    <w:t>У складу са чланом 3. став 1. тачка 33</w:t>
                  </w:r>
                  <w:r>
                    <w:rPr>
                      <w:rFonts w:cs="Tahoma"/>
                      <w:b/>
                      <w:lang w:eastAsia="ar-SA"/>
                    </w:rPr>
                    <w:t>)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ЗЈН Комисија је након прегледа и стручне оцене понуд</w:t>
                  </w:r>
                  <w:r>
                    <w:rPr>
                      <w:rFonts w:cs="Tahoma"/>
                      <w:b/>
                      <w:lang w:eastAsia="ar-SA"/>
                    </w:rPr>
                    <w:t>e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констатовала да је понуда понуђача </w:t>
                  </w:r>
                  <w:r>
                    <w:rPr>
                      <w:rFonts w:cs="Tahoma"/>
                      <w:b/>
                      <w:lang w:val="sr-Cyrl-RS"/>
                    </w:rPr>
                    <w:t>„Medika-projekt“ д.о.о. Београд,</w:t>
                  </w: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>прихватљива.</w:t>
                  </w: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  <w:lang w:val="sr-Cyrl-RS"/>
                    </w:rPr>
                  </w:pPr>
                  <w:r>
                    <w:rPr>
                      <w:rFonts w:cs="Tahoma"/>
                      <w:b/>
                    </w:rPr>
                    <w:t xml:space="preserve">ПАРТИЈА </w:t>
                  </w:r>
                  <w:r>
                    <w:rPr>
                      <w:rFonts w:cs="Tahoma"/>
                      <w:b/>
                      <w:lang w:val="sr-Cyrl-RS"/>
                    </w:rPr>
                    <w:t>11</w:t>
                  </w:r>
                  <w:r>
                    <w:rPr>
                      <w:rFonts w:cs="Tahoma"/>
                      <w:b/>
                    </w:rPr>
                    <w:t>.</w:t>
                  </w: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b/>
                      <w:iCs/>
                      <w:lang w:val="sr-Cyrl-RS" w:eastAsia="ar-SA"/>
                    </w:rPr>
                  </w:pPr>
                  <w:r>
                    <w:rPr>
                      <w:rFonts w:cs="Tahoma"/>
                      <w:b/>
                      <w:iCs/>
                      <w:lang w:val="sr-Cyrl-RS" w:eastAsia="ar-SA"/>
                    </w:rPr>
                    <w:t xml:space="preserve">                                                                Стерилизатор Sterivap MMM669-2 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b/>
                      <w:iCs/>
                      <w:lang w:val="sr-Cyrl-RS" w:eastAsia="ar-SA"/>
                    </w:rPr>
                  </w:pPr>
                </w:p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За партију 11. пристигла је само једна понуда, и то понуда понуђача </w:t>
                  </w:r>
                  <w:r>
                    <w:rPr>
                      <w:rFonts w:cs="Tahoma"/>
                      <w:lang w:val="sr-Cyrl-RS"/>
                    </w:rPr>
                    <w:t xml:space="preserve"> „Elektromedicinakontrol“ д.о.о. Н.Београд, ул. др Ивана Рибара бр. 115б/53а</w:t>
                  </w:r>
                  <w:r>
                    <w:rPr>
                      <w:rFonts w:cs="Tahoma"/>
                    </w:rPr>
                    <w:t xml:space="preserve">. </w:t>
                  </w:r>
                  <w:r>
                    <w:rPr>
                      <w:rFonts w:cs="Tahoma"/>
                      <w:lang w:val="sr-Cyrl-CS"/>
                    </w:rPr>
                    <w:t>5239/6, а примљена 31.07.2019. године у 10:00 часова</w:t>
                  </w: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</w:rPr>
                    <w:t>Елементи из понуде:</w:t>
                  </w:r>
                </w:p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</w:p>
                <w:tbl>
                  <w:tblPr>
                    <w:tblW w:w="8790" w:type="dxa"/>
                    <w:jc w:val="center"/>
                    <w:tblInd w:w="107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4509"/>
                  </w:tblGrid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eastAsia="ar-SA"/>
                          </w:rPr>
                        </w:pPr>
                        <w:r>
                          <w:rPr>
                            <w:rFonts w:cs="Tahoma"/>
                            <w:lang w:eastAsia="ar-SA"/>
                          </w:rPr>
                          <w:t xml:space="preserve">Деловодни број и датум понуде 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2607-19 од 25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.0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7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.201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9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год.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Понуђач понуду подноси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самостално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ind w:firstLine="12"/>
                          <w:rPr>
                            <w:rFonts w:cs="Tahoma"/>
                            <w:lang w:val="ru-RU"/>
                          </w:rPr>
                        </w:pPr>
                        <w:r>
                          <w:rPr>
                            <w:rFonts w:cs="Tahoma"/>
                            <w:lang w:val="ru-RU"/>
                          </w:rPr>
                          <w:t xml:space="preserve">Рок плаћања </w:t>
                        </w:r>
                        <w:r>
                          <w:rPr>
                            <w:rFonts w:cs="Tahoma"/>
                          </w:rPr>
                          <w:t xml:space="preserve">у данима </w:t>
                        </w:r>
                        <w:r>
                          <w:rPr>
                            <w:rFonts w:cs="Tahoma"/>
                            <w:lang w:val="ru-RU"/>
                          </w:rPr>
                          <w:t>од дана пријема фактуре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 xml:space="preserve">до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90</w:t>
                        </w:r>
                        <w:r>
                          <w:rPr>
                            <w:rFonts w:cs="Tahoma"/>
                          </w:rPr>
                          <w:t xml:space="preserve"> дана 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CS"/>
                          </w:rPr>
                        </w:pPr>
                        <w:r>
                          <w:rPr>
                            <w:rFonts w:cs="Tahoma"/>
                            <w:lang w:val="sr-Cyrl-CS"/>
                          </w:rPr>
                          <w:t>Рок важења понуде (не може бити краћи од 60 дана од дана отварања понуда)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RS"/>
                          </w:rPr>
                        </w:pPr>
                        <w:r>
                          <w:rPr>
                            <w:rFonts w:cs="Tahoma"/>
                            <w:lang w:val="sr-Cyrl-RS"/>
                          </w:rPr>
                          <w:t>60 дана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8796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center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Партија 11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у радно време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2.500,00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ван радног времена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3000,00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сервисних интервенција и израде извештаја о испитивању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170.000,00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/>
                            <w:bCs/>
                            <w:u w:val="single"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резервних делова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1.544.100,00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Рок извршења услуге од дана позива Наручиоца: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време за извршење дефектаже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2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часа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мањег обима и хитне сервисне интервенције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3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а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,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1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не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15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cs="Tahoma"/>
                          </w:rPr>
                          <w:t>рок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за испоруку резервних делова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5</w:t>
                        </w:r>
                        <w:r>
                          <w:rPr>
                            <w:rFonts w:cs="Tahoma"/>
                            <w:bCs/>
                          </w:rPr>
                          <w:t xml:space="preserve"> дана.</w:t>
                        </w:r>
                      </w:p>
                    </w:tc>
                  </w:tr>
                  <w:tr w:rsidR="004E543E">
                    <w:trPr>
                      <w:trHeight w:val="292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извршене услуге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6 месеци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резервне делове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12 месеци</w:t>
                        </w:r>
                      </w:p>
                    </w:tc>
                  </w:tr>
                </w:tbl>
                <w:p w:rsidR="004E543E" w:rsidRDefault="004E543E">
                  <w:pPr>
                    <w:ind w:right="142"/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  <w:lang w:val="sr-Cyrl-CS" w:eastAsia="ar-SA"/>
                    </w:rPr>
                    <w:lastRenderedPageBreak/>
                    <w:t>У складу са чланом 3. став 1. тачка 33</w:t>
                  </w:r>
                  <w:r>
                    <w:rPr>
                      <w:rFonts w:cs="Tahoma"/>
                      <w:b/>
                      <w:lang w:eastAsia="ar-SA"/>
                    </w:rPr>
                    <w:t>)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ЗЈН Комисија је након прегледа и стручне оцене понуд</w:t>
                  </w:r>
                  <w:r>
                    <w:rPr>
                      <w:rFonts w:cs="Tahoma"/>
                      <w:b/>
                      <w:lang w:eastAsia="ar-SA"/>
                    </w:rPr>
                    <w:t>e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констатовала да је понуда понуђача 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 „Elektromedicinakontrol“ д.о.о. Н.Београд,</w:t>
                  </w: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>прихватљива.</w:t>
                  </w: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  <w:lang w:val="sr-Cyrl-RS"/>
                    </w:rPr>
                  </w:pPr>
                  <w:r>
                    <w:rPr>
                      <w:rFonts w:cs="Tahoma"/>
                      <w:b/>
                    </w:rPr>
                    <w:t xml:space="preserve">ПАРТИЈА </w:t>
                  </w:r>
                  <w:r>
                    <w:rPr>
                      <w:rFonts w:cs="Tahoma"/>
                      <w:b/>
                      <w:lang w:val="sr-Cyrl-RS"/>
                    </w:rPr>
                    <w:t>12</w:t>
                  </w:r>
                  <w:r>
                    <w:rPr>
                      <w:rFonts w:cs="Tahoma"/>
                      <w:b/>
                    </w:rPr>
                    <w:t>.</w:t>
                  </w:r>
                </w:p>
                <w:p w:rsidR="004E543E" w:rsidRDefault="004E543E">
                  <w:pPr>
                    <w:jc w:val="center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b/>
                      <w:iCs/>
                      <w:lang w:val="sr-Cyrl-RS" w:eastAsia="ar-SA"/>
                    </w:rPr>
                  </w:pPr>
                  <w:r>
                    <w:rPr>
                      <w:rFonts w:cs="Tahoma"/>
                      <w:b/>
                      <w:iCs/>
                      <w:lang w:val="sr-Cyrl-RS" w:eastAsia="ar-SA"/>
                    </w:rPr>
                    <w:t xml:space="preserve">                                                                Операционе лампе MINDRAY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b/>
                      <w:iCs/>
                      <w:lang w:val="sr-Cyrl-RS" w:eastAsia="ar-SA"/>
                    </w:rPr>
                  </w:pP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За партију </w:t>
                  </w:r>
                  <w:r>
                    <w:rPr>
                      <w:rFonts w:cs="Tahoma"/>
                      <w:lang w:val="sr-Cyrl-RS"/>
                    </w:rPr>
                    <w:t>12</w:t>
                  </w:r>
                  <w:r>
                    <w:rPr>
                      <w:rFonts w:cs="Tahoma"/>
                      <w:lang w:val="sr-Cyrl-CS"/>
                    </w:rPr>
                    <w:t xml:space="preserve">. пристигла је само једна понуда, и то понуда понуђача </w:t>
                  </w:r>
                  <w:r>
                    <w:rPr>
                      <w:rFonts w:cs="Tahoma"/>
                      <w:lang w:val="sr-Cyrl-RS"/>
                    </w:rPr>
                    <w:t>“</w:t>
                  </w:r>
                  <w:r>
                    <w:rPr>
                      <w:rFonts w:cs="Tahoma"/>
                      <w:lang w:val="sr-Latn-RS"/>
                    </w:rPr>
                    <w:t>Profesional Medic</w:t>
                  </w:r>
                  <w:r>
                    <w:rPr>
                      <w:rFonts w:cs="Tahoma"/>
                      <w:lang w:val="sr-Cyrl-RS"/>
                    </w:rPr>
                    <w:t>“ д.о.о. Ритопек 11353,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color w:val="FF0000"/>
                      <w:lang w:val="sr-Cyrl-RS"/>
                    </w:rPr>
                  </w:pPr>
                  <w:r>
                    <w:rPr>
                      <w:rFonts w:cs="Tahoma"/>
                      <w:lang w:val="sr-Cyrl-RS"/>
                    </w:rPr>
                    <w:t>ул. Карађорђева бр.124А</w:t>
                  </w:r>
                  <w:r>
                    <w:rPr>
                      <w:rFonts w:cs="Tahoma"/>
                    </w:rPr>
                    <w:t>.</w:t>
                  </w:r>
                  <w:r>
                    <w:rPr>
                      <w:rFonts w:cs="Tahoma"/>
                      <w:lang w:val="sr-Cyrl-CS"/>
                    </w:rPr>
                    <w:t>Понуда је заведена под бројем</w:t>
                  </w:r>
                  <w:r>
                    <w:rPr>
                      <w:rFonts w:cs="Tahoma"/>
                      <w:lang w:val="sr-Cyrl-RS"/>
                    </w:rPr>
                    <w:t xml:space="preserve"> 5239/9,  понуда примљена 01.08</w:t>
                  </w:r>
                  <w:r>
                    <w:rPr>
                      <w:rFonts w:cs="Tahoma"/>
                    </w:rPr>
                    <w:t>.</w:t>
                  </w:r>
                  <w:r>
                    <w:rPr>
                      <w:rFonts w:cs="Tahoma"/>
                      <w:lang w:val="sr-Cyrl-RS"/>
                    </w:rPr>
                    <w:t>2019. године у 10:51 часова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</w:rPr>
                    <w:t>Елементи из понуде:</w:t>
                  </w:r>
                </w:p>
                <w:p w:rsidR="004E543E" w:rsidRDefault="004E543E">
                  <w:pPr>
                    <w:ind w:left="426" w:hanging="426"/>
                    <w:jc w:val="both"/>
                    <w:rPr>
                      <w:rFonts w:cs="Tahoma"/>
                      <w:lang w:val="sr-Cyrl-RS"/>
                    </w:rPr>
                  </w:pPr>
                </w:p>
                <w:tbl>
                  <w:tblPr>
                    <w:tblW w:w="8790" w:type="dxa"/>
                    <w:jc w:val="center"/>
                    <w:tblInd w:w="107" w:type="dxa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81"/>
                    <w:gridCol w:w="4509"/>
                  </w:tblGrid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eastAsia="ar-SA"/>
                          </w:rPr>
                        </w:pPr>
                        <w:r>
                          <w:rPr>
                            <w:rFonts w:cs="Tahoma"/>
                            <w:lang w:eastAsia="ar-SA"/>
                          </w:rPr>
                          <w:t xml:space="preserve">Деловодни број и датум понуде 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2019-07-31/01 од  31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.0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7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.201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9</w:t>
                        </w:r>
                        <w:r>
                          <w:rPr>
                            <w:rFonts w:cs="Tahoma"/>
                            <w:lang w:eastAsia="ar-SA"/>
                          </w:rPr>
                          <w:t>.</w:t>
                        </w:r>
                        <w:r>
                          <w:rPr>
                            <w:rFonts w:cs="Tahoma"/>
                            <w:lang w:val="sr-Cyrl-RS" w:eastAsia="ar-SA"/>
                          </w:rPr>
                          <w:t>год.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Понуђач понуду подноси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both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самостално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ind w:firstLine="12"/>
                          <w:rPr>
                            <w:rFonts w:cs="Tahoma"/>
                            <w:lang w:val="ru-RU"/>
                          </w:rPr>
                        </w:pPr>
                        <w:r>
                          <w:rPr>
                            <w:rFonts w:cs="Tahoma"/>
                            <w:lang w:val="ru-RU"/>
                          </w:rPr>
                          <w:t xml:space="preserve">Рок плаћања </w:t>
                        </w:r>
                        <w:r>
                          <w:rPr>
                            <w:rFonts w:cs="Tahoma"/>
                          </w:rPr>
                          <w:t xml:space="preserve">у данима </w:t>
                        </w:r>
                        <w:r>
                          <w:rPr>
                            <w:rFonts w:cs="Tahoma"/>
                            <w:lang w:val="ru-RU"/>
                          </w:rPr>
                          <w:t>од дана пријема фактуре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 xml:space="preserve">до </w:t>
                        </w:r>
                        <w:r>
                          <w:rPr>
                            <w:rFonts w:cs="Tahoma"/>
                            <w:lang w:val="sr-Cyrl-RS"/>
                          </w:rPr>
                          <w:t>90</w:t>
                        </w:r>
                        <w:r>
                          <w:rPr>
                            <w:rFonts w:cs="Tahoma"/>
                          </w:rPr>
                          <w:t xml:space="preserve"> дана 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CS"/>
                          </w:rPr>
                        </w:pPr>
                        <w:r>
                          <w:rPr>
                            <w:rFonts w:cs="Tahoma"/>
                            <w:lang w:val="sr-Cyrl-CS"/>
                          </w:rPr>
                          <w:t>Рок важења понуде (не може бити краћи од 60 дана од дана отварања понуда)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lang w:val="sr-Cyrl-RS"/>
                          </w:rPr>
                        </w:pPr>
                        <w:r>
                          <w:rPr>
                            <w:rFonts w:cs="Tahoma"/>
                            <w:lang w:val="sr-Cyrl-RS"/>
                          </w:rPr>
                          <w:t>65 дана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8796" w:type="dxa"/>
                        <w:gridSpan w:val="2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tabs>
                            <w:tab w:val="left" w:pos="1440"/>
                          </w:tabs>
                          <w:suppressAutoHyphens/>
                          <w:jc w:val="center"/>
                          <w:rPr>
                            <w:rFonts w:cs="Tahoma"/>
                            <w:lang w:val="sr-Cyrl-RS" w:eastAsia="ar-SA"/>
                          </w:rPr>
                        </w:pPr>
                        <w:r>
                          <w:rPr>
                            <w:rFonts w:cs="Tahoma"/>
                            <w:lang w:val="sr-Cyrl-RS" w:eastAsia="ar-SA"/>
                          </w:rPr>
                          <w:t>Партија 12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у радно време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2.500,00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Цена радног сата ван радног времена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2.500,00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сервисних интервенција и израде извештаја о испитивању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32.500,00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rPr>
                            <w:rFonts w:cs="Tahoma"/>
                            <w:b/>
                            <w:bCs/>
                            <w:u w:val="single"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Укупна цена резервних делова без ПДВ-а у динарима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387.338,00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Рок извршења услуге од дана позива Наручиоца: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време за извршење дефектаже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24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часа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мањег обима и хитне сервисне интервенције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8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час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  <w:lang w:val="sr-Cyrl-RS"/>
                          </w:rPr>
                          <w:t>ов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>а,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 xml:space="preserve">сервисирање већег обима (уколико извршилац поседује потребне резервне делове на сервисном лагеру)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3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pStyle w:val="Default"/>
                          <w:spacing w:after="60"/>
                          <w:jc w:val="both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- 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t>сервисирање већег обима (уколико извршилац не поседује потребне резервне делове на сервисном лагеру)</w:t>
                        </w:r>
                        <w:r>
                          <w:rPr>
                            <w:rFonts w:ascii="Tahoma" w:hAnsi="Tahoma" w:cs="Tahoma"/>
                            <w:sz w:val="20"/>
                            <w:szCs w:val="20"/>
                            <w:lang w:val="sr-Cyrl-RS"/>
                          </w:rPr>
                          <w:t xml:space="preserve"> 30 </w:t>
                        </w:r>
                        <w:r>
                          <w:rPr>
                            <w:rFonts w:ascii="Tahoma" w:hAnsi="Tahoma" w:cs="Tahoma"/>
                            <w:bCs/>
                            <w:sz w:val="20"/>
                            <w:szCs w:val="20"/>
                          </w:rPr>
                          <w:t xml:space="preserve">дана, </w:t>
                        </w:r>
                      </w:p>
                      <w:p w:rsidR="004E543E" w:rsidRDefault="004E543E">
                        <w:pPr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cs="Tahoma"/>
                          </w:rPr>
                          <w:t>рок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за испоруку резервних делова </w:t>
                        </w:r>
                        <w:r>
                          <w:rPr>
                            <w:rFonts w:cs="Tahoma"/>
                            <w:bCs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 xml:space="preserve">30 </w:t>
                        </w:r>
                        <w:r>
                          <w:rPr>
                            <w:rFonts w:cs="Tahoma"/>
                            <w:bCs/>
                          </w:rPr>
                          <w:t>дана.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извршене услуге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ru-RU"/>
                          </w:rPr>
                          <w:t>6 месеци</w:t>
                        </w:r>
                      </w:p>
                    </w:tc>
                  </w:tr>
                  <w:tr w:rsidR="004E543E">
                    <w:trPr>
                      <w:trHeight w:val="147"/>
                      <w:jc w:val="center"/>
                    </w:trPr>
                    <w:tc>
                      <w:tcPr>
                        <w:tcW w:w="4284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4E543E" w:rsidRDefault="004E543E">
                        <w:pPr>
                          <w:tabs>
                            <w:tab w:val="left" w:pos="426"/>
                          </w:tabs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Гарантни рок за резервне делове</w:t>
                        </w:r>
                      </w:p>
                    </w:tc>
                    <w:tc>
                      <w:tcPr>
                        <w:tcW w:w="45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hideMark/>
                      </w:tcPr>
                      <w:p w:rsidR="004E543E" w:rsidRDefault="004E543E">
                        <w:pPr>
                          <w:jc w:val="right"/>
                          <w:rPr>
                            <w:rFonts w:cs="Tahoma"/>
                            <w:bCs/>
                            <w:lang w:val="ru-RU"/>
                          </w:rPr>
                        </w:pPr>
                        <w:r>
                          <w:rPr>
                            <w:rFonts w:cs="Tahoma"/>
                            <w:bCs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sr-Cyrl-RS"/>
                          </w:rPr>
                          <w:t>6</w:t>
                        </w:r>
                        <w:r>
                          <w:rPr>
                            <w:rFonts w:cs="Tahoma"/>
                            <w:bCs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cs="Tahoma"/>
                            <w:bCs/>
                            <w:lang w:val="ru-RU"/>
                          </w:rPr>
                          <w:t>месеци</w:t>
                        </w:r>
                      </w:p>
                    </w:tc>
                  </w:tr>
                </w:tbl>
                <w:p w:rsidR="004E543E" w:rsidRDefault="004E543E">
                  <w:pPr>
                    <w:ind w:right="142"/>
                    <w:rPr>
                      <w:rFonts w:cs="Tahoma"/>
                    </w:rPr>
                  </w:pPr>
                </w:p>
                <w:p w:rsidR="004E543E" w:rsidRDefault="004E543E">
                  <w:pPr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  <w:lang w:val="sr-Cyrl-CS" w:eastAsia="ar-SA"/>
                    </w:rPr>
                    <w:t>У складу са чланом 3. став 1. тачка 33</w:t>
                  </w:r>
                  <w:r>
                    <w:rPr>
                      <w:rFonts w:cs="Tahoma"/>
                      <w:b/>
                      <w:lang w:eastAsia="ar-SA"/>
                    </w:rPr>
                    <w:t>)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ЗЈН Комисија је након прегледа и стручне оцене понуд</w:t>
                  </w:r>
                  <w:r>
                    <w:rPr>
                      <w:rFonts w:cs="Tahoma"/>
                      <w:b/>
                      <w:lang w:eastAsia="ar-SA"/>
                    </w:rPr>
                    <w:t>e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 констатовала да је понуда понуђача </w:t>
                  </w:r>
                  <w:r>
                    <w:rPr>
                      <w:rFonts w:cs="Tahoma"/>
                      <w:b/>
                      <w:lang w:val="sr-Cyrl-RS"/>
                    </w:rPr>
                    <w:t>“Profesional Medic“ д.о.о. Ритопек,</w:t>
                  </w:r>
                  <w:r>
                    <w:rPr>
                      <w:rFonts w:cs="Tahoma"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>прихватљива.</w:t>
                  </w: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  <w:lang w:val="sr-Cyrl-RS"/>
                    </w:rPr>
                  </w:pPr>
                </w:p>
                <w:p w:rsidR="004E543E" w:rsidRDefault="004E543E">
                  <w:pPr>
                    <w:jc w:val="both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>Начин примене методологије доделе пондера:</w:t>
                  </w:r>
                </w:p>
                <w:p w:rsidR="004E543E" w:rsidRDefault="004E543E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Tahoma"/>
                      <w:lang w:val="sr-Cyrl-CS"/>
                    </w:rPr>
                  </w:pPr>
                  <w:r>
                    <w:rPr>
                      <w:rFonts w:eastAsia="Calibri" w:cs="Tahoma"/>
                      <w:lang w:val="sr-Cyrl-CS"/>
                    </w:rPr>
                    <w:t xml:space="preserve">Критеријум за оцењивање понуда и доделу уговора о јавној набавци услуге – сервисирање и поправка медицинске опреме је </w:t>
                  </w:r>
                  <w:r>
                    <w:rPr>
                      <w:rFonts w:eastAsia="Calibri" w:cs="Tahoma"/>
                      <w:b/>
                    </w:rPr>
                    <w:t>„</w:t>
                  </w:r>
                  <w:r>
                    <w:rPr>
                      <w:rFonts w:eastAsia="Calibri" w:cs="Tahoma"/>
                      <w:b/>
                      <w:lang w:val="sr-Cyrl-CS"/>
                    </w:rPr>
                    <w:t>економски најповољнија понуда</w:t>
                  </w:r>
                  <w:r>
                    <w:rPr>
                      <w:rFonts w:eastAsia="Calibri" w:cs="Tahoma"/>
                      <w:b/>
                    </w:rPr>
                    <w:t>“</w:t>
                  </w:r>
                  <w:r>
                    <w:rPr>
                      <w:rFonts w:eastAsia="Calibri" w:cs="Tahoma"/>
                      <w:b/>
                      <w:lang w:val="sr-Cyrl-CS"/>
                    </w:rPr>
                    <w:t xml:space="preserve">.  </w:t>
                  </w:r>
                  <w:r>
                    <w:rPr>
                      <w:rFonts w:eastAsia="Calibri" w:cs="Tahoma"/>
                      <w:lang w:val="sr-Cyrl-CS"/>
                    </w:rPr>
                    <w:t>Критеријум је исти за све партије.</w:t>
                  </w:r>
                </w:p>
                <w:p w:rsidR="004E543E" w:rsidRDefault="004E543E">
                  <w:pPr>
                    <w:spacing w:before="105" w:line="240" w:lineRule="atLeast"/>
                    <w:rPr>
                      <w:rFonts w:cs="Tahoma"/>
                      <w:bCs/>
                    </w:rPr>
                  </w:pPr>
                  <w:r>
                    <w:rPr>
                      <w:rFonts w:cs="Tahoma"/>
                    </w:rPr>
                    <w:t>Елементи критеријума су</w:t>
                  </w:r>
                  <w:r>
                    <w:rPr>
                      <w:rFonts w:cs="Tahoma"/>
                      <w:bCs/>
                    </w:rPr>
                    <w:t>: </w:t>
                  </w:r>
                </w:p>
                <w:tbl>
                  <w:tblPr>
                    <w:tblW w:w="1312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729"/>
                    <w:gridCol w:w="396"/>
                  </w:tblGrid>
                  <w:tr w:rsidR="004E543E">
                    <w:trPr>
                      <w:trHeight w:val="255"/>
                      <w:tblCellSpacing w:w="0" w:type="dxa"/>
                    </w:trPr>
                    <w:tc>
                      <w:tcPr>
                        <w:tcW w:w="12723" w:type="dxa"/>
                        <w:vAlign w:val="bottom"/>
                        <w:hideMark/>
                      </w:tcPr>
                      <w:p w:rsidR="004E543E" w:rsidRDefault="004E543E">
                        <w:pPr>
                          <w:spacing w:line="225" w:lineRule="atLeast"/>
                          <w:ind w:left="480" w:hanging="480"/>
                          <w:rPr>
                            <w:rFonts w:cs="Tahoma"/>
                            <w:bCs/>
                            <w:iCs/>
                          </w:rPr>
                        </w:pPr>
                        <w:r>
                          <w:rPr>
                            <w:rFonts w:cs="Tahoma"/>
                            <w:bCs/>
                            <w:iCs/>
                          </w:rPr>
                          <w:t>1. Цена радног сата за извршене услуге – 15 пондера</w:t>
                        </w:r>
                      </w:p>
                    </w:tc>
                    <w:tc>
                      <w:tcPr>
                        <w:tcW w:w="396" w:type="dxa"/>
                        <w:vAlign w:val="bottom"/>
                        <w:hideMark/>
                      </w:tcPr>
                      <w:p w:rsidR="004E543E" w:rsidRDefault="004E543E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4E543E">
                    <w:trPr>
                      <w:trHeight w:val="255"/>
                      <w:tblCellSpacing w:w="0" w:type="dxa"/>
                    </w:trPr>
                    <w:tc>
                      <w:tcPr>
                        <w:tcW w:w="12723" w:type="dxa"/>
                        <w:vAlign w:val="bottom"/>
                        <w:hideMark/>
                      </w:tcPr>
                      <w:p w:rsidR="004E543E" w:rsidRDefault="004E543E">
                        <w:pPr>
                          <w:spacing w:line="225" w:lineRule="atLeast"/>
                          <w:rPr>
                            <w:rFonts w:cs="Tahoma"/>
                            <w:bCs/>
                            <w:iCs/>
                          </w:rPr>
                        </w:pPr>
                        <w:r>
                          <w:rPr>
                            <w:rFonts w:cs="Tahoma"/>
                            <w:bCs/>
                            <w:iCs/>
                          </w:rPr>
                          <w:t>1.1. Подкритеријум: Цена радног сата за извршене услуге уредовно радно време – 10 пондера</w:t>
                        </w:r>
                      </w:p>
                      <w:p w:rsidR="004E543E" w:rsidRDefault="004E543E">
                        <w:pPr>
                          <w:spacing w:line="225" w:lineRule="atLeast"/>
                          <w:rPr>
                            <w:rFonts w:cs="Tahoma"/>
                            <w:bCs/>
                            <w:iCs/>
                          </w:rPr>
                        </w:pPr>
                        <w:r>
                          <w:rPr>
                            <w:rFonts w:cs="Tahoma"/>
                            <w:bCs/>
                            <w:iCs/>
                          </w:rPr>
                          <w:t>1.2. Подкритеријум: Цена р</w:t>
                        </w:r>
                        <w:r>
                          <w:rPr>
                            <w:rFonts w:cs="Tahoma"/>
                          </w:rPr>
                          <w:t>адног сата за извршене услуге ван редовног радног времена – 5 пондера</w:t>
                        </w:r>
                      </w:p>
                      <w:p w:rsidR="004E543E" w:rsidRDefault="004E54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cs="Tahoma"/>
                          </w:rPr>
                        </w:pPr>
                        <w:proofErr w:type="gramStart"/>
                        <w:r>
                          <w:rPr>
                            <w:rFonts w:cs="Tahoma"/>
                          </w:rPr>
                          <w:t>2 .</w:t>
                        </w:r>
                        <w:proofErr w:type="gramEnd"/>
                        <w:r>
                          <w:rPr>
                            <w:rFonts w:cs="Tahoma"/>
                          </w:rPr>
                          <w:t xml:space="preserve"> Цена сервисних интервенција .................................... 35 пондера</w:t>
                        </w:r>
                      </w:p>
                    </w:tc>
                    <w:tc>
                      <w:tcPr>
                        <w:tcW w:w="396" w:type="dxa"/>
                        <w:vAlign w:val="bottom"/>
                        <w:hideMark/>
                      </w:tcPr>
                      <w:p w:rsidR="004E543E" w:rsidRDefault="004E543E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4E543E">
                    <w:trPr>
                      <w:trHeight w:val="255"/>
                      <w:tblCellSpacing w:w="0" w:type="dxa"/>
                    </w:trPr>
                    <w:tc>
                      <w:tcPr>
                        <w:tcW w:w="12723" w:type="dxa"/>
                        <w:vAlign w:val="bottom"/>
                        <w:hideMark/>
                      </w:tcPr>
                      <w:p w:rsidR="004E543E" w:rsidRDefault="004E543E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napToGrid w:val="0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3. Цена резервних делова без ПДВ-а.......... 50 пондера</w:t>
                        </w:r>
                      </w:p>
                      <w:p w:rsidR="004E543E" w:rsidRDefault="004E543E">
                        <w:pPr>
                          <w:spacing w:line="255" w:lineRule="atLeast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УКУПАН БРОЈ ПОНДЕРА:  100</w:t>
                        </w:r>
                      </w:p>
                    </w:tc>
                    <w:tc>
                      <w:tcPr>
                        <w:tcW w:w="396" w:type="dxa"/>
                        <w:vAlign w:val="bottom"/>
                      </w:tcPr>
                      <w:p w:rsidR="004E543E" w:rsidRDefault="004E543E">
                        <w:pPr>
                          <w:spacing w:line="255" w:lineRule="atLeast"/>
                          <w:rPr>
                            <w:rFonts w:cs="Tahoma"/>
                          </w:rPr>
                        </w:pPr>
                      </w:p>
                    </w:tc>
                  </w:tr>
                </w:tbl>
                <w:p w:rsidR="004E543E" w:rsidRDefault="004E543E">
                  <w:pPr>
                    <w:spacing w:line="255" w:lineRule="atLeast"/>
                    <w:rPr>
                      <w:rFonts w:cs="Tahoma"/>
                    </w:rPr>
                  </w:pPr>
                </w:p>
                <w:p w:rsidR="004E543E" w:rsidRDefault="004E543E">
                  <w:pPr>
                    <w:spacing w:line="255" w:lineRule="atLeas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Методологија за доделу пондера за сваки елеменат критеријума:</w:t>
                  </w:r>
                </w:p>
                <w:tbl>
                  <w:tblPr>
                    <w:tblW w:w="10590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3"/>
                    <w:gridCol w:w="947"/>
                  </w:tblGrid>
                  <w:tr w:rsidR="004E543E">
                    <w:trPr>
                      <w:trHeight w:val="300"/>
                      <w:tblCellSpacing w:w="0" w:type="dxa"/>
                    </w:trPr>
                    <w:tc>
                      <w:tcPr>
                        <w:tcW w:w="9639" w:type="dxa"/>
                        <w:vAlign w:val="bottom"/>
                        <w:hideMark/>
                      </w:tcPr>
                      <w:p w:rsidR="004E543E" w:rsidRDefault="004E543E">
                        <w:pPr>
                          <w:spacing w:line="270" w:lineRule="atLeast"/>
                          <w:ind w:right="-3162"/>
                          <w:rPr>
                            <w:rFonts w:cs="Tahoma"/>
                            <w:bCs/>
                          </w:rPr>
                        </w:pPr>
                        <w:r>
                          <w:rPr>
                            <w:rFonts w:cs="Tahoma"/>
                            <w:bCs/>
                          </w:rPr>
                          <w:t>1. Цена радног сата за извршенеуслуге – 15 пондера</w:t>
                        </w:r>
                      </w:p>
                      <w:p w:rsidR="004E543E" w:rsidRDefault="004E543E">
                        <w:pPr>
                          <w:spacing w:line="270" w:lineRule="atLeast"/>
                          <w:ind w:right="-3162"/>
                          <w:rPr>
                            <w:rFonts w:cs="Tahoma"/>
                            <w:bCs/>
                          </w:rPr>
                        </w:pPr>
                        <w:proofErr w:type="gramStart"/>
                        <w:r>
                          <w:rPr>
                            <w:rFonts w:cs="Tahoma"/>
                            <w:bCs/>
                          </w:rPr>
                          <w:lastRenderedPageBreak/>
                          <w:t>Збир  подкритеријума</w:t>
                        </w:r>
                        <w:proofErr w:type="gramEnd"/>
                        <w:r>
                          <w:rPr>
                            <w:rFonts w:cs="Tahoma"/>
                            <w:bCs/>
                          </w:rPr>
                          <w:t xml:space="preserve"> 1.1. </w:t>
                        </w:r>
                        <w:proofErr w:type="gramStart"/>
                        <w:r>
                          <w:rPr>
                            <w:rFonts w:cs="Tahoma"/>
                            <w:bCs/>
                          </w:rPr>
                          <w:t>и</w:t>
                        </w:r>
                        <w:proofErr w:type="gramEnd"/>
                        <w:r>
                          <w:rPr>
                            <w:rFonts w:cs="Tahoma"/>
                            <w:bCs/>
                          </w:rPr>
                          <w:t xml:space="preserve"> 1.2.  </w:t>
                        </w:r>
                      </w:p>
                    </w:tc>
                    <w:tc>
                      <w:tcPr>
                        <w:tcW w:w="947" w:type="dxa"/>
                        <w:vAlign w:val="bottom"/>
                        <w:hideMark/>
                      </w:tcPr>
                      <w:p w:rsidR="004E543E" w:rsidRDefault="004E543E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4E543E" w:rsidRDefault="004E543E">
                  <w:pPr>
                    <w:spacing w:line="255" w:lineRule="atLeast"/>
                    <w:rPr>
                      <w:rFonts w:cs="Tahoma"/>
                    </w:rPr>
                  </w:pPr>
                  <w:r>
                    <w:rPr>
                      <w:rFonts w:cs="Tahoma"/>
                      <w:bCs/>
                      <w:iCs/>
                    </w:rPr>
                    <w:lastRenderedPageBreak/>
                    <w:t>1.1. Подкритеријум: Цена радног сата за извршене услуге уредовно радно време – 10 пондера</w:t>
                  </w:r>
                </w:p>
                <w:tbl>
                  <w:tblPr>
                    <w:tblW w:w="13125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78"/>
                    <w:gridCol w:w="2547"/>
                  </w:tblGrid>
                  <w:tr w:rsidR="004E543E">
                    <w:trPr>
                      <w:trHeight w:val="255"/>
                      <w:tblCellSpacing w:w="0" w:type="dxa"/>
                    </w:trPr>
                    <w:tc>
                      <w:tcPr>
                        <w:tcW w:w="10573" w:type="dxa"/>
                        <w:vAlign w:val="bottom"/>
                        <w:hideMark/>
                      </w:tcPr>
                      <w:p w:rsidR="004E543E" w:rsidRDefault="004E543E">
                        <w:pPr>
                          <w:spacing w:line="255" w:lineRule="atLeast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 xml:space="preserve">Број пондера= Најнижа цена радног сата у редовно радно време међу свим понуђачима/Цена радног сата у </w:t>
                        </w:r>
                      </w:p>
                      <w:p w:rsidR="004E543E" w:rsidRDefault="004E543E">
                        <w:pPr>
                          <w:spacing w:line="255" w:lineRule="atLeast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редовно радно време посматраног понуђача х 10 пондера</w:t>
                        </w:r>
                      </w:p>
                    </w:tc>
                    <w:tc>
                      <w:tcPr>
                        <w:tcW w:w="2546" w:type="dxa"/>
                        <w:vAlign w:val="bottom"/>
                        <w:hideMark/>
                      </w:tcPr>
                      <w:p w:rsidR="004E543E" w:rsidRDefault="004E543E">
                        <w:pPr>
                          <w:spacing w:line="15" w:lineRule="atLeast"/>
                          <w:rPr>
                            <w:rFonts w:cs="Tahoma"/>
                          </w:rPr>
                        </w:pPr>
                        <w:r>
                          <w:rPr>
                            <w:rFonts w:cs="Tahoma"/>
                          </w:rPr>
                          <w:t> </w:t>
                        </w:r>
                      </w:p>
                    </w:tc>
                  </w:tr>
                  <w:tr w:rsidR="004E543E">
                    <w:trPr>
                      <w:trHeight w:val="495"/>
                      <w:tblCellSpacing w:w="0" w:type="dxa"/>
                    </w:trPr>
                    <w:tc>
                      <w:tcPr>
                        <w:tcW w:w="13119" w:type="dxa"/>
                        <w:gridSpan w:val="2"/>
                        <w:vAlign w:val="bottom"/>
                        <w:hideMark/>
                      </w:tcPr>
                      <w:p w:rsidR="004E543E" w:rsidRDefault="004E543E">
                        <w:pPr>
                          <w:spacing w:line="255" w:lineRule="atLeast"/>
                          <w:rPr>
                            <w:rFonts w:cs="Tahoma"/>
                            <w:bCs/>
                            <w:iCs/>
                            <w:lang w:val="sr-Cyrl-RS"/>
                          </w:rPr>
                        </w:pPr>
                        <w:r>
                          <w:rPr>
                            <w:rFonts w:cs="Tahoma"/>
                            <w:bCs/>
                            <w:iCs/>
                          </w:rPr>
                          <w:t>1.2. Подкритеријум: Цена радног сата за извршене услуге ван редовног  радног времена– 5 пондера</w:t>
                        </w:r>
                      </w:p>
                      <w:tbl>
                        <w:tblPr>
                          <w:tblW w:w="10710" w:type="dxa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387"/>
                          <w:gridCol w:w="323"/>
                        </w:tblGrid>
                        <w:tr w:rsidR="004E543E">
                          <w:trPr>
                            <w:trHeight w:val="234"/>
                            <w:tblCellSpacing w:w="0" w:type="dxa"/>
                          </w:trPr>
                          <w:tc>
                            <w:tcPr>
                              <w:tcW w:w="10387" w:type="dxa"/>
                              <w:vAlign w:val="bottom"/>
                            </w:tcPr>
                            <w:p w:rsidR="004E543E" w:rsidRDefault="004E543E">
                              <w:pPr>
                                <w:spacing w:line="255" w:lineRule="atLeast"/>
                                <w:rPr>
                                  <w:rFonts w:cs="Tahoma"/>
                                </w:rPr>
                              </w:pPr>
                              <w:r>
                                <w:rPr>
                                  <w:rFonts w:cs="Tahoma"/>
                                </w:rPr>
                                <w:t xml:space="preserve">Број пондера= Најнижа цена радног сата ван редовног радног времена међу свим понуђачима/Цена радног </w:t>
                              </w:r>
                            </w:p>
                            <w:p w:rsidR="004E543E" w:rsidRDefault="004E543E">
                              <w:pPr>
                                <w:spacing w:line="255" w:lineRule="atLeast"/>
                                <w:rPr>
                                  <w:rFonts w:cs="Tahoma"/>
                                </w:rPr>
                              </w:pPr>
                              <w:r>
                                <w:rPr>
                                  <w:rFonts w:cs="Tahoma"/>
                                </w:rPr>
                                <w:t xml:space="preserve">сатаван редовног радног времена посматраног понуђача  х 5 пондера </w:t>
                              </w:r>
                            </w:p>
                            <w:p w:rsidR="004E543E" w:rsidRDefault="004E543E">
                              <w:pPr>
                                <w:spacing w:line="270" w:lineRule="atLeast"/>
                                <w:ind w:right="-3162"/>
                                <w:rPr>
                                  <w:rFonts w:cs="Tahoma"/>
                                  <w:bCs/>
                                </w:rPr>
                              </w:pPr>
                              <w:r>
                                <w:rPr>
                                  <w:rFonts w:cs="Tahoma"/>
                                  <w:bCs/>
                                </w:rPr>
                                <w:t>2. Цена сервисних интервенција – 35 пондера</w:t>
                              </w:r>
                            </w:p>
                            <w:p w:rsidR="004E543E" w:rsidRDefault="004E543E">
                              <w:pPr>
                                <w:spacing w:line="255" w:lineRule="atLeast"/>
                                <w:rPr>
                                  <w:rFonts w:cs="Tahoma"/>
                                </w:rPr>
                              </w:pPr>
                              <w:r>
                                <w:rPr>
                                  <w:rFonts w:cs="Tahoma"/>
                                </w:rPr>
                                <w:t>Број пондера= Најнижа укупна цена сервисних интервенција међу свим понуђачима/Укупна цена сервисних</w:t>
                              </w:r>
                            </w:p>
                            <w:p w:rsidR="004E543E" w:rsidRDefault="004E543E">
                              <w:pPr>
                                <w:spacing w:line="255" w:lineRule="atLeast"/>
                                <w:rPr>
                                  <w:rFonts w:cs="Tahoma"/>
                                </w:rPr>
                              </w:pPr>
                              <w:r>
                                <w:rPr>
                                  <w:rFonts w:cs="Tahoma"/>
                                </w:rPr>
                                <w:t xml:space="preserve">интервенција посматраног понуђача  х  35 пондера </w:t>
                              </w:r>
                            </w:p>
                            <w:p w:rsidR="004E543E" w:rsidRDefault="004E543E">
                              <w:pPr>
                                <w:spacing w:line="270" w:lineRule="atLeast"/>
                                <w:ind w:right="-3162"/>
                                <w:rPr>
                                  <w:rFonts w:cs="Tahoma"/>
                                  <w:bCs/>
                                </w:rPr>
                              </w:pPr>
                              <w:r>
                                <w:rPr>
                                  <w:rFonts w:cs="Tahoma"/>
                                  <w:bCs/>
                                </w:rPr>
                                <w:t>3. Цена резервних делова  – 50 пондера</w:t>
                              </w:r>
                            </w:p>
                            <w:p w:rsidR="004E543E" w:rsidRDefault="004E543E">
                              <w:pPr>
                                <w:spacing w:line="255" w:lineRule="atLeast"/>
                                <w:rPr>
                                  <w:rFonts w:cs="Tahoma"/>
                                </w:rPr>
                              </w:pPr>
                              <w:r>
                                <w:rPr>
                                  <w:rFonts w:cs="Tahoma"/>
                                </w:rPr>
                                <w:t>Број пондера= Најнижа укупна цена резервних делова међу свим понуђачима/Укупна цена резервних</w:t>
                              </w:r>
                            </w:p>
                            <w:p w:rsidR="004E543E" w:rsidRDefault="004E543E">
                              <w:pPr>
                                <w:spacing w:line="255" w:lineRule="atLeast"/>
                                <w:rPr>
                                  <w:rFonts w:cs="Tahoma"/>
                                </w:rPr>
                              </w:pPr>
                              <w:r>
                                <w:rPr>
                                  <w:rFonts w:cs="Tahoma"/>
                                </w:rPr>
                                <w:t xml:space="preserve">делова посматраног понуђача  х  50 пондера </w:t>
                              </w:r>
                            </w:p>
                            <w:p w:rsidR="004E543E" w:rsidRDefault="004E543E">
                              <w:pPr>
                                <w:spacing w:line="255" w:lineRule="atLeast"/>
                                <w:rPr>
                                  <w:rFonts w:cs="Tahoma"/>
                                </w:rPr>
                              </w:pPr>
                            </w:p>
                            <w:p w:rsidR="004E543E" w:rsidRDefault="004E543E">
                              <w:pPr>
                                <w:spacing w:line="255" w:lineRule="atLeast"/>
                                <w:jc w:val="both"/>
                                <w:rPr>
                                  <w:rFonts w:cs="Tahoma"/>
                                </w:rPr>
                              </w:pPr>
                              <w:r>
                                <w:rPr>
                                  <w:rFonts w:cs="Tahoma"/>
                                </w:rPr>
                                <w:t xml:space="preserve">С обзиром да су за партије 1, </w:t>
                              </w:r>
                              <w:r>
                                <w:rPr>
                                  <w:rFonts w:cs="Tahoma"/>
                                  <w:lang w:val="sr-Cyrl-RS"/>
                                </w:rPr>
                                <w:t>4</w:t>
                              </w:r>
                              <w:r>
                                <w:rPr>
                                  <w:rFonts w:cs="Tahoma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cs="Tahoma"/>
                                </w:rPr>
                                <w:t>5</w:t>
                              </w:r>
                              <w:r>
                                <w:rPr>
                                  <w:rFonts w:cs="Tahoma"/>
                                  <w:lang w:val="sr-Cyrl-RS"/>
                                </w:rPr>
                                <w:t xml:space="preserve"> </w:t>
                              </w:r>
                              <w:r>
                                <w:rPr>
                                  <w:rFonts w:cs="Tahoma"/>
                                </w:rPr>
                                <w:t xml:space="preserve"> и</w:t>
                              </w:r>
                              <w:proofErr w:type="gramEnd"/>
                              <w:r>
                                <w:rPr>
                                  <w:rFonts w:cs="Tahoma"/>
                                </w:rPr>
                                <w:t xml:space="preserve"> </w:t>
                              </w:r>
                              <w:r>
                                <w:rPr>
                                  <w:rFonts w:cs="Tahoma"/>
                                  <w:lang w:val="sr-Cyrl-RS"/>
                                </w:rPr>
                                <w:t xml:space="preserve">8 </w:t>
                              </w:r>
                              <w:r>
                                <w:rPr>
                                  <w:rFonts w:cs="Tahoma"/>
                                </w:rPr>
                                <w:t xml:space="preserve">прибављене само по једна прихватљива  понуда, Комисија није  вршила  рангирање понуда  на  основу   критеријума  </w:t>
                              </w:r>
                              <w:r>
                                <w:rPr>
                                  <w:rFonts w:eastAsia="Calibri" w:cs="Tahoma"/>
                                </w:rPr>
                                <w:t>„</w:t>
                              </w:r>
                              <w:r>
                                <w:rPr>
                                  <w:rFonts w:eastAsia="Calibri" w:cs="Tahoma"/>
                                  <w:lang w:val="sr-Cyrl-CS"/>
                                </w:rPr>
                                <w:t>економски најповољнија понуда</w:t>
                              </w:r>
                              <w:r>
                                <w:rPr>
                                  <w:rFonts w:eastAsia="Calibri" w:cs="Tahoma"/>
                                </w:rPr>
                                <w:t>“</w:t>
                              </w:r>
                              <w:r>
                                <w:rPr>
                                  <w:rFonts w:cs="Tahoma"/>
                                </w:rPr>
                                <w:t xml:space="preserve">.  </w:t>
                              </w:r>
                            </w:p>
                          </w:tc>
                          <w:tc>
                            <w:tcPr>
                              <w:tcW w:w="323" w:type="dxa"/>
                              <w:vAlign w:val="bottom"/>
                              <w:hideMark/>
                            </w:tcPr>
                            <w:p w:rsidR="004E543E" w:rsidRDefault="004E543E">
                              <w:pPr>
                                <w:spacing w:line="15" w:lineRule="atLeast"/>
                                <w:rPr>
                                  <w:rFonts w:cs="Tahoma"/>
                                </w:rPr>
                              </w:pPr>
                              <w:r>
                                <w:rPr>
                                  <w:rFonts w:cs="Tahoma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4E543E" w:rsidRDefault="004E543E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>Предлог за обуставу поступка: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noProof/>
                      <w:lang w:val="sr-Cyrl-RS" w:eastAsia="ar-SA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Комисија предлаже </w:t>
                  </w:r>
                  <w:r>
                    <w:rPr>
                      <w:rFonts w:cs="Tahoma"/>
                      <w:lang w:val="sr-Cyrl-RS"/>
                    </w:rPr>
                    <w:t xml:space="preserve">в.д. </w:t>
                  </w:r>
                  <w:r>
                    <w:rPr>
                      <w:rFonts w:cs="Tahoma"/>
                      <w:lang w:val="sr-Cyrl-CS"/>
                    </w:rPr>
                    <w:t xml:space="preserve">директора да на основу Извештаја о стручној оцени понуда, а у вези са чланом 109. став 1. Закона о јавним набавкама, донесе Одлуку о обустави поступка </w:t>
                  </w:r>
                  <w:r>
                    <w:rPr>
                      <w:rFonts w:cs="Tahoma"/>
                    </w:rPr>
                    <w:t xml:space="preserve">јавне набавке услуга – сервисирање и поправка медицинске опреме по партијама </w:t>
                  </w:r>
                  <w:r>
                    <w:rPr>
                      <w:rFonts w:cs="Tahoma"/>
                      <w:noProof/>
                      <w:lang w:eastAsia="ar-SA"/>
                    </w:rPr>
                    <w:t>за период до годину дана, и то зa партијe</w:t>
                  </w:r>
                  <w:r>
                    <w:rPr>
                      <w:rFonts w:cs="Tahoma"/>
                      <w:noProof/>
                      <w:lang w:val="sr-Cyrl-RS" w:eastAsia="ar-SA"/>
                    </w:rPr>
                    <w:t>: 1 (Aпарати  произвођача Nihon Kohden) 8 (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Респиратор произвођача BREAS</w:t>
                  </w:r>
                  <w:r>
                    <w:rPr>
                      <w:rFonts w:cs="Tahoma"/>
                      <w:iCs/>
                    </w:rPr>
                    <w:t>)</w:t>
                  </w:r>
                  <w:r>
                    <w:rPr>
                      <w:rFonts w:cs="Tahoma"/>
                      <w:iCs/>
                      <w:lang w:val="sr-Cyrl-RS"/>
                    </w:rPr>
                    <w:t>; 9 (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Респиратор произвођача SIАRЕ</w:t>
                  </w:r>
                  <w:r>
                    <w:rPr>
                      <w:rFonts w:cs="Tahoma"/>
                      <w:iCs/>
                      <w:lang w:val="sr-Cyrl-RS"/>
                    </w:rPr>
                    <w:t>); 10 (Респиратор произвођача HAMILTON) и за патију 13 (Опрема произвођача Wollelab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)</w:t>
                  </w:r>
                  <w:r>
                    <w:rPr>
                      <w:rFonts w:cs="Tahoma"/>
                      <w:iCs/>
                    </w:rPr>
                    <w:t>,</w:t>
                  </w:r>
                  <w:r>
                    <w:rPr>
                      <w:rFonts w:cs="Tahoma"/>
                      <w:iCs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lang w:val="sr-Cyrl-CS"/>
                    </w:rPr>
                    <w:t>јер није пристигла ниједна понуда</w:t>
                  </w:r>
                  <w:r>
                    <w:rPr>
                      <w:rFonts w:cs="Tahoma"/>
                    </w:rPr>
                    <w:t>.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jc w:val="both"/>
                    <w:rPr>
                      <w:rFonts w:cs="Tahoma"/>
                      <w:b/>
                    </w:rPr>
                  </w:pPr>
                  <w:r>
                    <w:rPr>
                      <w:rFonts w:cs="Tahoma"/>
                      <w:b/>
                    </w:rPr>
                    <w:t>Назив понуђача коме се додељује уговор:</w:t>
                  </w:r>
                </w:p>
                <w:p w:rsidR="004E543E" w:rsidRDefault="004E543E">
                  <w:pPr>
                    <w:tabs>
                      <w:tab w:val="left" w:pos="0"/>
                    </w:tabs>
                    <w:suppressAutoHyphens/>
                    <w:jc w:val="both"/>
                    <w:rPr>
                      <w:rFonts w:cs="Tahoma"/>
                      <w:lang w:val="sr-Cyrl-CS" w:eastAsia="ar-SA"/>
                    </w:rPr>
                  </w:pPr>
                  <w:r>
                    <w:rPr>
                      <w:rFonts w:cs="Tahoma"/>
                      <w:lang w:val="sr-Cyrl-CS" w:eastAsia="ar-SA"/>
                    </w:rPr>
                    <w:t>Напомена: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lang w:val="sr-Cyrl-CS" w:eastAsia="ar-SA"/>
                    </w:rPr>
                  </w:pPr>
                  <w:r>
                    <w:rPr>
                      <w:rFonts w:cs="Tahoma"/>
                      <w:lang w:val="sr-Cyrl-CS" w:eastAsia="ar-SA"/>
                    </w:rPr>
                    <w:t xml:space="preserve">Имајући у виду да се предметна набавка не односи на конкретну услугу са дефинисаном ценом, већ да ће се услуге вршити у складу са приоритетима  и  потребама  Наручиоца  а основ за  обрачун  пружених  услуга представљају цене радног сата, Комисија је на основу финансијске анализе истих констатовала да су понуде за партије </w:t>
                  </w:r>
                  <w:r>
                    <w:rPr>
                      <w:rFonts w:cs="Tahoma"/>
                      <w:lang w:val="sr-Cyrl-RS"/>
                    </w:rPr>
                    <w:t>2</w:t>
                  </w:r>
                  <w:r>
                    <w:rPr>
                      <w:rFonts w:cs="Tahoma"/>
                    </w:rPr>
                    <w:t>,</w:t>
                  </w:r>
                  <w:r>
                    <w:rPr>
                      <w:rFonts w:cs="Tahoma"/>
                      <w:lang w:val="sr-Cyrl-RS"/>
                    </w:rPr>
                    <w:t xml:space="preserve"> 3, 4, 5, 6, 7, 11 и 12 </w:t>
                  </w:r>
                  <w:r>
                    <w:rPr>
                      <w:rFonts w:cs="Tahoma"/>
                      <w:lang w:val="sr-Cyrl-CS" w:eastAsia="ar-SA"/>
                    </w:rPr>
                    <w:t>прихватљиве.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lang w:val="sr-Cyrl-CS" w:eastAsia="ar-SA"/>
                    </w:rPr>
                  </w:pPr>
                </w:p>
                <w:p w:rsidR="004E543E" w:rsidRDefault="004E543E">
                  <w:pPr>
                    <w:jc w:val="both"/>
                    <w:rPr>
                      <w:rFonts w:cs="Tahoma"/>
                      <w:noProof/>
                      <w:lang w:val="sr-Cyrl-RS" w:eastAsia="ar-SA"/>
                    </w:rPr>
                  </w:pPr>
                  <w:r>
                    <w:rPr>
                      <w:rFonts w:cs="Tahoma"/>
                      <w:lang w:val="sr-Cyrl-CS" w:eastAsia="ar-SA"/>
                    </w:rPr>
                    <w:t xml:space="preserve">Понуде понуђача не представљају вредност набавке, односно уговора, већ су понуђене цене радног сата за извршење услуга у редовно радно време и ван редовног радног времена, сервисних интервенција и резервних делова одређени у конкурсној документацији као елементи критеријума за оцењивање понуда и доделу уговора по партијама. Вредност уговора по партијама одређена је у складу са финансијским средствима која су опредељена Одлуком о покретању поступка </w:t>
                  </w:r>
                  <w:r>
                    <w:rPr>
                      <w:rFonts w:eastAsia="Calibri" w:cs="Tahoma"/>
                      <w:lang w:val="sr-Cyrl-CS"/>
                    </w:rPr>
                    <w:t xml:space="preserve">за јавну набавку услуга  -  </w:t>
                  </w:r>
                  <w:r>
                    <w:rPr>
                      <w:rFonts w:cs="Tahoma"/>
                      <w:noProof/>
                      <w:lang w:val="sr-Cyrl-CS" w:eastAsia="ar-SA"/>
                    </w:rPr>
                    <w:t xml:space="preserve">Сервис и поправка медицинске опреме по партијама </w:t>
                  </w:r>
                  <w:r>
                    <w:rPr>
                      <w:rFonts w:cs="Tahoma"/>
                      <w:noProof/>
                      <w:lang w:eastAsia="ar-SA"/>
                    </w:rPr>
                    <w:t>за период до годину дана</w:t>
                  </w:r>
                  <w:r>
                    <w:rPr>
                      <w:rFonts w:cs="Tahoma"/>
                      <w:noProof/>
                      <w:lang w:val="sr-Cyrl-RS" w:eastAsia="ar-SA"/>
                    </w:rPr>
                    <w:t>, ЈН ОП 10У/19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noProof/>
                      <w:lang w:val="sr-Cyrl-RS" w:eastAsia="ar-SA"/>
                    </w:rPr>
                  </w:pPr>
                </w:p>
                <w:p w:rsidR="004E543E" w:rsidRDefault="004E543E">
                  <w:pPr>
                    <w:jc w:val="both"/>
                    <w:rPr>
                      <w:rFonts w:cs="Tahoma"/>
                      <w:noProof/>
                      <w:lang w:val="sr-Cyrl-RS" w:eastAsia="ar-SA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Комисија предлаже в.д. директора да, на основу Извештаја о стручној оцени понуда, а у вези са чланом 105. став 2. тачка 7) Закона о јавним набавкама, додели уговор за </w:t>
                  </w:r>
                  <w:r>
                    <w:rPr>
                      <w:rFonts w:cs="Tahoma"/>
                    </w:rPr>
                    <w:t xml:space="preserve">јавну набавку услуга – сервисирање и поправка медицинске опреме по партијама </w:t>
                  </w:r>
                  <w:r>
                    <w:rPr>
                      <w:rFonts w:cs="Tahoma"/>
                      <w:noProof/>
                      <w:lang w:eastAsia="ar-SA"/>
                    </w:rPr>
                    <w:t>за период до годину дана за следеће партије: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 w:rsidP="004E543E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  <w:b/>
                      <w:noProof/>
                      <w:lang w:eastAsia="ar-SA"/>
                    </w:rPr>
                    <w:t xml:space="preserve">Партија </w:t>
                  </w:r>
                  <w:r>
                    <w:rPr>
                      <w:rFonts w:cs="Tahoma"/>
                      <w:b/>
                      <w:noProof/>
                      <w:lang w:val="sr-Cyrl-RS" w:eastAsia="ar-SA"/>
                    </w:rPr>
                    <w:t>2</w:t>
                  </w:r>
                  <w:r>
                    <w:rPr>
                      <w:rFonts w:cs="Tahoma"/>
                      <w:iCs/>
                    </w:rPr>
                    <w:t xml:space="preserve"> (</w:t>
                  </w:r>
                  <w:proofErr w:type="gramStart"/>
                  <w:r>
                    <w:rPr>
                      <w:rFonts w:cs="Tahoma"/>
                      <w:iCs/>
                      <w:lang w:val="sr-Cyrl-RS" w:eastAsia="ar-SA"/>
                    </w:rPr>
                    <w:t>Aпарати  произвођача</w:t>
                  </w:r>
                  <w:proofErr w:type="gramEnd"/>
                  <w:r>
                    <w:rPr>
                      <w:rFonts w:cs="Tahoma"/>
                      <w:iCs/>
                      <w:lang w:val="sr-Cyrl-RS" w:eastAsia="ar-SA"/>
                    </w:rPr>
                    <w:t xml:space="preserve"> </w:t>
                  </w:r>
                  <w:r>
                    <w:rPr>
                      <w:rFonts w:cs="Tahoma"/>
                      <w:iCs/>
                      <w:lang w:val="sr-Latn-RS" w:eastAsia="ar-SA"/>
                    </w:rPr>
                    <w:t>Sono Scape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)</w:t>
                  </w:r>
                  <w:r>
                    <w:rPr>
                      <w:rFonts w:cs="Tahoma"/>
                      <w:noProof/>
                      <w:lang w:eastAsia="ar-SA"/>
                    </w:rPr>
                    <w:t>, понуђачу „MEDTECH“ д.о.о. Београд, ул. Устаничка  бр. 144</w:t>
                  </w:r>
                </w:p>
                <w:p w:rsidR="004E543E" w:rsidRDefault="004E543E">
                  <w:pPr>
                    <w:ind w:left="360"/>
                    <w:jc w:val="both"/>
                    <w:rPr>
                      <w:rFonts w:cs="Tahoma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Вредност уговора износи </w:t>
                  </w:r>
                  <w:r>
                    <w:rPr>
                      <w:rFonts w:cs="Tahoma"/>
                      <w:b/>
                      <w:lang w:val="sr-Cyrl-CS"/>
                    </w:rPr>
                    <w:t>416.666</w:t>
                  </w:r>
                  <w:r>
                    <w:rPr>
                      <w:rFonts w:cs="Tahoma"/>
                      <w:b/>
                    </w:rPr>
                    <w:t xml:space="preserve">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 без ПДВ-а</w:t>
                  </w:r>
                  <w:r>
                    <w:rPr>
                      <w:rFonts w:cs="Tahoma"/>
                      <w:lang w:val="sr-Cyrl-CS"/>
                    </w:rPr>
                    <w:t>, док укупна вредност уговора са ПДВ-ом износи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 500.000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динара.</w:t>
                  </w:r>
                </w:p>
                <w:p w:rsidR="004E543E" w:rsidRDefault="004E543E">
                  <w:pPr>
                    <w:pStyle w:val="ListParagraph"/>
                    <w:ind w:left="426"/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 w:rsidP="004E543E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Tahoma"/>
                      <w:iCs/>
                      <w:lang w:val="sr-Cyrl-RS" w:eastAsia="ar-SA"/>
                    </w:rPr>
                  </w:pPr>
                  <w:r>
                    <w:rPr>
                      <w:rFonts w:cs="Tahoma"/>
                      <w:b/>
                      <w:noProof/>
                      <w:lang w:eastAsia="ar-SA"/>
                    </w:rPr>
                    <w:t xml:space="preserve">Партија </w:t>
                  </w:r>
                  <w:r>
                    <w:rPr>
                      <w:rFonts w:cs="Tahoma"/>
                      <w:b/>
                      <w:iCs/>
                      <w:lang w:val="sr-Cyrl-RS" w:eastAsia="ar-SA"/>
                    </w:rPr>
                    <w:t xml:space="preserve">3 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(</w:t>
                  </w:r>
                  <w:proofErr w:type="gramStart"/>
                  <w:r>
                    <w:rPr>
                      <w:rFonts w:cs="Tahoma"/>
                      <w:iCs/>
                      <w:lang w:val="sr-Cyrl-RS" w:eastAsia="ar-SA"/>
                    </w:rPr>
                    <w:t>Aпарати  произвођача</w:t>
                  </w:r>
                  <w:proofErr w:type="gramEnd"/>
                  <w:r>
                    <w:rPr>
                      <w:rFonts w:cs="Tahoma"/>
                      <w:iCs/>
                      <w:lang w:val="sr-Cyrl-RS" w:eastAsia="ar-SA"/>
                    </w:rPr>
                    <w:t xml:space="preserve"> Sono Scape), понуђачу „Aлфамед“ д.о.о. Београд, ул. Љубомира Стојановића бр. 3</w:t>
                  </w:r>
                </w:p>
                <w:p w:rsidR="004E543E" w:rsidRDefault="004E543E">
                  <w:pPr>
                    <w:pStyle w:val="ListParagraph"/>
                    <w:ind w:left="426"/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Вредност уговора износи </w:t>
                  </w:r>
                  <w:r>
                    <w:rPr>
                      <w:rFonts w:cs="Tahoma"/>
                      <w:b/>
                      <w:lang w:val="sr-Cyrl-CS"/>
                    </w:rPr>
                    <w:t>166.666</w:t>
                  </w:r>
                  <w:r>
                    <w:rPr>
                      <w:rFonts w:cs="Tahoma"/>
                      <w:b/>
                    </w:rPr>
                    <w:t xml:space="preserve">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 без ПДВ-а</w:t>
                  </w:r>
                  <w:r>
                    <w:rPr>
                      <w:rFonts w:cs="Tahoma"/>
                      <w:lang w:val="sr-Cyrl-CS"/>
                    </w:rPr>
                    <w:t>, док укупна вредност уговора са ПДВ-ом износи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 200.000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динара.</w:t>
                  </w:r>
                </w:p>
                <w:p w:rsidR="004E543E" w:rsidRDefault="004E543E">
                  <w:pPr>
                    <w:pStyle w:val="ListParagraph"/>
                    <w:ind w:left="426"/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 w:rsidP="004E543E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b/>
                      <w:noProof/>
                      <w:lang w:eastAsia="ar-SA"/>
                    </w:rPr>
                    <w:t xml:space="preserve">Партија </w:t>
                  </w:r>
                  <w:r>
                    <w:rPr>
                      <w:rFonts w:cs="Tahoma"/>
                      <w:b/>
                      <w:noProof/>
                      <w:lang w:val="sr-Cyrl-RS" w:eastAsia="ar-SA"/>
                    </w:rPr>
                    <w:t>4</w:t>
                  </w:r>
                  <w:r>
                    <w:rPr>
                      <w:rFonts w:cs="Tahoma"/>
                      <w:iCs/>
                    </w:rPr>
                    <w:t xml:space="preserve"> (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Пумпе произвођача ULRICH (ACIST CVI)</w:t>
                  </w:r>
                  <w:r>
                    <w:rPr>
                      <w:rFonts w:cs="Tahoma"/>
                      <w:iCs/>
                    </w:rPr>
                    <w:t>)</w:t>
                  </w:r>
                  <w:r>
                    <w:rPr>
                      <w:rFonts w:cs="Tahoma"/>
                      <w:noProof/>
                      <w:lang w:eastAsia="ar-SA"/>
                    </w:rPr>
                    <w:t>, понуђачу  „Mark medical“ д.о.о. Београд,  улица Сање Живановића бр. 42</w:t>
                  </w:r>
                  <w:r>
                    <w:rPr>
                      <w:rFonts w:cs="Tahoma"/>
                      <w:lang w:val="sr-Cyrl-RS"/>
                    </w:rPr>
                    <w:t xml:space="preserve"> </w:t>
                  </w:r>
                </w:p>
                <w:p w:rsidR="004E543E" w:rsidRDefault="004E543E">
                  <w:pPr>
                    <w:pStyle w:val="ListParagraph"/>
                    <w:ind w:left="360"/>
                    <w:jc w:val="both"/>
                    <w:rPr>
                      <w:rFonts w:cs="Tahoma"/>
                      <w:lang w:val="sr-Cyrl-R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Вредност уговора износи 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83.333,00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 без ПДВ-а</w:t>
                  </w:r>
                  <w:r>
                    <w:rPr>
                      <w:rFonts w:cs="Tahoma"/>
                      <w:lang w:val="sr-Cyrl-CS"/>
                    </w:rPr>
                    <w:t xml:space="preserve">, док укупна вредност уговора са ПДВ-ом износи </w:t>
                  </w:r>
                  <w:r>
                    <w:rPr>
                      <w:rFonts w:cs="Tahoma"/>
                      <w:b/>
                      <w:lang w:val="sr-Cyrl-RS"/>
                    </w:rPr>
                    <w:t>100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.000,00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динара.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b/>
                      <w:noProof/>
                      <w:lang w:val="sr-Cyrl-RS" w:eastAsia="ar-SA"/>
                    </w:rPr>
                  </w:pPr>
                </w:p>
                <w:p w:rsidR="004E543E" w:rsidRDefault="004E543E" w:rsidP="004E543E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Tahoma"/>
                      <w:lang w:val="sr-Cyrl-CS"/>
                    </w:rPr>
                  </w:pPr>
                  <w:r>
                    <w:rPr>
                      <w:rFonts w:cs="Tahoma"/>
                      <w:b/>
                      <w:noProof/>
                      <w:lang w:eastAsia="ar-SA"/>
                    </w:rPr>
                    <w:t xml:space="preserve">Партија </w:t>
                  </w:r>
                  <w:r>
                    <w:rPr>
                      <w:rFonts w:cs="Tahoma"/>
                      <w:b/>
                      <w:noProof/>
                      <w:lang w:val="sr-Cyrl-RS" w:eastAsia="ar-SA"/>
                    </w:rPr>
                    <w:t>5</w:t>
                  </w:r>
                  <w:r>
                    <w:rPr>
                      <w:rFonts w:cs="Tahoma"/>
                      <w:iCs/>
                    </w:rPr>
                    <w:t xml:space="preserve"> (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Aпарати произвођача GE</w:t>
                  </w:r>
                  <w:r>
                    <w:rPr>
                      <w:rFonts w:cs="Tahoma"/>
                      <w:iCs/>
                    </w:rPr>
                    <w:t>)</w:t>
                  </w:r>
                  <w:r>
                    <w:rPr>
                      <w:rFonts w:cs="Tahoma"/>
                      <w:noProof/>
                      <w:lang w:eastAsia="ar-SA"/>
                    </w:rPr>
                    <w:t>, понуђачу „АРЕНА МЕДИНГ“ д.о.о. Београд, ул. Драгачевска бр. 13а</w:t>
                  </w:r>
                </w:p>
                <w:p w:rsidR="004E543E" w:rsidRDefault="004E543E">
                  <w:pPr>
                    <w:pStyle w:val="ListParagraph"/>
                    <w:ind w:left="360"/>
                    <w:jc w:val="both"/>
                    <w:rPr>
                      <w:rFonts w:cs="Tahoma"/>
                      <w:lang w:val="sr-Cyrl-CS"/>
                    </w:rPr>
                  </w:pPr>
                  <w:r>
                    <w:rPr>
                      <w:rFonts w:cs="Tahoma"/>
                      <w:lang w:val="sr-Cyrl-CS"/>
                    </w:rPr>
                    <w:lastRenderedPageBreak/>
                    <w:t xml:space="preserve">Вредност уговора износи </w:t>
                  </w:r>
                  <w:r>
                    <w:rPr>
                      <w:rFonts w:cs="Tahoma"/>
                      <w:b/>
                      <w:lang w:val="sr-Cyrl-RS"/>
                    </w:rPr>
                    <w:t>600.000</w:t>
                  </w:r>
                  <w:r>
                    <w:rPr>
                      <w:rFonts w:cs="Tahoma"/>
                      <w:b/>
                    </w:rPr>
                    <w:t>,00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 </w:t>
                  </w:r>
                  <w:r>
                    <w:rPr>
                      <w:rFonts w:cs="Tahoma"/>
                      <w:b/>
                      <w:lang w:val="sr-Cyrl-CS"/>
                    </w:rPr>
                    <w:t>динара без ПДВ-а</w:t>
                  </w:r>
                  <w:r>
                    <w:rPr>
                      <w:rFonts w:cs="Tahoma"/>
                      <w:lang w:val="sr-Cyrl-CS"/>
                    </w:rPr>
                    <w:t xml:space="preserve">, док укупна вредност уговора са ПДВ-ом износи </w:t>
                  </w:r>
                  <w:r>
                    <w:rPr>
                      <w:rFonts w:cs="Tahoma"/>
                      <w:b/>
                      <w:lang w:val="sr-Cyrl-RS"/>
                    </w:rPr>
                    <w:t>72</w:t>
                  </w:r>
                  <w:r>
                    <w:rPr>
                      <w:rFonts w:cs="Tahoma"/>
                      <w:b/>
                    </w:rPr>
                    <w:t>0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>.</w:t>
                  </w:r>
                  <w:r>
                    <w:rPr>
                      <w:rFonts w:cs="Tahoma"/>
                      <w:b/>
                      <w:lang w:eastAsia="ar-SA"/>
                    </w:rPr>
                    <w:t>0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00,00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динара.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 w:rsidP="004E543E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Tahoma"/>
                      <w:b/>
                      <w:lang w:val="sr-Cyrl-CS"/>
                    </w:rPr>
                  </w:pPr>
                  <w:r>
                    <w:rPr>
                      <w:rFonts w:cs="Tahoma"/>
                      <w:b/>
                      <w:noProof/>
                      <w:lang w:eastAsia="ar-SA"/>
                    </w:rPr>
                    <w:t xml:space="preserve">Партија </w:t>
                  </w:r>
                  <w:r>
                    <w:rPr>
                      <w:rFonts w:cs="Tahoma"/>
                      <w:b/>
                      <w:noProof/>
                      <w:lang w:val="sr-Cyrl-RS" w:eastAsia="ar-SA"/>
                    </w:rPr>
                    <w:t>6</w:t>
                  </w:r>
                  <w:r>
                    <w:rPr>
                      <w:rFonts w:cs="Tahoma"/>
                      <w:iCs/>
                    </w:rPr>
                    <w:t xml:space="preserve"> (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Aпарат AXIOM ARTIS DFA/SIEMENS</w:t>
                  </w:r>
                  <w:r>
                    <w:rPr>
                      <w:rFonts w:cs="Tahoma"/>
                      <w:iCs/>
                    </w:rPr>
                    <w:t>)</w:t>
                  </w:r>
                  <w:r>
                    <w:rPr>
                      <w:rFonts w:cs="Tahoma"/>
                      <w:noProof/>
                      <w:lang w:eastAsia="ar-SA"/>
                    </w:rPr>
                    <w:t>, понуђачу “Siemens Healthcare“ д.о.о. Н.Београд, ул. Омладинских бригада бр.90а</w:t>
                  </w:r>
                </w:p>
                <w:p w:rsidR="004E543E" w:rsidRDefault="004E543E">
                  <w:pPr>
                    <w:pStyle w:val="ListParagraph"/>
                    <w:ind w:left="360"/>
                    <w:jc w:val="both"/>
                    <w:rPr>
                      <w:rFonts w:cs="Tahoma"/>
                      <w:b/>
                      <w:lang w:val="sr-Cyrl-C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Вредност уговора износи 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500.000,00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 без ПДВ-а</w:t>
                  </w:r>
                  <w:r>
                    <w:rPr>
                      <w:rFonts w:cs="Tahoma"/>
                      <w:lang w:val="sr-Cyrl-CS"/>
                    </w:rPr>
                    <w:t xml:space="preserve">, док укупна вредност уговора са ПДВ-ом износи </w:t>
                  </w:r>
                  <w:r>
                    <w:rPr>
                      <w:rFonts w:cs="Tahoma"/>
                      <w:b/>
                      <w:lang w:val="sr-Cyrl-CS"/>
                    </w:rPr>
                    <w:t>60</w:t>
                  </w:r>
                  <w:r>
                    <w:rPr>
                      <w:rFonts w:cs="Tahoma"/>
                      <w:b/>
                    </w:rPr>
                    <w:t>0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.000,00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динара.</w:t>
                  </w:r>
                </w:p>
                <w:p w:rsidR="004E543E" w:rsidRDefault="004E543E">
                  <w:pPr>
                    <w:pStyle w:val="ListParagraph"/>
                    <w:ind w:left="360"/>
                    <w:jc w:val="both"/>
                    <w:rPr>
                      <w:rFonts w:cs="Tahoma"/>
                      <w:b/>
                      <w:lang w:val="sr-Cyrl-CS"/>
                    </w:rPr>
                  </w:pPr>
                </w:p>
                <w:p w:rsidR="004E543E" w:rsidRDefault="004E543E" w:rsidP="004E543E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Tahoma"/>
                      <w:b/>
                      <w:lang w:val="sr-Cyrl-CS"/>
                    </w:rPr>
                  </w:pPr>
                  <w:r>
                    <w:rPr>
                      <w:rFonts w:cs="Tahoma"/>
                      <w:b/>
                      <w:noProof/>
                      <w:lang w:eastAsia="ar-SA"/>
                    </w:rPr>
                    <w:t xml:space="preserve">Партија </w:t>
                  </w:r>
                  <w:r>
                    <w:rPr>
                      <w:rFonts w:cs="Tahoma"/>
                      <w:b/>
                      <w:noProof/>
                      <w:lang w:val="sr-Cyrl-RS" w:eastAsia="ar-SA"/>
                    </w:rPr>
                    <w:t>7</w:t>
                  </w:r>
                  <w:r>
                    <w:rPr>
                      <w:rFonts w:cs="Tahoma"/>
                      <w:iCs/>
                    </w:rPr>
                    <w:t xml:space="preserve"> (</w:t>
                  </w:r>
                  <w:r>
                    <w:rPr>
                      <w:rFonts w:cs="Tahoma"/>
                      <w:lang w:val="sr-Cyrl-RS"/>
                    </w:rPr>
                    <w:t>Апарати</w:t>
                  </w:r>
                  <w:r>
                    <w:rPr>
                      <w:rFonts w:cs="Tahoma"/>
                      <w:lang w:val="sr-Latn-RS"/>
                    </w:rPr>
                    <w:t xml:space="preserve"> произвођача Medica </w:t>
                  </w:r>
                  <w:r>
                    <w:rPr>
                      <w:rFonts w:cs="Tahoma"/>
                      <w:lang w:val="sr-Cyrl-RS"/>
                    </w:rPr>
                    <w:t>пројект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)</w:t>
                  </w:r>
                  <w:r>
                    <w:rPr>
                      <w:rFonts w:cs="Tahoma"/>
                      <w:noProof/>
                      <w:lang w:eastAsia="ar-SA"/>
                    </w:rPr>
                    <w:t xml:space="preserve">, </w:t>
                  </w:r>
                  <w:proofErr w:type="gramStart"/>
                  <w:r>
                    <w:rPr>
                      <w:rFonts w:cs="Tahoma"/>
                      <w:noProof/>
                      <w:lang w:eastAsia="ar-SA"/>
                    </w:rPr>
                    <w:t>понуђачу</w:t>
                  </w:r>
                  <w:r>
                    <w:rPr>
                      <w:rFonts w:cs="Tahoma"/>
                      <w:lang w:val="sr-Cyrl-RS"/>
                    </w:rPr>
                    <w:t xml:space="preserve">  „</w:t>
                  </w:r>
                  <w:proofErr w:type="gramEnd"/>
                  <w:r>
                    <w:rPr>
                      <w:rFonts w:cs="Tahoma"/>
                      <w:lang w:val="sr-Cyrl-RS"/>
                    </w:rPr>
                    <w:t>Medika-projekt“ д.о.о. Београд, ул. Булевар Пеке Дапчевића бр. 1</w:t>
                  </w:r>
                </w:p>
                <w:p w:rsidR="004E543E" w:rsidRDefault="004E543E">
                  <w:pPr>
                    <w:ind w:left="360"/>
                    <w:jc w:val="both"/>
                    <w:rPr>
                      <w:rFonts w:cs="Tahoma"/>
                      <w:b/>
                      <w:lang w:val="sr-Cyrl-C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Вредност уговора износи </w:t>
                  </w:r>
                  <w:r>
                    <w:rPr>
                      <w:rFonts w:cs="Tahoma"/>
                      <w:b/>
                      <w:lang w:val="sr-Cyrl-CS"/>
                    </w:rPr>
                    <w:t>166.666</w:t>
                  </w:r>
                  <w:r>
                    <w:rPr>
                      <w:rFonts w:cs="Tahoma"/>
                      <w:b/>
                    </w:rPr>
                    <w:t xml:space="preserve">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 без ПДВ-а</w:t>
                  </w:r>
                  <w:r>
                    <w:rPr>
                      <w:rFonts w:cs="Tahoma"/>
                      <w:lang w:val="sr-Cyrl-CS"/>
                    </w:rPr>
                    <w:t>, док укупна вредност уговора са ПДВ-ом износи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 200.000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динара.</w:t>
                  </w:r>
                </w:p>
                <w:p w:rsidR="004E543E" w:rsidRDefault="004E543E">
                  <w:pPr>
                    <w:ind w:left="360"/>
                    <w:jc w:val="both"/>
                    <w:rPr>
                      <w:rFonts w:cs="Tahoma"/>
                      <w:b/>
                      <w:lang w:val="sr-Cyrl-CS"/>
                    </w:rPr>
                  </w:pPr>
                </w:p>
                <w:p w:rsidR="004E543E" w:rsidRDefault="004E543E" w:rsidP="004E543E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Tahoma"/>
                      <w:b/>
                      <w:lang w:val="sr-Cyrl-CS"/>
                    </w:rPr>
                  </w:pPr>
                  <w:r>
                    <w:rPr>
                      <w:rFonts w:cs="Tahoma"/>
                      <w:b/>
                      <w:noProof/>
                      <w:lang w:eastAsia="ar-SA"/>
                    </w:rPr>
                    <w:t xml:space="preserve">Партија </w:t>
                  </w:r>
                  <w:r>
                    <w:rPr>
                      <w:rFonts w:cs="Tahoma"/>
                      <w:b/>
                      <w:noProof/>
                      <w:lang w:val="sr-Cyrl-RS" w:eastAsia="ar-SA"/>
                    </w:rPr>
                    <w:t>11</w:t>
                  </w:r>
                  <w:r>
                    <w:rPr>
                      <w:rFonts w:cs="Tahoma"/>
                      <w:iCs/>
                    </w:rPr>
                    <w:t xml:space="preserve"> (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Стерилизатор Sterivap MMM669-2)</w:t>
                  </w:r>
                  <w:r>
                    <w:rPr>
                      <w:rFonts w:cs="Tahoma"/>
                      <w:noProof/>
                      <w:lang w:eastAsia="ar-SA"/>
                    </w:rPr>
                    <w:t xml:space="preserve">, </w:t>
                  </w:r>
                  <w:proofErr w:type="gramStart"/>
                  <w:r>
                    <w:rPr>
                      <w:rFonts w:cs="Tahoma"/>
                      <w:noProof/>
                      <w:lang w:eastAsia="ar-SA"/>
                    </w:rPr>
                    <w:t xml:space="preserve">понуђачу </w:t>
                  </w:r>
                  <w:r>
                    <w:rPr>
                      <w:rFonts w:cs="Tahoma"/>
                      <w:lang w:val="sr-Cyrl-RS"/>
                    </w:rPr>
                    <w:t xml:space="preserve"> „</w:t>
                  </w:r>
                  <w:proofErr w:type="gramEnd"/>
                  <w:r>
                    <w:rPr>
                      <w:rFonts w:cs="Tahoma"/>
                      <w:lang w:val="sr-Latn-RS"/>
                    </w:rPr>
                    <w:t>Elektromedicinakontrol</w:t>
                  </w:r>
                  <w:r>
                    <w:rPr>
                      <w:rFonts w:cs="Tahoma"/>
                      <w:lang w:val="sr-Cyrl-RS"/>
                    </w:rPr>
                    <w:t>“ д.о.о. Н.Београд, ул. др Ивана Рибара бр. 115б/53а</w:t>
                  </w:r>
                </w:p>
                <w:p w:rsidR="004E543E" w:rsidRDefault="004E543E">
                  <w:pPr>
                    <w:ind w:left="360"/>
                    <w:jc w:val="both"/>
                    <w:rPr>
                      <w:rFonts w:cs="Tahoma"/>
                      <w:b/>
                      <w:lang w:val="sr-Cyrl-CS"/>
                    </w:rPr>
                  </w:pPr>
                  <w:r>
                    <w:rPr>
                      <w:rFonts w:cs="Tahoma"/>
                      <w:lang w:val="sr-Cyrl-CS"/>
                    </w:rPr>
                    <w:t>Вредност уговора износи</w:t>
                  </w:r>
                  <w:r>
                    <w:rPr>
                      <w:rFonts w:cs="Tahoma"/>
                      <w:b/>
                      <w:lang w:val="sr-Cyrl-CS"/>
                    </w:rPr>
                    <w:t>208.333</w:t>
                  </w:r>
                  <w:r>
                    <w:rPr>
                      <w:rFonts w:cs="Tahoma"/>
                      <w:b/>
                    </w:rPr>
                    <w:t xml:space="preserve">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 без ПДВ-а</w:t>
                  </w:r>
                  <w:r>
                    <w:rPr>
                      <w:rFonts w:cs="Tahoma"/>
                      <w:lang w:val="sr-Cyrl-CS"/>
                    </w:rPr>
                    <w:t>, док укупна вредност уговора са ПДВ-ом износи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 250.000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динара.</w:t>
                  </w:r>
                </w:p>
                <w:p w:rsidR="004E543E" w:rsidRDefault="004E543E">
                  <w:pPr>
                    <w:ind w:left="360"/>
                    <w:jc w:val="both"/>
                    <w:rPr>
                      <w:rFonts w:cs="Tahoma"/>
                      <w:b/>
                      <w:lang w:val="sr-Cyrl-CS"/>
                    </w:rPr>
                  </w:pPr>
                </w:p>
                <w:p w:rsidR="004E543E" w:rsidRDefault="004E543E" w:rsidP="004E543E">
                  <w:pPr>
                    <w:pStyle w:val="ListParagraph"/>
                    <w:numPr>
                      <w:ilvl w:val="0"/>
                      <w:numId w:val="48"/>
                    </w:numPr>
                    <w:jc w:val="both"/>
                    <w:rPr>
                      <w:rFonts w:cs="Tahoma"/>
                      <w:b/>
                      <w:lang w:val="sr-Cyrl-CS"/>
                    </w:rPr>
                  </w:pPr>
                  <w:r>
                    <w:rPr>
                      <w:rFonts w:cs="Tahoma"/>
                      <w:b/>
                      <w:noProof/>
                      <w:lang w:eastAsia="ar-SA"/>
                    </w:rPr>
                    <w:t xml:space="preserve">Партија </w:t>
                  </w:r>
                  <w:r>
                    <w:rPr>
                      <w:rFonts w:cs="Tahoma"/>
                      <w:b/>
                      <w:noProof/>
                      <w:lang w:val="sr-Cyrl-RS" w:eastAsia="ar-SA"/>
                    </w:rPr>
                    <w:t>12</w:t>
                  </w:r>
                  <w:r>
                    <w:rPr>
                      <w:rFonts w:cs="Tahoma"/>
                      <w:iCs/>
                    </w:rPr>
                    <w:t xml:space="preserve"> (</w:t>
                  </w:r>
                  <w:r>
                    <w:rPr>
                      <w:rFonts w:cs="Tahoma"/>
                      <w:iCs/>
                      <w:lang w:val="sr-Cyrl-RS" w:eastAsia="ar-SA"/>
                    </w:rPr>
                    <w:t>Операционе лампе MINDRAY)</w:t>
                  </w:r>
                  <w:r>
                    <w:rPr>
                      <w:rFonts w:cs="Tahoma"/>
                      <w:noProof/>
                      <w:lang w:eastAsia="ar-SA"/>
                    </w:rPr>
                    <w:t>, понуђачу “Profesional Medic“ д.о.о. Ритопек 11353, ул. Карађорђева бр.124А</w:t>
                  </w:r>
                </w:p>
                <w:p w:rsidR="004E543E" w:rsidRDefault="004E543E">
                  <w:pPr>
                    <w:ind w:left="360"/>
                    <w:jc w:val="both"/>
                    <w:rPr>
                      <w:rFonts w:cs="Tahoma"/>
                      <w:b/>
                      <w:lang w:val="sr-Cyrl-CS"/>
                    </w:rPr>
                  </w:pPr>
                  <w:r>
                    <w:rPr>
                      <w:rFonts w:cs="Tahoma"/>
                      <w:lang w:val="sr-Cyrl-CS"/>
                    </w:rPr>
                    <w:t xml:space="preserve">Вредност уговора износи </w:t>
                  </w:r>
                  <w:r>
                    <w:rPr>
                      <w:rFonts w:cs="Tahoma"/>
                      <w:b/>
                      <w:lang w:val="sr-Cyrl-CS"/>
                    </w:rPr>
                    <w:t>83.333</w:t>
                  </w:r>
                  <w:r>
                    <w:rPr>
                      <w:rFonts w:cs="Tahoma"/>
                      <w:b/>
                    </w:rPr>
                    <w:t xml:space="preserve">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 без ПДВ-а</w:t>
                  </w:r>
                  <w:r>
                    <w:rPr>
                      <w:rFonts w:cs="Tahoma"/>
                      <w:lang w:val="sr-Cyrl-CS"/>
                    </w:rPr>
                    <w:t>, док укупна вредност уговора са ПДВ-ом износи</w:t>
                  </w:r>
                  <w:r>
                    <w:rPr>
                      <w:rFonts w:cs="Tahoma"/>
                      <w:b/>
                      <w:lang w:val="sr-Cyrl-RS"/>
                    </w:rPr>
                    <w:t xml:space="preserve"> 100.000</w:t>
                  </w:r>
                  <w:r>
                    <w:rPr>
                      <w:rFonts w:cs="Tahoma"/>
                      <w:b/>
                      <w:lang w:val="sr-Cyrl-CS" w:eastAsia="ar-SA"/>
                    </w:rPr>
                    <w:t xml:space="preserve">,00 </w:t>
                  </w:r>
                  <w:r>
                    <w:rPr>
                      <w:rFonts w:cs="Tahoma"/>
                      <w:b/>
                      <w:lang w:val="sr-Cyrl-CS"/>
                    </w:rPr>
                    <w:t>динара.</w:t>
                  </w:r>
                </w:p>
                <w:p w:rsidR="004E543E" w:rsidRDefault="004E543E">
                  <w:pPr>
                    <w:jc w:val="both"/>
                    <w:rPr>
                      <w:rFonts w:cs="Tahoma"/>
                      <w:lang w:val="sr-Cyrl-RS"/>
                    </w:rPr>
                  </w:pPr>
                </w:p>
                <w:p w:rsidR="004E543E" w:rsidRDefault="004E543E">
                  <w:pPr>
                    <w:pStyle w:val="ListParagraph"/>
                    <w:ind w:left="426"/>
                    <w:jc w:val="both"/>
                    <w:rPr>
                      <w:rFonts w:cs="Tahoma"/>
                    </w:rPr>
                  </w:pPr>
                </w:p>
              </w:tc>
              <w:tc>
                <w:tcPr>
                  <w:tcW w:w="69" w:type="dxa"/>
                  <w:vAlign w:val="bottom"/>
                  <w:hideMark/>
                </w:tcPr>
                <w:p w:rsidR="004E543E" w:rsidRDefault="004E543E">
                  <w:pPr>
                    <w:spacing w:line="15" w:lineRule="atLeas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lastRenderedPageBreak/>
                    <w:t> </w:t>
                  </w:r>
                </w:p>
              </w:tc>
            </w:tr>
            <w:tr w:rsidR="004E543E">
              <w:trPr>
                <w:trHeight w:val="66"/>
                <w:tblCellSpacing w:w="0" w:type="dxa"/>
              </w:trPr>
              <w:tc>
                <w:tcPr>
                  <w:tcW w:w="10417" w:type="dxa"/>
                  <w:gridSpan w:val="2"/>
                  <w:vAlign w:val="bottom"/>
                  <w:hideMark/>
                </w:tcPr>
                <w:p w:rsidR="004E543E" w:rsidRDefault="004E543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41" w:type="dxa"/>
                  <w:vAlign w:val="bottom"/>
                  <w:hideMark/>
                </w:tcPr>
                <w:p w:rsidR="004E543E" w:rsidRDefault="004E543E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4E543E" w:rsidRDefault="004E543E">
            <w:pPr>
              <w:rPr>
                <w:rFonts w:ascii="Times New Roman" w:hAnsi="Times New Roman"/>
              </w:rPr>
            </w:pPr>
          </w:p>
        </w:tc>
        <w:tc>
          <w:tcPr>
            <w:tcW w:w="6" w:type="dxa"/>
            <w:vAlign w:val="bottom"/>
            <w:hideMark/>
          </w:tcPr>
          <w:p w:rsidR="004E543E" w:rsidRDefault="004E543E">
            <w:pPr>
              <w:rPr>
                <w:rFonts w:ascii="Times New Roman" w:hAnsi="Times New Roman"/>
              </w:rPr>
            </w:pPr>
          </w:p>
        </w:tc>
      </w:tr>
    </w:tbl>
    <w:p w:rsidR="004E543E" w:rsidRDefault="0055717D" w:rsidP="004E543E">
      <w:pPr>
        <w:jc w:val="both"/>
        <w:rPr>
          <w:rFonts w:cs="Tahoma"/>
          <w:lang w:val="sr-Cyrl-CS"/>
        </w:rPr>
      </w:pPr>
      <w:r>
        <w:rPr>
          <w:rFonts w:eastAsia="Calibri" w:cs="Tahoma"/>
          <w:sz w:val="14"/>
          <w:szCs w:val="14"/>
          <w:lang w:val="sr-Cyrl-CS"/>
        </w:rPr>
        <w:lastRenderedPageBreak/>
        <w:t xml:space="preserve">      </w:t>
      </w:r>
      <w:r w:rsidR="004E543E">
        <w:rPr>
          <w:rFonts w:cs="Tahoma"/>
          <w:lang w:val="sr-Cyrl-CS"/>
        </w:rPr>
        <w:t>ВД Д</w:t>
      </w:r>
      <w:r w:rsidR="004E543E">
        <w:rPr>
          <w:rFonts w:cs="Tahoma"/>
        </w:rPr>
        <w:t>иректор</w:t>
      </w:r>
      <w:r w:rsidR="004E543E">
        <w:rPr>
          <w:rFonts w:cs="Tahoma"/>
          <w:lang w:val="sr-Cyrl-RS"/>
        </w:rPr>
        <w:t xml:space="preserve">а </w:t>
      </w:r>
      <w:r w:rsidR="004E543E">
        <w:rPr>
          <w:rFonts w:cs="Tahoma"/>
          <w:lang w:val="sr-Cyrl-CS"/>
        </w:rPr>
        <w:t xml:space="preserve">КБЦ </w:t>
      </w:r>
      <w:r w:rsidR="004E543E">
        <w:rPr>
          <w:rFonts w:cs="Tahoma"/>
        </w:rPr>
        <w:t>„</w:t>
      </w:r>
      <w:r w:rsidR="004E543E">
        <w:rPr>
          <w:rFonts w:cs="Tahoma"/>
          <w:lang w:val="sr-Cyrl-CS"/>
        </w:rPr>
        <w:t>Бежанијска коса</w:t>
      </w:r>
      <w:r w:rsidR="004E543E">
        <w:rPr>
          <w:rFonts w:cs="Tahoma"/>
        </w:rPr>
        <w:t>“</w:t>
      </w:r>
      <w:r w:rsidR="004E543E">
        <w:rPr>
          <w:rFonts w:cs="Tahoma"/>
          <w:lang w:val="sr-Cyrl-CS"/>
        </w:rPr>
        <w:t xml:space="preserve"> је прихватила предлог Комисије за јавну набавку </w:t>
      </w:r>
      <w:r w:rsidR="004E543E">
        <w:rPr>
          <w:rFonts w:cs="Tahoma"/>
          <w:lang w:val="sr-Cyrl-RS"/>
        </w:rPr>
        <w:t>услуга</w:t>
      </w:r>
      <w:r w:rsidR="004E543E">
        <w:rPr>
          <w:rFonts w:cs="Tahoma"/>
          <w:lang w:val="sr-Cyrl-CS"/>
        </w:rPr>
        <w:t xml:space="preserve"> – сервис ирање и поправка медицинске опреме </w:t>
      </w:r>
      <w:r w:rsidR="004E543E">
        <w:rPr>
          <w:rFonts w:cs="Tahoma"/>
          <w:lang w:val="sr-Cyrl-RS"/>
        </w:rPr>
        <w:t>по партијама за период до годину дана</w:t>
      </w:r>
      <w:r w:rsidR="004E543E">
        <w:rPr>
          <w:rFonts w:cs="Tahoma"/>
          <w:lang w:val="sr-Cyrl-CS"/>
        </w:rPr>
        <w:t>, број ЈН ОП 10У/19, и на основу законских овлашћења донела Одлуку о додели уговора, како је наведено у диспозитиву ове одлуке.</w:t>
      </w:r>
    </w:p>
    <w:p w:rsidR="004E543E" w:rsidRDefault="004E543E" w:rsidP="004E543E">
      <w:pPr>
        <w:jc w:val="both"/>
        <w:rPr>
          <w:rFonts w:cs="Tahoma"/>
          <w:lang w:val="sr-Cyrl-CS"/>
        </w:rPr>
      </w:pPr>
    </w:p>
    <w:p w:rsidR="004E543E" w:rsidRDefault="004E543E" w:rsidP="004E543E">
      <w:pPr>
        <w:tabs>
          <w:tab w:val="left" w:pos="10587"/>
        </w:tabs>
        <w:rPr>
          <w:rFonts w:eastAsia="Calibri" w:cs="Tahoma"/>
          <w:lang w:val="sr-Cyrl-CS"/>
        </w:rPr>
      </w:pPr>
      <w:r>
        <w:rPr>
          <w:rFonts w:eastAsia="Calibri" w:cs="Tahoma"/>
          <w:b/>
          <w:lang w:val="sr-Cyrl-CS"/>
        </w:rPr>
        <w:t xml:space="preserve">Поука о правном леку: </w:t>
      </w:r>
      <w:r>
        <w:rPr>
          <w:rFonts w:eastAsia="Calibri" w:cs="Tahoma"/>
          <w:lang w:val="sr-Cyrl-CS"/>
        </w:rPr>
        <w:t>Против ове одлуке понуђач може поднети захтев за заштиту права у року од 10</w:t>
      </w:r>
      <w:r>
        <w:rPr>
          <w:rFonts w:eastAsia="Calibri" w:cs="Tahoma"/>
          <w:b/>
          <w:lang w:val="sr-Cyrl-CS"/>
        </w:rPr>
        <w:t xml:space="preserve"> </w:t>
      </w:r>
    </w:p>
    <w:p w:rsidR="004E543E" w:rsidRDefault="004E543E" w:rsidP="004E543E">
      <w:pPr>
        <w:tabs>
          <w:tab w:val="left" w:pos="6300"/>
        </w:tabs>
        <w:ind w:left="-709"/>
        <w:rPr>
          <w:rFonts w:eastAsia="Calibri" w:cs="Tahoma"/>
          <w:sz w:val="14"/>
          <w:szCs w:val="14"/>
          <w:lang w:val="sr-Cyrl-CS"/>
        </w:rPr>
      </w:pPr>
      <w:r>
        <w:rPr>
          <w:rFonts w:eastAsia="Calibri" w:cs="Tahoma"/>
          <w:lang w:val="sr-Cyrl-CS"/>
        </w:rPr>
        <w:t xml:space="preserve">            дана од дана објављивања одлуке на Порталу јавних набавки. </w:t>
      </w:r>
      <w:r w:rsidR="0055717D">
        <w:rPr>
          <w:rFonts w:eastAsia="Calibri" w:cs="Tahoma"/>
          <w:sz w:val="14"/>
          <w:szCs w:val="14"/>
          <w:lang w:val="sr-Cyrl-CS"/>
        </w:rPr>
        <w:t xml:space="preserve">            </w:t>
      </w:r>
      <w:r w:rsidR="00172605">
        <w:rPr>
          <w:rFonts w:eastAsia="Calibri" w:cs="Tahoma"/>
          <w:sz w:val="14"/>
          <w:szCs w:val="14"/>
          <w:lang w:val="sr-Cyrl-CS"/>
        </w:rPr>
        <w:t xml:space="preserve">   </w:t>
      </w:r>
    </w:p>
    <w:p w:rsidR="004E543E" w:rsidRDefault="004E543E" w:rsidP="004E543E">
      <w:pPr>
        <w:tabs>
          <w:tab w:val="left" w:pos="6300"/>
        </w:tabs>
        <w:ind w:left="-709"/>
        <w:rPr>
          <w:rFonts w:eastAsia="Calibri" w:cs="Tahoma"/>
          <w:sz w:val="14"/>
          <w:szCs w:val="14"/>
          <w:lang w:val="sr-Cyrl-CS"/>
        </w:rPr>
      </w:pPr>
      <w:r>
        <w:rPr>
          <w:rFonts w:eastAsia="Calibri" w:cs="Tahoma"/>
          <w:sz w:val="14"/>
          <w:szCs w:val="14"/>
          <w:lang w:val="sr-Cyrl-CS"/>
        </w:rPr>
        <w:tab/>
      </w:r>
    </w:p>
    <w:p w:rsidR="004E543E" w:rsidRDefault="004E543E" w:rsidP="00172605">
      <w:pPr>
        <w:tabs>
          <w:tab w:val="left" w:pos="6300"/>
        </w:tabs>
        <w:ind w:left="-709"/>
        <w:rPr>
          <w:rFonts w:eastAsia="Calibri" w:cs="Tahoma"/>
          <w:sz w:val="14"/>
          <w:szCs w:val="14"/>
          <w:lang w:val="sr-Cyrl-CS"/>
        </w:rPr>
      </w:pPr>
    </w:p>
    <w:p w:rsidR="00172605" w:rsidRDefault="00172605" w:rsidP="00172605">
      <w:pPr>
        <w:tabs>
          <w:tab w:val="left" w:pos="6300"/>
        </w:tabs>
        <w:ind w:left="-709"/>
        <w:rPr>
          <w:rFonts w:eastAsia="Calibri" w:cs="Tahoma"/>
          <w:sz w:val="14"/>
          <w:szCs w:val="14"/>
          <w:lang w:val="sr-Cyrl-CS"/>
        </w:rPr>
      </w:pPr>
      <w:r>
        <w:rPr>
          <w:rFonts w:eastAsia="Calibri" w:cs="Tahoma"/>
          <w:sz w:val="14"/>
          <w:szCs w:val="14"/>
          <w:lang w:val="sr-Cyrl-CS"/>
        </w:rPr>
        <w:t xml:space="preserve"> </w:t>
      </w:r>
      <w:r w:rsidR="004E543E">
        <w:rPr>
          <w:rFonts w:eastAsia="Calibri" w:cs="Tahoma"/>
          <w:sz w:val="14"/>
          <w:szCs w:val="14"/>
          <w:lang w:val="sr-Cyrl-CS"/>
        </w:rPr>
        <w:t xml:space="preserve">                      </w:t>
      </w:r>
      <w:r>
        <w:rPr>
          <w:rFonts w:eastAsia="Calibri" w:cs="Tahoma"/>
          <w:sz w:val="14"/>
          <w:szCs w:val="14"/>
          <w:lang w:val="sr-Cyrl-CS"/>
        </w:rPr>
        <w:t>Израдила: Гордана Вићентијевић, дипл.правник____________________</w:t>
      </w:r>
    </w:p>
    <w:p w:rsidR="00172605" w:rsidRDefault="00172605" w:rsidP="00172605">
      <w:pPr>
        <w:tabs>
          <w:tab w:val="left" w:pos="6300"/>
        </w:tabs>
        <w:ind w:left="-709"/>
        <w:rPr>
          <w:rFonts w:eastAsia="Calibri" w:cs="Tahoma"/>
          <w:sz w:val="14"/>
          <w:szCs w:val="14"/>
          <w:lang w:val="sr-Cyrl-CS"/>
        </w:rPr>
      </w:pPr>
      <w:r>
        <w:rPr>
          <w:rFonts w:eastAsia="Calibri" w:cs="Tahoma"/>
          <w:sz w:val="14"/>
          <w:szCs w:val="14"/>
          <w:lang w:val="sr-Cyrl-CS"/>
        </w:rPr>
        <w:t xml:space="preserve">                      Саветник за јавне набавке</w:t>
      </w:r>
    </w:p>
    <w:p w:rsidR="00172605" w:rsidRDefault="00172605" w:rsidP="00172605">
      <w:pPr>
        <w:ind w:hanging="709"/>
        <w:jc w:val="both"/>
        <w:rPr>
          <w:rFonts w:eastAsia="Calibri" w:cs="Tahoma"/>
          <w:sz w:val="14"/>
          <w:szCs w:val="14"/>
          <w:lang w:val="sr-Cyrl-CS"/>
        </w:rPr>
      </w:pPr>
      <w:r>
        <w:rPr>
          <w:rFonts w:eastAsia="Calibri" w:cs="Tahoma"/>
          <w:sz w:val="14"/>
          <w:szCs w:val="14"/>
          <w:lang w:val="sr-Cyrl-CS"/>
        </w:rPr>
        <w:t xml:space="preserve">                     Контролисао и потврђује законитост: Љубиша Николић,дипл.правник_________________________</w:t>
      </w:r>
    </w:p>
    <w:p w:rsidR="00172605" w:rsidRDefault="00172605" w:rsidP="00172605">
      <w:pPr>
        <w:ind w:hanging="709"/>
        <w:jc w:val="both"/>
        <w:rPr>
          <w:rFonts w:eastAsia="Calibri" w:cs="Tahoma"/>
          <w:sz w:val="14"/>
          <w:szCs w:val="14"/>
          <w:lang w:val="sr-Cyrl-CS"/>
        </w:rPr>
      </w:pPr>
      <w:r>
        <w:rPr>
          <w:rFonts w:eastAsia="Calibri" w:cs="Tahoma"/>
          <w:sz w:val="14"/>
          <w:szCs w:val="14"/>
          <w:lang w:val="sr-Cyrl-CS"/>
        </w:rPr>
        <w:t xml:space="preserve">                     Помоћник директора за правне послове</w:t>
      </w:r>
    </w:p>
    <w:p w:rsidR="00172605" w:rsidRDefault="00172605" w:rsidP="00172605">
      <w:pPr>
        <w:ind w:hanging="709"/>
        <w:jc w:val="both"/>
        <w:rPr>
          <w:rFonts w:eastAsia="Calibri" w:cs="Tahoma"/>
          <w:sz w:val="14"/>
          <w:szCs w:val="14"/>
          <w:lang w:val="sr-Cyrl-CS"/>
        </w:rPr>
      </w:pPr>
      <w:r>
        <w:rPr>
          <w:rFonts w:eastAsia="Calibri" w:cs="Tahoma"/>
          <w:sz w:val="14"/>
          <w:szCs w:val="14"/>
          <w:lang w:val="sr-Cyrl-RS"/>
        </w:rPr>
        <w:t xml:space="preserve">                     </w:t>
      </w:r>
      <w:r>
        <w:rPr>
          <w:rFonts w:eastAsia="Calibri" w:cs="Tahoma"/>
          <w:sz w:val="14"/>
          <w:szCs w:val="14"/>
          <w:lang w:val="sr-Latn-RS"/>
        </w:rPr>
        <w:t>Сагласна: Варија Шуша,</w:t>
      </w:r>
      <w:r>
        <w:rPr>
          <w:rFonts w:eastAsia="Calibri" w:cs="Tahoma"/>
          <w:sz w:val="14"/>
          <w:szCs w:val="14"/>
          <w:lang w:val="sr-Cyrl-CS"/>
        </w:rPr>
        <w:t>дипл.економ______________________________</w:t>
      </w:r>
    </w:p>
    <w:p w:rsidR="00172605" w:rsidRDefault="00172605" w:rsidP="00172605">
      <w:pPr>
        <w:ind w:hanging="709"/>
        <w:jc w:val="both"/>
        <w:rPr>
          <w:rFonts w:eastAsia="Calibri" w:cs="Tahoma"/>
          <w:sz w:val="14"/>
          <w:szCs w:val="14"/>
          <w:lang w:val="sr-Cyrl-CS"/>
        </w:rPr>
      </w:pPr>
      <w:r>
        <w:rPr>
          <w:rFonts w:eastAsia="Calibri" w:cs="Tahoma"/>
          <w:sz w:val="14"/>
          <w:szCs w:val="14"/>
          <w:lang w:val="sr-Cyrl-CS"/>
        </w:rPr>
        <w:t xml:space="preserve">                     Помоћник директора за економско-финансијске послове</w:t>
      </w:r>
    </w:p>
    <w:p w:rsidR="005014B5" w:rsidRDefault="005014B5" w:rsidP="006D098A">
      <w:pPr>
        <w:tabs>
          <w:tab w:val="left" w:pos="0"/>
        </w:tabs>
        <w:suppressAutoHyphens/>
        <w:jc w:val="both"/>
        <w:rPr>
          <w:rFonts w:ascii="Times New Roman" w:hAnsi="Times New Roman"/>
          <w:lang w:val="sr-Cyrl-CS"/>
        </w:rPr>
      </w:pPr>
    </w:p>
    <w:p w:rsidR="004E543E" w:rsidRDefault="004E543E" w:rsidP="006D098A">
      <w:pPr>
        <w:tabs>
          <w:tab w:val="left" w:pos="0"/>
        </w:tabs>
        <w:suppressAutoHyphens/>
        <w:jc w:val="both"/>
        <w:rPr>
          <w:rFonts w:ascii="Times New Roman" w:hAnsi="Times New Roman"/>
          <w:b/>
          <w:lang w:val="sr-Cyrl-RS"/>
        </w:rPr>
      </w:pPr>
    </w:p>
    <w:p w:rsidR="00C84B03" w:rsidRPr="00C84B03" w:rsidRDefault="00C84B03" w:rsidP="006D098A">
      <w:pPr>
        <w:tabs>
          <w:tab w:val="left" w:pos="0"/>
        </w:tabs>
        <w:suppressAutoHyphens/>
        <w:jc w:val="both"/>
        <w:rPr>
          <w:rFonts w:ascii="Times New Roman" w:hAnsi="Times New Roman"/>
          <w:b/>
          <w:lang w:val="sr-Cyrl-RS"/>
        </w:rPr>
      </w:pP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  <w:r>
        <w:rPr>
          <w:rFonts w:ascii="Times New Roman" w:hAnsi="Times New Roman"/>
          <w:b/>
          <w:lang w:val="sr-Cyrl-RS"/>
        </w:rPr>
        <w:tab/>
      </w:r>
    </w:p>
    <w:tbl>
      <w:tblPr>
        <w:tblW w:w="13125" w:type="dxa"/>
        <w:tblLayout w:type="fixed"/>
        <w:tblLook w:val="04A0" w:firstRow="1" w:lastRow="0" w:firstColumn="1" w:lastColumn="0" w:noHBand="0" w:noVBand="1"/>
      </w:tblPr>
      <w:tblGrid>
        <w:gridCol w:w="13125"/>
      </w:tblGrid>
      <w:tr w:rsidR="00C84B03" w:rsidTr="00C84B03">
        <w:trPr>
          <w:trHeight w:val="460"/>
        </w:trPr>
        <w:tc>
          <w:tcPr>
            <w:tcW w:w="4411" w:type="dxa"/>
          </w:tcPr>
          <w:p w:rsidR="00C84B03" w:rsidRPr="00C84B03" w:rsidRDefault="00C84B03">
            <w:pPr>
              <w:rPr>
                <w:rFonts w:eastAsia="Calibri" w:cs="Tahoma"/>
                <w:lang w:val="sr-Cyrl-CS"/>
              </w:rPr>
            </w:pPr>
            <w:r>
              <w:rPr>
                <w:rFonts w:ascii="Times New Roman" w:eastAsia="Calibri" w:hAnsi="Times New Roman"/>
                <w:lang w:val="sr-Cyrl-CS"/>
              </w:rPr>
              <w:t xml:space="preserve">                                                                                                                              </w:t>
            </w:r>
            <w:r w:rsidRPr="00C84B03">
              <w:rPr>
                <w:rFonts w:eastAsia="Calibri" w:cs="Tahoma"/>
                <w:lang w:val="sr-Cyrl-CS"/>
              </w:rPr>
              <w:t xml:space="preserve"> </w:t>
            </w:r>
            <w:r w:rsidR="0055717D">
              <w:rPr>
                <w:rFonts w:eastAsia="Calibri" w:cs="Tahoma"/>
                <w:lang w:val="sr-Cyrl-CS"/>
              </w:rPr>
              <w:t>ВД</w:t>
            </w:r>
            <w:r w:rsidRPr="00C84B03">
              <w:rPr>
                <w:rFonts w:eastAsia="Calibri" w:cs="Tahoma"/>
                <w:lang w:val="sr-Cyrl-CS"/>
              </w:rPr>
              <w:t xml:space="preserve"> Директор</w:t>
            </w:r>
            <w:r w:rsidR="0055717D">
              <w:rPr>
                <w:rFonts w:eastAsia="Calibri" w:cs="Tahoma"/>
                <w:lang w:val="sr-Cyrl-CS"/>
              </w:rPr>
              <w:t>а</w:t>
            </w:r>
          </w:p>
          <w:p w:rsidR="00C84B03" w:rsidRPr="00C84B03" w:rsidRDefault="00C84B03">
            <w:pPr>
              <w:jc w:val="center"/>
              <w:rPr>
                <w:rFonts w:eastAsia="Calibri" w:cs="Tahoma"/>
                <w:lang w:val="sr-Cyrl-CS"/>
              </w:rPr>
            </w:pPr>
            <w:r w:rsidRPr="00C84B03">
              <w:rPr>
                <w:rFonts w:eastAsia="Calibri" w:cs="Tahoma"/>
                <w:lang w:val="sr-Cyrl-CS"/>
              </w:rPr>
              <w:t xml:space="preserve">                КБЦ „Бежанијска коса“</w:t>
            </w:r>
          </w:p>
          <w:p w:rsidR="00C84B03" w:rsidRPr="00C84B03" w:rsidRDefault="00C84B03">
            <w:pPr>
              <w:jc w:val="center"/>
              <w:rPr>
                <w:rFonts w:eastAsia="Calibri" w:cs="Tahoma"/>
                <w:lang w:val="sr-Cyrl-CS"/>
              </w:rPr>
            </w:pPr>
          </w:p>
          <w:p w:rsidR="00C84B03" w:rsidRPr="00C84B03" w:rsidRDefault="00C84B03">
            <w:pPr>
              <w:jc w:val="center"/>
              <w:rPr>
                <w:rFonts w:eastAsia="Calibri" w:cs="Tahoma"/>
                <w:lang w:val="sr-Cyrl-CS"/>
              </w:rPr>
            </w:pPr>
            <w:r w:rsidRPr="00C84B03">
              <w:rPr>
                <w:rFonts w:eastAsia="Calibri" w:cs="Tahoma"/>
                <w:lang w:val="sr-Cyrl-CS"/>
              </w:rPr>
              <w:t xml:space="preserve">            _____________________________</w:t>
            </w:r>
          </w:p>
          <w:p w:rsidR="00C84B03" w:rsidRDefault="00C84B03">
            <w:pPr>
              <w:ind w:right="-557"/>
              <w:rPr>
                <w:rFonts w:ascii="Times New Roman" w:eastAsia="Calibri" w:hAnsi="Times New Roman"/>
                <w:lang w:val="sr-Cyrl-CS"/>
              </w:rPr>
            </w:pPr>
            <w:r w:rsidRPr="00C84B03">
              <w:rPr>
                <w:rFonts w:eastAsia="Calibri" w:cs="Tahoma"/>
                <w:lang w:val="sr-Cyrl-CS"/>
              </w:rPr>
              <w:t xml:space="preserve">                                                                   </w:t>
            </w:r>
            <w:r>
              <w:rPr>
                <w:rFonts w:eastAsia="Calibri" w:cs="Tahoma"/>
                <w:lang w:val="sr-Cyrl-CS"/>
              </w:rPr>
              <w:t xml:space="preserve">                </w:t>
            </w:r>
            <w:r w:rsidR="0055717D">
              <w:rPr>
                <w:rFonts w:eastAsia="Calibri" w:cs="Tahoma"/>
                <w:lang w:val="sr-Cyrl-CS"/>
              </w:rPr>
              <w:t>ВНС Доц</w:t>
            </w:r>
            <w:r w:rsidRPr="00C84B03">
              <w:rPr>
                <w:rFonts w:eastAsia="Calibri" w:cs="Tahoma"/>
                <w:lang w:val="sr-Cyrl-CS"/>
              </w:rPr>
              <w:t>.др сци.мед. Марија Здравковић</w:t>
            </w:r>
          </w:p>
        </w:tc>
      </w:tr>
      <w:tr w:rsidR="00C84B03" w:rsidTr="00C84B03">
        <w:trPr>
          <w:trHeight w:val="460"/>
        </w:trPr>
        <w:tc>
          <w:tcPr>
            <w:tcW w:w="4411" w:type="dxa"/>
          </w:tcPr>
          <w:p w:rsidR="00C84B03" w:rsidRDefault="00C84B03">
            <w:pPr>
              <w:rPr>
                <w:rFonts w:ascii="Times New Roman" w:eastAsia="Calibri" w:hAnsi="Times New Roman"/>
                <w:lang w:val="sr-Cyrl-CS"/>
              </w:rPr>
            </w:pPr>
          </w:p>
        </w:tc>
      </w:tr>
      <w:tr w:rsidR="00C84B03" w:rsidTr="00C84B03">
        <w:trPr>
          <w:trHeight w:val="460"/>
        </w:trPr>
        <w:tc>
          <w:tcPr>
            <w:tcW w:w="4411" w:type="dxa"/>
          </w:tcPr>
          <w:p w:rsidR="00C84B03" w:rsidRDefault="00C84B03">
            <w:pPr>
              <w:rPr>
                <w:rFonts w:ascii="Times New Roman" w:eastAsia="Calibri" w:hAnsi="Times New Roman"/>
                <w:lang w:val="sr-Cyrl-CS"/>
              </w:rPr>
            </w:pPr>
          </w:p>
        </w:tc>
      </w:tr>
    </w:tbl>
    <w:tbl>
      <w:tblPr>
        <w:tblpPr w:leftFromText="180" w:rightFromText="180" w:vertAnchor="text" w:horzAnchor="page" w:tblpX="852" w:tblpY="131"/>
        <w:tblW w:w="13125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5"/>
      </w:tblGrid>
      <w:tr w:rsidR="00C84B03" w:rsidTr="00C84B03">
        <w:trPr>
          <w:trHeight w:val="495"/>
          <w:tblCellSpacing w:w="0" w:type="dxa"/>
        </w:trPr>
        <w:tc>
          <w:tcPr>
            <w:tcW w:w="13119" w:type="dxa"/>
            <w:vAlign w:val="bottom"/>
          </w:tcPr>
          <w:p w:rsidR="00C84B03" w:rsidRDefault="00C84B03" w:rsidP="00C84B03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C84B03" w:rsidRPr="00C84B03" w:rsidRDefault="00C84B03" w:rsidP="006D098A">
      <w:pPr>
        <w:tabs>
          <w:tab w:val="left" w:pos="0"/>
        </w:tabs>
        <w:suppressAutoHyphens/>
        <w:jc w:val="both"/>
        <w:rPr>
          <w:rFonts w:ascii="Times New Roman" w:hAnsi="Times New Roman"/>
          <w:b/>
          <w:lang w:val="sr-Cyrl-RS"/>
        </w:rPr>
      </w:pPr>
    </w:p>
    <w:sectPr w:rsidR="00C84B03" w:rsidRPr="00C84B03" w:rsidSect="006956B4">
      <w:headerReference w:type="default" r:id="rId13"/>
      <w:footerReference w:type="default" r:id="rId14"/>
      <w:type w:val="continuous"/>
      <w:pgSz w:w="11906" w:h="16838" w:code="9"/>
      <w:pgMar w:top="851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4E" w:rsidRDefault="005F794E">
      <w:r>
        <w:separator/>
      </w:r>
    </w:p>
  </w:endnote>
  <w:endnote w:type="continuationSeparator" w:id="0">
    <w:p w:rsidR="005F794E" w:rsidRDefault="005F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Helvetica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4E" w:rsidRDefault="005F79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1729">
      <w:rPr>
        <w:rStyle w:val="PageNumber"/>
        <w:noProof/>
      </w:rPr>
      <w:t>10</w:t>
    </w:r>
    <w:r>
      <w:rPr>
        <w:rStyle w:val="PageNumber"/>
      </w:rPr>
      <w:fldChar w:fldCharType="end"/>
    </w:r>
  </w:p>
  <w:p w:rsidR="005F794E" w:rsidRDefault="005F79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4E" w:rsidRDefault="005F794E">
    <w:pPr>
      <w:pStyle w:val="Footer"/>
      <w:jc w:val="center"/>
    </w:pPr>
  </w:p>
  <w:p w:rsidR="005F794E" w:rsidRPr="006E31D5" w:rsidRDefault="005F794E" w:rsidP="006E31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i/>
      </w:rPr>
      <w:id w:val="-39666629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i/>
          </w:rPr>
          <w:id w:val="-1380544591"/>
          <w:docPartObj>
            <w:docPartGallery w:val="Page Numbers (Top of Page)"/>
            <w:docPartUnique/>
          </w:docPartObj>
        </w:sdtPr>
        <w:sdtEndPr/>
        <w:sdtContent>
          <w:p w:rsidR="005F794E" w:rsidRPr="002B3B09" w:rsidRDefault="005F794E" w:rsidP="002B3B09">
            <w:pPr>
              <w:pStyle w:val="Footer"/>
              <w:jc w:val="right"/>
              <w:rPr>
                <w:rFonts w:ascii="Times New Roman" w:hAnsi="Times New Roman"/>
                <w:i/>
              </w:rPr>
            </w:pPr>
            <w:r w:rsidRPr="009536BC">
              <w:rPr>
                <w:rFonts w:ascii="Times New Roman" w:hAnsi="Times New Roman"/>
                <w:i/>
                <w:lang w:val="sr-Cyrl-CS"/>
              </w:rPr>
              <w:t>Страна</w:t>
            </w:r>
            <w:r w:rsidRPr="009536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9536BC">
              <w:rPr>
                <w:rFonts w:ascii="Times New Roman" w:hAnsi="Times New Roman"/>
                <w:b/>
                <w:bCs/>
                <w:i/>
              </w:rPr>
              <w:instrText xml:space="preserve"> PAGE </w:instrText>
            </w:r>
            <w:r w:rsidRPr="009536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6E1729">
              <w:rPr>
                <w:rFonts w:ascii="Times New Roman" w:hAnsi="Times New Roman"/>
                <w:b/>
                <w:bCs/>
                <w:i/>
                <w:noProof/>
              </w:rPr>
              <w:t>2</w:t>
            </w:r>
            <w:r w:rsidRPr="009536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end"/>
            </w:r>
            <w:r w:rsidRPr="009536BC">
              <w:rPr>
                <w:rFonts w:ascii="Times New Roman" w:hAnsi="Times New Roman"/>
                <w:i/>
                <w:lang w:val="sr-Cyrl-CS"/>
              </w:rPr>
              <w:t>од</w:t>
            </w:r>
            <w:r w:rsidRPr="009536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begin"/>
            </w:r>
            <w:r w:rsidRPr="009536BC">
              <w:rPr>
                <w:rFonts w:ascii="Times New Roman" w:hAnsi="Times New Roman"/>
                <w:b/>
                <w:bCs/>
                <w:i/>
              </w:rPr>
              <w:instrText xml:space="preserve"> NUMPAGES  </w:instrText>
            </w:r>
            <w:r w:rsidRPr="009536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separate"/>
            </w:r>
            <w:r w:rsidR="006E1729">
              <w:rPr>
                <w:rFonts w:ascii="Times New Roman" w:hAnsi="Times New Roman"/>
                <w:b/>
                <w:bCs/>
                <w:i/>
                <w:noProof/>
              </w:rPr>
              <w:t>10</w:t>
            </w:r>
            <w:r w:rsidRPr="009536B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4E" w:rsidRDefault="005F794E">
      <w:r>
        <w:separator/>
      </w:r>
    </w:p>
  </w:footnote>
  <w:footnote w:type="continuationSeparator" w:id="0">
    <w:p w:rsidR="005F794E" w:rsidRDefault="005F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4E" w:rsidRDefault="005F794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-461645</wp:posOffset>
          </wp:positionV>
          <wp:extent cx="7658100" cy="1483360"/>
          <wp:effectExtent l="0" t="0" r="0" b="2540"/>
          <wp:wrapNone/>
          <wp:docPr id="17" name="Picture 17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8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4E" w:rsidRDefault="005F7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A01F5"/>
    <w:multiLevelType w:val="hybridMultilevel"/>
    <w:tmpl w:val="3AE0F7A2"/>
    <w:lvl w:ilvl="0" w:tplc="5CA825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4226"/>
    <w:multiLevelType w:val="multilevel"/>
    <w:tmpl w:val="BBA68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C4756F"/>
    <w:multiLevelType w:val="hybridMultilevel"/>
    <w:tmpl w:val="4E105470"/>
    <w:lvl w:ilvl="0" w:tplc="08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72B43"/>
    <w:multiLevelType w:val="hybridMultilevel"/>
    <w:tmpl w:val="7A185072"/>
    <w:lvl w:ilvl="0" w:tplc="06926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61AC4"/>
    <w:multiLevelType w:val="multilevel"/>
    <w:tmpl w:val="22E4F6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DD40DCF"/>
    <w:multiLevelType w:val="hybridMultilevel"/>
    <w:tmpl w:val="FD843A8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D4ABC"/>
    <w:multiLevelType w:val="hybridMultilevel"/>
    <w:tmpl w:val="D27C9812"/>
    <w:lvl w:ilvl="0" w:tplc="F934E00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F4761"/>
    <w:multiLevelType w:val="hybridMultilevel"/>
    <w:tmpl w:val="6B1EE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C2AE5"/>
    <w:multiLevelType w:val="hybridMultilevel"/>
    <w:tmpl w:val="C0703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A5336"/>
    <w:multiLevelType w:val="hybridMultilevel"/>
    <w:tmpl w:val="97E46DB8"/>
    <w:lvl w:ilvl="0" w:tplc="B42EC8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9439D"/>
    <w:multiLevelType w:val="hybridMultilevel"/>
    <w:tmpl w:val="8FD0998C"/>
    <w:lvl w:ilvl="0" w:tplc="6AEC41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C712CD2"/>
    <w:multiLevelType w:val="hybridMultilevel"/>
    <w:tmpl w:val="A720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A3FD7"/>
    <w:multiLevelType w:val="multilevel"/>
    <w:tmpl w:val="FDB46B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0C10BA0"/>
    <w:multiLevelType w:val="hybridMultilevel"/>
    <w:tmpl w:val="F2DA4636"/>
    <w:lvl w:ilvl="0" w:tplc="BE820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C01A2"/>
    <w:multiLevelType w:val="multilevel"/>
    <w:tmpl w:val="C174F5F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ED9502D"/>
    <w:multiLevelType w:val="hybridMultilevel"/>
    <w:tmpl w:val="15F4A15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24170"/>
    <w:multiLevelType w:val="hybridMultilevel"/>
    <w:tmpl w:val="FF64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335932"/>
    <w:multiLevelType w:val="hybridMultilevel"/>
    <w:tmpl w:val="5AD6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C93824"/>
    <w:multiLevelType w:val="hybridMultilevel"/>
    <w:tmpl w:val="7E6A27EC"/>
    <w:lvl w:ilvl="0" w:tplc="D0387BA8">
      <w:start w:val="4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4AC36BF0"/>
    <w:multiLevelType w:val="hybridMultilevel"/>
    <w:tmpl w:val="597E8BC0"/>
    <w:lvl w:ilvl="0" w:tplc="2DF0B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F1F60"/>
    <w:multiLevelType w:val="multilevel"/>
    <w:tmpl w:val="BF1AFC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2620D6"/>
    <w:multiLevelType w:val="hybridMultilevel"/>
    <w:tmpl w:val="36688D6C"/>
    <w:lvl w:ilvl="0" w:tplc="2438F3B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D066F5"/>
    <w:multiLevelType w:val="hybridMultilevel"/>
    <w:tmpl w:val="1174F122"/>
    <w:lvl w:ilvl="0" w:tplc="4F584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B488F"/>
    <w:multiLevelType w:val="hybridMultilevel"/>
    <w:tmpl w:val="C2BEACA2"/>
    <w:lvl w:ilvl="0" w:tplc="9538186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6207D"/>
    <w:multiLevelType w:val="hybridMultilevel"/>
    <w:tmpl w:val="B0F8C870"/>
    <w:lvl w:ilvl="0" w:tplc="BA0CD332">
      <w:start w:val="1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5">
    <w:nsid w:val="627E4A2B"/>
    <w:multiLevelType w:val="hybridMultilevel"/>
    <w:tmpl w:val="51E897F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62B7558F"/>
    <w:multiLevelType w:val="hybridMultilevel"/>
    <w:tmpl w:val="35EE6A76"/>
    <w:lvl w:ilvl="0" w:tplc="1CC8A0C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B7007"/>
    <w:multiLevelType w:val="hybridMultilevel"/>
    <w:tmpl w:val="C1CE99C4"/>
    <w:lvl w:ilvl="0" w:tplc="9942F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F1EA7"/>
    <w:multiLevelType w:val="hybridMultilevel"/>
    <w:tmpl w:val="28E8B6D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8D32E83"/>
    <w:multiLevelType w:val="hybridMultilevel"/>
    <w:tmpl w:val="46E0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D2454"/>
    <w:multiLevelType w:val="hybridMultilevel"/>
    <w:tmpl w:val="49EE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651B0B"/>
    <w:multiLevelType w:val="hybridMultilevel"/>
    <w:tmpl w:val="E190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964E7E"/>
    <w:multiLevelType w:val="hybridMultilevel"/>
    <w:tmpl w:val="1D861D02"/>
    <w:lvl w:ilvl="0" w:tplc="4A5AE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767C5"/>
    <w:multiLevelType w:val="hybridMultilevel"/>
    <w:tmpl w:val="591CEA5E"/>
    <w:lvl w:ilvl="0" w:tplc="8B3CFE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748561BA"/>
    <w:multiLevelType w:val="hybridMultilevel"/>
    <w:tmpl w:val="1C924D30"/>
    <w:lvl w:ilvl="0" w:tplc="51AC91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552D8"/>
    <w:multiLevelType w:val="hybridMultilevel"/>
    <w:tmpl w:val="8A50C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07426"/>
    <w:multiLevelType w:val="hybridMultilevel"/>
    <w:tmpl w:val="418033A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6C1123F"/>
    <w:multiLevelType w:val="hybridMultilevel"/>
    <w:tmpl w:val="E6247C28"/>
    <w:lvl w:ilvl="0" w:tplc="A97C6E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>
    <w:nsid w:val="7B426769"/>
    <w:multiLevelType w:val="hybridMultilevel"/>
    <w:tmpl w:val="B35C4834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6AAE0810">
      <w:start w:val="1"/>
      <w:numFmt w:val="none"/>
      <w:lvlText w:val="4."/>
      <w:lvlJc w:val="left"/>
      <w:pPr>
        <w:tabs>
          <w:tab w:val="num" w:pos="1980"/>
        </w:tabs>
        <w:ind w:left="1980" w:hanging="360"/>
      </w:pPr>
      <w:rPr>
        <w:b/>
      </w:rPr>
    </w:lvl>
    <w:lvl w:ilvl="2" w:tplc="DBB68CB0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sz w:val="24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7B97125B"/>
    <w:multiLevelType w:val="hybridMultilevel"/>
    <w:tmpl w:val="DB387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7"/>
  </w:num>
  <w:num w:numId="4">
    <w:abstractNumId w:val="31"/>
  </w:num>
  <w:num w:numId="5">
    <w:abstractNumId w:val="9"/>
  </w:num>
  <w:num w:numId="6">
    <w:abstractNumId w:val="32"/>
  </w:num>
  <w:num w:numId="7">
    <w:abstractNumId w:val="0"/>
  </w:num>
  <w:num w:numId="8">
    <w:abstractNumId w:val="13"/>
  </w:num>
  <w:num w:numId="9">
    <w:abstractNumId w:val="5"/>
  </w:num>
  <w:num w:numId="10">
    <w:abstractNumId w:val="19"/>
  </w:num>
  <w:num w:numId="11">
    <w:abstractNumId w:val="15"/>
  </w:num>
  <w:num w:numId="12">
    <w:abstractNumId w:val="3"/>
  </w:num>
  <w:num w:numId="13">
    <w:abstractNumId w:val="17"/>
  </w:num>
  <w:num w:numId="14">
    <w:abstractNumId w:val="22"/>
  </w:num>
  <w:num w:numId="15">
    <w:abstractNumId w:val="14"/>
  </w:num>
  <w:num w:numId="16">
    <w:abstractNumId w:val="11"/>
  </w:num>
  <w:num w:numId="17">
    <w:abstractNumId w:val="2"/>
  </w:num>
  <w:num w:numId="18">
    <w:abstractNumId w:val="20"/>
  </w:num>
  <w:num w:numId="19">
    <w:abstractNumId w:val="12"/>
  </w:num>
  <w:num w:numId="20">
    <w:abstractNumId w:val="18"/>
  </w:num>
  <w:num w:numId="21">
    <w:abstractNumId w:val="34"/>
  </w:num>
  <w:num w:numId="22">
    <w:abstractNumId w:val="30"/>
  </w:num>
  <w:num w:numId="23">
    <w:abstractNumId w:val="33"/>
  </w:num>
  <w:num w:numId="24">
    <w:abstractNumId w:val="37"/>
  </w:num>
  <w:num w:numId="25">
    <w:abstractNumId w:val="10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27">
    <w:abstractNumId w:val="23"/>
  </w:num>
  <w:num w:numId="28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"/>
  </w:num>
  <w:num w:numId="31">
    <w:abstractNumId w:val="39"/>
  </w:num>
  <w:num w:numId="32">
    <w:abstractNumId w:val="30"/>
  </w:num>
  <w:num w:numId="33">
    <w:abstractNumId w:val="38"/>
  </w:num>
  <w:num w:numId="34">
    <w:abstractNumId w:val="29"/>
  </w:num>
  <w:num w:numId="35">
    <w:abstractNumId w:val="16"/>
  </w:num>
  <w:num w:numId="36">
    <w:abstractNumId w:val="21"/>
  </w:num>
  <w:num w:numId="37">
    <w:abstractNumId w:val="7"/>
  </w:num>
  <w:num w:numId="38">
    <w:abstractNumId w:val="6"/>
  </w:num>
  <w:num w:numId="39">
    <w:abstractNumId w:val="26"/>
  </w:num>
  <w:num w:numId="40">
    <w:abstractNumId w:val="36"/>
  </w:num>
  <w:num w:numId="41">
    <w:abstractNumId w:val="25"/>
  </w:num>
  <w:num w:numId="42">
    <w:abstractNumId w:val="24"/>
  </w:num>
  <w:num w:numId="43">
    <w:abstractNumId w:val="7"/>
  </w:num>
  <w:num w:numId="44">
    <w:abstractNumId w:val="7"/>
  </w:num>
  <w:num w:numId="45">
    <w:abstractNumId w:val="28"/>
  </w:num>
  <w:num w:numId="46">
    <w:abstractNumId w:val="28"/>
  </w:num>
  <w:num w:numId="47">
    <w:abstractNumId w:val="35"/>
  </w:num>
  <w:num w:numId="48">
    <w:abstractNumId w:val="35"/>
  </w:num>
  <w:num w:numId="49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4E2"/>
    <w:rsid w:val="000000F3"/>
    <w:rsid w:val="0000424E"/>
    <w:rsid w:val="00007838"/>
    <w:rsid w:val="000118EB"/>
    <w:rsid w:val="00015ED6"/>
    <w:rsid w:val="00015F98"/>
    <w:rsid w:val="00015FA1"/>
    <w:rsid w:val="000164DC"/>
    <w:rsid w:val="000171ED"/>
    <w:rsid w:val="00021F6C"/>
    <w:rsid w:val="00023367"/>
    <w:rsid w:val="00023B33"/>
    <w:rsid w:val="00026256"/>
    <w:rsid w:val="0003027D"/>
    <w:rsid w:val="00030E56"/>
    <w:rsid w:val="00031D4E"/>
    <w:rsid w:val="000321F1"/>
    <w:rsid w:val="00034B1D"/>
    <w:rsid w:val="00035456"/>
    <w:rsid w:val="00035AD1"/>
    <w:rsid w:val="00035FC3"/>
    <w:rsid w:val="00037A76"/>
    <w:rsid w:val="00041589"/>
    <w:rsid w:val="00042A57"/>
    <w:rsid w:val="000453AC"/>
    <w:rsid w:val="0005014F"/>
    <w:rsid w:val="0005260E"/>
    <w:rsid w:val="00054A45"/>
    <w:rsid w:val="0005603C"/>
    <w:rsid w:val="000567F2"/>
    <w:rsid w:val="000631D7"/>
    <w:rsid w:val="00065D8A"/>
    <w:rsid w:val="00065DD1"/>
    <w:rsid w:val="000705EE"/>
    <w:rsid w:val="00070F2B"/>
    <w:rsid w:val="00073BFE"/>
    <w:rsid w:val="00075587"/>
    <w:rsid w:val="000847A5"/>
    <w:rsid w:val="00084DA4"/>
    <w:rsid w:val="00086EA0"/>
    <w:rsid w:val="0008716C"/>
    <w:rsid w:val="00087E6B"/>
    <w:rsid w:val="00090E61"/>
    <w:rsid w:val="00096419"/>
    <w:rsid w:val="000974C0"/>
    <w:rsid w:val="000A0E0C"/>
    <w:rsid w:val="000A2D54"/>
    <w:rsid w:val="000A2FF3"/>
    <w:rsid w:val="000A4194"/>
    <w:rsid w:val="000A4328"/>
    <w:rsid w:val="000A56AF"/>
    <w:rsid w:val="000B3196"/>
    <w:rsid w:val="000B378D"/>
    <w:rsid w:val="000B4134"/>
    <w:rsid w:val="000B77BD"/>
    <w:rsid w:val="000C23E5"/>
    <w:rsid w:val="000C5350"/>
    <w:rsid w:val="000C5BC4"/>
    <w:rsid w:val="000D0313"/>
    <w:rsid w:val="000D1948"/>
    <w:rsid w:val="000D3D39"/>
    <w:rsid w:val="000D43DF"/>
    <w:rsid w:val="000D50D8"/>
    <w:rsid w:val="000D6885"/>
    <w:rsid w:val="000D76C2"/>
    <w:rsid w:val="000E06D0"/>
    <w:rsid w:val="000E0B3C"/>
    <w:rsid w:val="000E1139"/>
    <w:rsid w:val="000E116F"/>
    <w:rsid w:val="000E779C"/>
    <w:rsid w:val="000F0A99"/>
    <w:rsid w:val="000F0BC0"/>
    <w:rsid w:val="000F1058"/>
    <w:rsid w:val="000F5A48"/>
    <w:rsid w:val="000F5BCE"/>
    <w:rsid w:val="000F655C"/>
    <w:rsid w:val="000F79A8"/>
    <w:rsid w:val="000F7A0D"/>
    <w:rsid w:val="0010142C"/>
    <w:rsid w:val="00107F69"/>
    <w:rsid w:val="0011142B"/>
    <w:rsid w:val="001145B9"/>
    <w:rsid w:val="00114AC8"/>
    <w:rsid w:val="00116519"/>
    <w:rsid w:val="00116653"/>
    <w:rsid w:val="00116ED9"/>
    <w:rsid w:val="001179C4"/>
    <w:rsid w:val="0012542B"/>
    <w:rsid w:val="001257E6"/>
    <w:rsid w:val="00127528"/>
    <w:rsid w:val="0013060E"/>
    <w:rsid w:val="00130F06"/>
    <w:rsid w:val="0013114C"/>
    <w:rsid w:val="00131F56"/>
    <w:rsid w:val="001320C6"/>
    <w:rsid w:val="0013259F"/>
    <w:rsid w:val="0013521C"/>
    <w:rsid w:val="001356F4"/>
    <w:rsid w:val="00135A00"/>
    <w:rsid w:val="0013631C"/>
    <w:rsid w:val="00142612"/>
    <w:rsid w:val="00142818"/>
    <w:rsid w:val="00143E5B"/>
    <w:rsid w:val="001446AD"/>
    <w:rsid w:val="001461F6"/>
    <w:rsid w:val="00146376"/>
    <w:rsid w:val="0014783C"/>
    <w:rsid w:val="00154321"/>
    <w:rsid w:val="00154E4D"/>
    <w:rsid w:val="00157BD3"/>
    <w:rsid w:val="00165774"/>
    <w:rsid w:val="0016759D"/>
    <w:rsid w:val="001678A7"/>
    <w:rsid w:val="001706AF"/>
    <w:rsid w:val="00172001"/>
    <w:rsid w:val="00172605"/>
    <w:rsid w:val="001743BE"/>
    <w:rsid w:val="00175586"/>
    <w:rsid w:val="00175C68"/>
    <w:rsid w:val="00175C73"/>
    <w:rsid w:val="00181508"/>
    <w:rsid w:val="00182DB1"/>
    <w:rsid w:val="001860AC"/>
    <w:rsid w:val="0018745C"/>
    <w:rsid w:val="00187C9A"/>
    <w:rsid w:val="00190DD5"/>
    <w:rsid w:val="001927DC"/>
    <w:rsid w:val="00193434"/>
    <w:rsid w:val="0019524D"/>
    <w:rsid w:val="00197201"/>
    <w:rsid w:val="001A03EB"/>
    <w:rsid w:val="001A0554"/>
    <w:rsid w:val="001A29B4"/>
    <w:rsid w:val="001A2B32"/>
    <w:rsid w:val="001A323C"/>
    <w:rsid w:val="001B296C"/>
    <w:rsid w:val="001B3A80"/>
    <w:rsid w:val="001B58EB"/>
    <w:rsid w:val="001B5CF1"/>
    <w:rsid w:val="001B6FD7"/>
    <w:rsid w:val="001B7B4F"/>
    <w:rsid w:val="001C2399"/>
    <w:rsid w:val="001C2E03"/>
    <w:rsid w:val="001C33B2"/>
    <w:rsid w:val="001C4971"/>
    <w:rsid w:val="001C4C98"/>
    <w:rsid w:val="001C5AF5"/>
    <w:rsid w:val="001D0BE5"/>
    <w:rsid w:val="001D431F"/>
    <w:rsid w:val="001D57F0"/>
    <w:rsid w:val="001D5D93"/>
    <w:rsid w:val="001D61F9"/>
    <w:rsid w:val="001D6A0D"/>
    <w:rsid w:val="001E0227"/>
    <w:rsid w:val="001E50D0"/>
    <w:rsid w:val="001E6E14"/>
    <w:rsid w:val="001F1477"/>
    <w:rsid w:val="001F2034"/>
    <w:rsid w:val="001F395B"/>
    <w:rsid w:val="001F4608"/>
    <w:rsid w:val="001F772D"/>
    <w:rsid w:val="001F7985"/>
    <w:rsid w:val="0020048A"/>
    <w:rsid w:val="0020074E"/>
    <w:rsid w:val="002039E2"/>
    <w:rsid w:val="0020434D"/>
    <w:rsid w:val="0020468C"/>
    <w:rsid w:val="00205449"/>
    <w:rsid w:val="002055BD"/>
    <w:rsid w:val="00207C1F"/>
    <w:rsid w:val="00210725"/>
    <w:rsid w:val="0021127F"/>
    <w:rsid w:val="00211EF3"/>
    <w:rsid w:val="00212B72"/>
    <w:rsid w:val="00221C19"/>
    <w:rsid w:val="00221E20"/>
    <w:rsid w:val="002259CA"/>
    <w:rsid w:val="00234547"/>
    <w:rsid w:val="00234721"/>
    <w:rsid w:val="002363F3"/>
    <w:rsid w:val="00240E2F"/>
    <w:rsid w:val="0024267C"/>
    <w:rsid w:val="00243AD9"/>
    <w:rsid w:val="002473A0"/>
    <w:rsid w:val="002500E7"/>
    <w:rsid w:val="00250B0C"/>
    <w:rsid w:val="002527CC"/>
    <w:rsid w:val="00252BD3"/>
    <w:rsid w:val="0025443E"/>
    <w:rsid w:val="00256753"/>
    <w:rsid w:val="00257AF6"/>
    <w:rsid w:val="002600B8"/>
    <w:rsid w:val="00260694"/>
    <w:rsid w:val="00263A69"/>
    <w:rsid w:val="00265B57"/>
    <w:rsid w:val="0026683F"/>
    <w:rsid w:val="0026756C"/>
    <w:rsid w:val="002676CA"/>
    <w:rsid w:val="00271A73"/>
    <w:rsid w:val="00273F16"/>
    <w:rsid w:val="0027411D"/>
    <w:rsid w:val="002755A7"/>
    <w:rsid w:val="002762D5"/>
    <w:rsid w:val="00277463"/>
    <w:rsid w:val="002800BD"/>
    <w:rsid w:val="002811B6"/>
    <w:rsid w:val="00284358"/>
    <w:rsid w:val="0028556B"/>
    <w:rsid w:val="00286FD0"/>
    <w:rsid w:val="00287DFD"/>
    <w:rsid w:val="00291962"/>
    <w:rsid w:val="00291A06"/>
    <w:rsid w:val="002953F0"/>
    <w:rsid w:val="0029564B"/>
    <w:rsid w:val="002A19E2"/>
    <w:rsid w:val="002A1E09"/>
    <w:rsid w:val="002A70E2"/>
    <w:rsid w:val="002B047B"/>
    <w:rsid w:val="002B0774"/>
    <w:rsid w:val="002B2FDD"/>
    <w:rsid w:val="002B307C"/>
    <w:rsid w:val="002B34F9"/>
    <w:rsid w:val="002B3617"/>
    <w:rsid w:val="002B3B09"/>
    <w:rsid w:val="002B3E0C"/>
    <w:rsid w:val="002B5FD3"/>
    <w:rsid w:val="002C1A29"/>
    <w:rsid w:val="002C2261"/>
    <w:rsid w:val="002C6B4E"/>
    <w:rsid w:val="002C75E6"/>
    <w:rsid w:val="002D0C46"/>
    <w:rsid w:val="002D2AC6"/>
    <w:rsid w:val="002D2AFB"/>
    <w:rsid w:val="002D3B7B"/>
    <w:rsid w:val="002D3E58"/>
    <w:rsid w:val="002D441F"/>
    <w:rsid w:val="002D5E8D"/>
    <w:rsid w:val="002E01EC"/>
    <w:rsid w:val="002E02CF"/>
    <w:rsid w:val="002E37A8"/>
    <w:rsid w:val="002E45BE"/>
    <w:rsid w:val="002E4907"/>
    <w:rsid w:val="002E6A86"/>
    <w:rsid w:val="002E6E8F"/>
    <w:rsid w:val="002E783C"/>
    <w:rsid w:val="002F146B"/>
    <w:rsid w:val="002F3E17"/>
    <w:rsid w:val="002F3F08"/>
    <w:rsid w:val="002F4047"/>
    <w:rsid w:val="002F59B3"/>
    <w:rsid w:val="002F6F8B"/>
    <w:rsid w:val="002F72CB"/>
    <w:rsid w:val="002F7639"/>
    <w:rsid w:val="00301037"/>
    <w:rsid w:val="003012A1"/>
    <w:rsid w:val="0030252A"/>
    <w:rsid w:val="00304ABD"/>
    <w:rsid w:val="00304F04"/>
    <w:rsid w:val="00305CD6"/>
    <w:rsid w:val="003119E3"/>
    <w:rsid w:val="00315147"/>
    <w:rsid w:val="00317EEC"/>
    <w:rsid w:val="00321265"/>
    <w:rsid w:val="003212B1"/>
    <w:rsid w:val="00321D85"/>
    <w:rsid w:val="00327BA6"/>
    <w:rsid w:val="00330DB0"/>
    <w:rsid w:val="00331074"/>
    <w:rsid w:val="003319CC"/>
    <w:rsid w:val="00331AA3"/>
    <w:rsid w:val="00331C26"/>
    <w:rsid w:val="003321CE"/>
    <w:rsid w:val="0033490D"/>
    <w:rsid w:val="00335787"/>
    <w:rsid w:val="00336CCF"/>
    <w:rsid w:val="00336E8A"/>
    <w:rsid w:val="00337241"/>
    <w:rsid w:val="00340FFE"/>
    <w:rsid w:val="00341027"/>
    <w:rsid w:val="003413EB"/>
    <w:rsid w:val="00341C71"/>
    <w:rsid w:val="00341ECA"/>
    <w:rsid w:val="00342602"/>
    <w:rsid w:val="003438E1"/>
    <w:rsid w:val="0034513F"/>
    <w:rsid w:val="003453AC"/>
    <w:rsid w:val="003460E7"/>
    <w:rsid w:val="00351BB7"/>
    <w:rsid w:val="003543A0"/>
    <w:rsid w:val="00354BF5"/>
    <w:rsid w:val="003573BB"/>
    <w:rsid w:val="00362464"/>
    <w:rsid w:val="003625CA"/>
    <w:rsid w:val="00362995"/>
    <w:rsid w:val="00362DA0"/>
    <w:rsid w:val="00363475"/>
    <w:rsid w:val="00373840"/>
    <w:rsid w:val="003754AC"/>
    <w:rsid w:val="00376E63"/>
    <w:rsid w:val="003809EA"/>
    <w:rsid w:val="003811EB"/>
    <w:rsid w:val="0038295F"/>
    <w:rsid w:val="00383ADF"/>
    <w:rsid w:val="003856FF"/>
    <w:rsid w:val="00390E53"/>
    <w:rsid w:val="00392FE1"/>
    <w:rsid w:val="00393B36"/>
    <w:rsid w:val="00393B66"/>
    <w:rsid w:val="003A05EA"/>
    <w:rsid w:val="003A0F40"/>
    <w:rsid w:val="003A2C3C"/>
    <w:rsid w:val="003A2E81"/>
    <w:rsid w:val="003A3788"/>
    <w:rsid w:val="003A3DB2"/>
    <w:rsid w:val="003A6C0E"/>
    <w:rsid w:val="003B081E"/>
    <w:rsid w:val="003B0E2A"/>
    <w:rsid w:val="003B6413"/>
    <w:rsid w:val="003B6A09"/>
    <w:rsid w:val="003B7C59"/>
    <w:rsid w:val="003B7DB5"/>
    <w:rsid w:val="003C05F9"/>
    <w:rsid w:val="003C1EDF"/>
    <w:rsid w:val="003C5B1E"/>
    <w:rsid w:val="003C6BAD"/>
    <w:rsid w:val="003D18B3"/>
    <w:rsid w:val="003D190E"/>
    <w:rsid w:val="003D1BBE"/>
    <w:rsid w:val="003D1C5B"/>
    <w:rsid w:val="003D4880"/>
    <w:rsid w:val="003E33B3"/>
    <w:rsid w:val="003E39EB"/>
    <w:rsid w:val="003F0684"/>
    <w:rsid w:val="003F1E0A"/>
    <w:rsid w:val="003F1F17"/>
    <w:rsid w:val="003F2984"/>
    <w:rsid w:val="003F4284"/>
    <w:rsid w:val="003F44C0"/>
    <w:rsid w:val="003F5958"/>
    <w:rsid w:val="003F6D6B"/>
    <w:rsid w:val="00400075"/>
    <w:rsid w:val="00400948"/>
    <w:rsid w:val="00400B13"/>
    <w:rsid w:val="0040115F"/>
    <w:rsid w:val="00401AAC"/>
    <w:rsid w:val="00402AE8"/>
    <w:rsid w:val="004034A2"/>
    <w:rsid w:val="004037A4"/>
    <w:rsid w:val="004041F8"/>
    <w:rsid w:val="00404B21"/>
    <w:rsid w:val="0040654B"/>
    <w:rsid w:val="00407EC1"/>
    <w:rsid w:val="0041025E"/>
    <w:rsid w:val="00410292"/>
    <w:rsid w:val="004126AA"/>
    <w:rsid w:val="004128E2"/>
    <w:rsid w:val="004153A6"/>
    <w:rsid w:val="0041669A"/>
    <w:rsid w:val="004171C4"/>
    <w:rsid w:val="00417345"/>
    <w:rsid w:val="0041797C"/>
    <w:rsid w:val="004212DC"/>
    <w:rsid w:val="00421E7F"/>
    <w:rsid w:val="004225B8"/>
    <w:rsid w:val="00423801"/>
    <w:rsid w:val="00423CDB"/>
    <w:rsid w:val="00423F3C"/>
    <w:rsid w:val="00425BDE"/>
    <w:rsid w:val="00425E4F"/>
    <w:rsid w:val="00426083"/>
    <w:rsid w:val="00426F2D"/>
    <w:rsid w:val="00427412"/>
    <w:rsid w:val="0042754D"/>
    <w:rsid w:val="004307A2"/>
    <w:rsid w:val="004317E4"/>
    <w:rsid w:val="004330FF"/>
    <w:rsid w:val="00434434"/>
    <w:rsid w:val="00440D2D"/>
    <w:rsid w:val="00442889"/>
    <w:rsid w:val="0044602F"/>
    <w:rsid w:val="0044786F"/>
    <w:rsid w:val="00447A3B"/>
    <w:rsid w:val="00451659"/>
    <w:rsid w:val="00452FD5"/>
    <w:rsid w:val="00453DE0"/>
    <w:rsid w:val="00454386"/>
    <w:rsid w:val="0045534C"/>
    <w:rsid w:val="00455B7A"/>
    <w:rsid w:val="00457CEA"/>
    <w:rsid w:val="004605EA"/>
    <w:rsid w:val="00460625"/>
    <w:rsid w:val="00461C12"/>
    <w:rsid w:val="0046302D"/>
    <w:rsid w:val="00465096"/>
    <w:rsid w:val="00471A65"/>
    <w:rsid w:val="004722B5"/>
    <w:rsid w:val="00473110"/>
    <w:rsid w:val="004738E7"/>
    <w:rsid w:val="004753F0"/>
    <w:rsid w:val="004764E4"/>
    <w:rsid w:val="00476D88"/>
    <w:rsid w:val="004805AA"/>
    <w:rsid w:val="00480B60"/>
    <w:rsid w:val="00481FBA"/>
    <w:rsid w:val="00482963"/>
    <w:rsid w:val="00482AA2"/>
    <w:rsid w:val="0048391B"/>
    <w:rsid w:val="00486459"/>
    <w:rsid w:val="00490102"/>
    <w:rsid w:val="00490402"/>
    <w:rsid w:val="00490DCF"/>
    <w:rsid w:val="0049130A"/>
    <w:rsid w:val="00493460"/>
    <w:rsid w:val="0049643F"/>
    <w:rsid w:val="00496475"/>
    <w:rsid w:val="004967C1"/>
    <w:rsid w:val="004A0056"/>
    <w:rsid w:val="004A0747"/>
    <w:rsid w:val="004A20C0"/>
    <w:rsid w:val="004A24E1"/>
    <w:rsid w:val="004A35C1"/>
    <w:rsid w:val="004A71A9"/>
    <w:rsid w:val="004B06B9"/>
    <w:rsid w:val="004B102F"/>
    <w:rsid w:val="004B1768"/>
    <w:rsid w:val="004B2B2F"/>
    <w:rsid w:val="004B6CBF"/>
    <w:rsid w:val="004C09D9"/>
    <w:rsid w:val="004C13E1"/>
    <w:rsid w:val="004C2896"/>
    <w:rsid w:val="004C2CBA"/>
    <w:rsid w:val="004C4153"/>
    <w:rsid w:val="004C5A6F"/>
    <w:rsid w:val="004D1080"/>
    <w:rsid w:val="004D2799"/>
    <w:rsid w:val="004D36AD"/>
    <w:rsid w:val="004D4FFC"/>
    <w:rsid w:val="004D511C"/>
    <w:rsid w:val="004E1842"/>
    <w:rsid w:val="004E1E81"/>
    <w:rsid w:val="004E23EC"/>
    <w:rsid w:val="004E2F79"/>
    <w:rsid w:val="004E543E"/>
    <w:rsid w:val="004E6664"/>
    <w:rsid w:val="004E7777"/>
    <w:rsid w:val="004F08DD"/>
    <w:rsid w:val="004F295E"/>
    <w:rsid w:val="004F314A"/>
    <w:rsid w:val="004F3BBA"/>
    <w:rsid w:val="004F61AB"/>
    <w:rsid w:val="004F6579"/>
    <w:rsid w:val="004F697C"/>
    <w:rsid w:val="004F721C"/>
    <w:rsid w:val="005004D6"/>
    <w:rsid w:val="00500A50"/>
    <w:rsid w:val="005014B5"/>
    <w:rsid w:val="00501588"/>
    <w:rsid w:val="00501B7C"/>
    <w:rsid w:val="005040F4"/>
    <w:rsid w:val="00506EE3"/>
    <w:rsid w:val="00517C4A"/>
    <w:rsid w:val="00520682"/>
    <w:rsid w:val="00523408"/>
    <w:rsid w:val="00524ABA"/>
    <w:rsid w:val="00525477"/>
    <w:rsid w:val="0052564A"/>
    <w:rsid w:val="005306DF"/>
    <w:rsid w:val="0053441A"/>
    <w:rsid w:val="00536DB5"/>
    <w:rsid w:val="00537E68"/>
    <w:rsid w:val="00543A27"/>
    <w:rsid w:val="00546028"/>
    <w:rsid w:val="00546700"/>
    <w:rsid w:val="00547634"/>
    <w:rsid w:val="00550CD4"/>
    <w:rsid w:val="00555FDD"/>
    <w:rsid w:val="005561F7"/>
    <w:rsid w:val="00556E87"/>
    <w:rsid w:val="0055717D"/>
    <w:rsid w:val="0056077F"/>
    <w:rsid w:val="00560E89"/>
    <w:rsid w:val="005635F7"/>
    <w:rsid w:val="005666C7"/>
    <w:rsid w:val="00576B97"/>
    <w:rsid w:val="0058589F"/>
    <w:rsid w:val="00591BC5"/>
    <w:rsid w:val="005938DA"/>
    <w:rsid w:val="00593FC0"/>
    <w:rsid w:val="005954EA"/>
    <w:rsid w:val="005A1942"/>
    <w:rsid w:val="005A2B24"/>
    <w:rsid w:val="005A7402"/>
    <w:rsid w:val="005B1073"/>
    <w:rsid w:val="005B40D3"/>
    <w:rsid w:val="005B4566"/>
    <w:rsid w:val="005B5D02"/>
    <w:rsid w:val="005B67CA"/>
    <w:rsid w:val="005B6DFA"/>
    <w:rsid w:val="005C2E3E"/>
    <w:rsid w:val="005C388E"/>
    <w:rsid w:val="005C3ACB"/>
    <w:rsid w:val="005C76F0"/>
    <w:rsid w:val="005D2C0E"/>
    <w:rsid w:val="005D4C0B"/>
    <w:rsid w:val="005D6F95"/>
    <w:rsid w:val="005D71BB"/>
    <w:rsid w:val="005D7F5E"/>
    <w:rsid w:val="005E2FDB"/>
    <w:rsid w:val="005E42CA"/>
    <w:rsid w:val="005E5E19"/>
    <w:rsid w:val="005F2380"/>
    <w:rsid w:val="005F4778"/>
    <w:rsid w:val="005F6B3F"/>
    <w:rsid w:val="005F794E"/>
    <w:rsid w:val="005F7F1B"/>
    <w:rsid w:val="006013D2"/>
    <w:rsid w:val="00602C8E"/>
    <w:rsid w:val="00603258"/>
    <w:rsid w:val="00604871"/>
    <w:rsid w:val="00604BF8"/>
    <w:rsid w:val="00604C9B"/>
    <w:rsid w:val="006050EB"/>
    <w:rsid w:val="0060559E"/>
    <w:rsid w:val="006059B9"/>
    <w:rsid w:val="00605B65"/>
    <w:rsid w:val="00605F0B"/>
    <w:rsid w:val="0060607A"/>
    <w:rsid w:val="00606877"/>
    <w:rsid w:val="00611D58"/>
    <w:rsid w:val="00612EE8"/>
    <w:rsid w:val="00614BA6"/>
    <w:rsid w:val="00615124"/>
    <w:rsid w:val="00616567"/>
    <w:rsid w:val="006202D7"/>
    <w:rsid w:val="00621E31"/>
    <w:rsid w:val="00622B11"/>
    <w:rsid w:val="0062406C"/>
    <w:rsid w:val="006240A9"/>
    <w:rsid w:val="00625D75"/>
    <w:rsid w:val="00626438"/>
    <w:rsid w:val="00626759"/>
    <w:rsid w:val="006304A3"/>
    <w:rsid w:val="006308B6"/>
    <w:rsid w:val="00630BCC"/>
    <w:rsid w:val="0063195C"/>
    <w:rsid w:val="006404B0"/>
    <w:rsid w:val="0064136E"/>
    <w:rsid w:val="00641666"/>
    <w:rsid w:val="00644970"/>
    <w:rsid w:val="0064632A"/>
    <w:rsid w:val="00657071"/>
    <w:rsid w:val="0065711C"/>
    <w:rsid w:val="0066211D"/>
    <w:rsid w:val="00663895"/>
    <w:rsid w:val="00664310"/>
    <w:rsid w:val="00665126"/>
    <w:rsid w:val="00665914"/>
    <w:rsid w:val="00665CE5"/>
    <w:rsid w:val="0066797B"/>
    <w:rsid w:val="00670D5D"/>
    <w:rsid w:val="00670F53"/>
    <w:rsid w:val="006717F4"/>
    <w:rsid w:val="0067226F"/>
    <w:rsid w:val="00672785"/>
    <w:rsid w:val="00673131"/>
    <w:rsid w:val="00674373"/>
    <w:rsid w:val="00674B81"/>
    <w:rsid w:val="006752BE"/>
    <w:rsid w:val="00675AC7"/>
    <w:rsid w:val="0067791C"/>
    <w:rsid w:val="00684469"/>
    <w:rsid w:val="00691278"/>
    <w:rsid w:val="00691DDB"/>
    <w:rsid w:val="006929B6"/>
    <w:rsid w:val="00693ECC"/>
    <w:rsid w:val="006949B3"/>
    <w:rsid w:val="006956B4"/>
    <w:rsid w:val="00696B10"/>
    <w:rsid w:val="006A0235"/>
    <w:rsid w:val="006A4532"/>
    <w:rsid w:val="006A5131"/>
    <w:rsid w:val="006A656A"/>
    <w:rsid w:val="006B15DE"/>
    <w:rsid w:val="006B1609"/>
    <w:rsid w:val="006B1C09"/>
    <w:rsid w:val="006B2F26"/>
    <w:rsid w:val="006B3364"/>
    <w:rsid w:val="006B3CD6"/>
    <w:rsid w:val="006B5264"/>
    <w:rsid w:val="006B5825"/>
    <w:rsid w:val="006B5D41"/>
    <w:rsid w:val="006B715C"/>
    <w:rsid w:val="006B7166"/>
    <w:rsid w:val="006C0608"/>
    <w:rsid w:val="006C0B2A"/>
    <w:rsid w:val="006C0C30"/>
    <w:rsid w:val="006C0EEB"/>
    <w:rsid w:val="006C23A3"/>
    <w:rsid w:val="006C3AF5"/>
    <w:rsid w:val="006C46D1"/>
    <w:rsid w:val="006C6115"/>
    <w:rsid w:val="006C6794"/>
    <w:rsid w:val="006C7228"/>
    <w:rsid w:val="006D098A"/>
    <w:rsid w:val="006D36FA"/>
    <w:rsid w:val="006D3C4B"/>
    <w:rsid w:val="006D6B38"/>
    <w:rsid w:val="006E0DA6"/>
    <w:rsid w:val="006E1729"/>
    <w:rsid w:val="006E31D5"/>
    <w:rsid w:val="006E784C"/>
    <w:rsid w:val="006E7868"/>
    <w:rsid w:val="006F0DE7"/>
    <w:rsid w:val="006F1612"/>
    <w:rsid w:val="006F2554"/>
    <w:rsid w:val="006F412B"/>
    <w:rsid w:val="006F6C9F"/>
    <w:rsid w:val="00707274"/>
    <w:rsid w:val="00707C9B"/>
    <w:rsid w:val="0071036D"/>
    <w:rsid w:val="007115B4"/>
    <w:rsid w:val="00711C67"/>
    <w:rsid w:val="00711CB9"/>
    <w:rsid w:val="00712579"/>
    <w:rsid w:val="0071331C"/>
    <w:rsid w:val="00714CBC"/>
    <w:rsid w:val="00716211"/>
    <w:rsid w:val="00725CF9"/>
    <w:rsid w:val="00733826"/>
    <w:rsid w:val="00733899"/>
    <w:rsid w:val="007346AF"/>
    <w:rsid w:val="00735193"/>
    <w:rsid w:val="007353A8"/>
    <w:rsid w:val="00741069"/>
    <w:rsid w:val="00743AA3"/>
    <w:rsid w:val="0074405B"/>
    <w:rsid w:val="0074421E"/>
    <w:rsid w:val="0074682E"/>
    <w:rsid w:val="007504E2"/>
    <w:rsid w:val="00752A4B"/>
    <w:rsid w:val="00752E7E"/>
    <w:rsid w:val="0075786E"/>
    <w:rsid w:val="00761FFA"/>
    <w:rsid w:val="00766D0A"/>
    <w:rsid w:val="00767269"/>
    <w:rsid w:val="007713D4"/>
    <w:rsid w:val="00773A2E"/>
    <w:rsid w:val="00775DA1"/>
    <w:rsid w:val="007803CD"/>
    <w:rsid w:val="007809ED"/>
    <w:rsid w:val="0078311F"/>
    <w:rsid w:val="00783576"/>
    <w:rsid w:val="00783CA4"/>
    <w:rsid w:val="00784955"/>
    <w:rsid w:val="00784BB4"/>
    <w:rsid w:val="00786125"/>
    <w:rsid w:val="0078664B"/>
    <w:rsid w:val="00786F2D"/>
    <w:rsid w:val="007878C8"/>
    <w:rsid w:val="007928F4"/>
    <w:rsid w:val="00793CBD"/>
    <w:rsid w:val="00794DEA"/>
    <w:rsid w:val="007951D0"/>
    <w:rsid w:val="00795A22"/>
    <w:rsid w:val="00797C89"/>
    <w:rsid w:val="007A1187"/>
    <w:rsid w:val="007A2FD9"/>
    <w:rsid w:val="007A5530"/>
    <w:rsid w:val="007A56B4"/>
    <w:rsid w:val="007A786F"/>
    <w:rsid w:val="007B022C"/>
    <w:rsid w:val="007B2A0F"/>
    <w:rsid w:val="007B2CE3"/>
    <w:rsid w:val="007B32C6"/>
    <w:rsid w:val="007B3A6E"/>
    <w:rsid w:val="007B3C2A"/>
    <w:rsid w:val="007B54C5"/>
    <w:rsid w:val="007B6F38"/>
    <w:rsid w:val="007C00C5"/>
    <w:rsid w:val="007C0364"/>
    <w:rsid w:val="007C03A4"/>
    <w:rsid w:val="007C14E6"/>
    <w:rsid w:val="007C2040"/>
    <w:rsid w:val="007C27F8"/>
    <w:rsid w:val="007C290D"/>
    <w:rsid w:val="007C2E5B"/>
    <w:rsid w:val="007C3C95"/>
    <w:rsid w:val="007C4433"/>
    <w:rsid w:val="007C6E32"/>
    <w:rsid w:val="007C7D8D"/>
    <w:rsid w:val="007D0BE7"/>
    <w:rsid w:val="007D1367"/>
    <w:rsid w:val="007D5345"/>
    <w:rsid w:val="007D6343"/>
    <w:rsid w:val="007E05BB"/>
    <w:rsid w:val="007E0E07"/>
    <w:rsid w:val="007E305A"/>
    <w:rsid w:val="007E35BE"/>
    <w:rsid w:val="007E5B0F"/>
    <w:rsid w:val="007E606E"/>
    <w:rsid w:val="007F01A5"/>
    <w:rsid w:val="007F0BA1"/>
    <w:rsid w:val="007F0FF4"/>
    <w:rsid w:val="007F1A2B"/>
    <w:rsid w:val="007F6D74"/>
    <w:rsid w:val="0080023B"/>
    <w:rsid w:val="00801440"/>
    <w:rsid w:val="00804FB7"/>
    <w:rsid w:val="00805153"/>
    <w:rsid w:val="0080596A"/>
    <w:rsid w:val="0081200E"/>
    <w:rsid w:val="008125DC"/>
    <w:rsid w:val="00812D5B"/>
    <w:rsid w:val="00813542"/>
    <w:rsid w:val="0081411A"/>
    <w:rsid w:val="00814E75"/>
    <w:rsid w:val="00815195"/>
    <w:rsid w:val="008156AF"/>
    <w:rsid w:val="0081599C"/>
    <w:rsid w:val="008163FF"/>
    <w:rsid w:val="00816652"/>
    <w:rsid w:val="00817ABA"/>
    <w:rsid w:val="00822C61"/>
    <w:rsid w:val="008236E5"/>
    <w:rsid w:val="00823CDE"/>
    <w:rsid w:val="0082422A"/>
    <w:rsid w:val="0082510B"/>
    <w:rsid w:val="0082783B"/>
    <w:rsid w:val="00827EA4"/>
    <w:rsid w:val="0083157C"/>
    <w:rsid w:val="00831CE9"/>
    <w:rsid w:val="00832D46"/>
    <w:rsid w:val="00834072"/>
    <w:rsid w:val="00834713"/>
    <w:rsid w:val="00834C9E"/>
    <w:rsid w:val="00836961"/>
    <w:rsid w:val="00841975"/>
    <w:rsid w:val="00843440"/>
    <w:rsid w:val="00843B00"/>
    <w:rsid w:val="00843B3F"/>
    <w:rsid w:val="0084798E"/>
    <w:rsid w:val="00852A22"/>
    <w:rsid w:val="00853680"/>
    <w:rsid w:val="0085493D"/>
    <w:rsid w:val="008555FE"/>
    <w:rsid w:val="00861186"/>
    <w:rsid w:val="008614F4"/>
    <w:rsid w:val="00862D6A"/>
    <w:rsid w:val="0086696C"/>
    <w:rsid w:val="00866B6A"/>
    <w:rsid w:val="008679E2"/>
    <w:rsid w:val="00867C9B"/>
    <w:rsid w:val="00873648"/>
    <w:rsid w:val="00873B42"/>
    <w:rsid w:val="0087452A"/>
    <w:rsid w:val="008815B8"/>
    <w:rsid w:val="008842D2"/>
    <w:rsid w:val="008862B4"/>
    <w:rsid w:val="00887485"/>
    <w:rsid w:val="00887492"/>
    <w:rsid w:val="008908F3"/>
    <w:rsid w:val="0089305E"/>
    <w:rsid w:val="00893C3A"/>
    <w:rsid w:val="00894921"/>
    <w:rsid w:val="008970B2"/>
    <w:rsid w:val="008A0D25"/>
    <w:rsid w:val="008A1769"/>
    <w:rsid w:val="008A5E41"/>
    <w:rsid w:val="008B2C9F"/>
    <w:rsid w:val="008B2E48"/>
    <w:rsid w:val="008B3492"/>
    <w:rsid w:val="008B41D3"/>
    <w:rsid w:val="008C1CDD"/>
    <w:rsid w:val="008C3C0F"/>
    <w:rsid w:val="008C4731"/>
    <w:rsid w:val="008C4758"/>
    <w:rsid w:val="008C4CF1"/>
    <w:rsid w:val="008C58CF"/>
    <w:rsid w:val="008D3598"/>
    <w:rsid w:val="008D35D4"/>
    <w:rsid w:val="008D437B"/>
    <w:rsid w:val="008D59C8"/>
    <w:rsid w:val="008D7011"/>
    <w:rsid w:val="008D71E7"/>
    <w:rsid w:val="008E1A05"/>
    <w:rsid w:val="008E3561"/>
    <w:rsid w:val="008E6984"/>
    <w:rsid w:val="008E6D46"/>
    <w:rsid w:val="008F2627"/>
    <w:rsid w:val="008F2C5A"/>
    <w:rsid w:val="008F50D4"/>
    <w:rsid w:val="008F53C0"/>
    <w:rsid w:val="008F76A4"/>
    <w:rsid w:val="008F7705"/>
    <w:rsid w:val="008F7C52"/>
    <w:rsid w:val="00901371"/>
    <w:rsid w:val="0090355E"/>
    <w:rsid w:val="009044CB"/>
    <w:rsid w:val="0090709A"/>
    <w:rsid w:val="00907B88"/>
    <w:rsid w:val="00910290"/>
    <w:rsid w:val="0091069D"/>
    <w:rsid w:val="00911FAC"/>
    <w:rsid w:val="009134E1"/>
    <w:rsid w:val="00914D20"/>
    <w:rsid w:val="00914D40"/>
    <w:rsid w:val="009150F9"/>
    <w:rsid w:val="00920021"/>
    <w:rsid w:val="009238EE"/>
    <w:rsid w:val="00924113"/>
    <w:rsid w:val="00924C79"/>
    <w:rsid w:val="00925D6D"/>
    <w:rsid w:val="00925F5D"/>
    <w:rsid w:val="009303E3"/>
    <w:rsid w:val="00932A5C"/>
    <w:rsid w:val="00936CA5"/>
    <w:rsid w:val="00937F3A"/>
    <w:rsid w:val="00944F0C"/>
    <w:rsid w:val="00947766"/>
    <w:rsid w:val="00950E40"/>
    <w:rsid w:val="0095189C"/>
    <w:rsid w:val="0095221D"/>
    <w:rsid w:val="00952A79"/>
    <w:rsid w:val="00953236"/>
    <w:rsid w:val="009536BC"/>
    <w:rsid w:val="00955101"/>
    <w:rsid w:val="00955CE1"/>
    <w:rsid w:val="009565F3"/>
    <w:rsid w:val="009617C4"/>
    <w:rsid w:val="00963B3E"/>
    <w:rsid w:val="00964F50"/>
    <w:rsid w:val="0096560F"/>
    <w:rsid w:val="00966ABE"/>
    <w:rsid w:val="0096704E"/>
    <w:rsid w:val="0096744C"/>
    <w:rsid w:val="0096751D"/>
    <w:rsid w:val="009675C7"/>
    <w:rsid w:val="00967647"/>
    <w:rsid w:val="00967978"/>
    <w:rsid w:val="00970DAD"/>
    <w:rsid w:val="0097131E"/>
    <w:rsid w:val="0097171F"/>
    <w:rsid w:val="00972394"/>
    <w:rsid w:val="0097243D"/>
    <w:rsid w:val="00972CDC"/>
    <w:rsid w:val="00973B5C"/>
    <w:rsid w:val="00974E08"/>
    <w:rsid w:val="0097617E"/>
    <w:rsid w:val="009772D3"/>
    <w:rsid w:val="00977825"/>
    <w:rsid w:val="00983974"/>
    <w:rsid w:val="009851D6"/>
    <w:rsid w:val="00985AE9"/>
    <w:rsid w:val="00986C01"/>
    <w:rsid w:val="009873F6"/>
    <w:rsid w:val="00987433"/>
    <w:rsid w:val="009902BD"/>
    <w:rsid w:val="00991EA3"/>
    <w:rsid w:val="009925FE"/>
    <w:rsid w:val="00992B3E"/>
    <w:rsid w:val="00992E7D"/>
    <w:rsid w:val="00994B6B"/>
    <w:rsid w:val="00994BF2"/>
    <w:rsid w:val="0099561B"/>
    <w:rsid w:val="00995BAF"/>
    <w:rsid w:val="00996009"/>
    <w:rsid w:val="009A171E"/>
    <w:rsid w:val="009A3266"/>
    <w:rsid w:val="009A3CE0"/>
    <w:rsid w:val="009A67D3"/>
    <w:rsid w:val="009B04B6"/>
    <w:rsid w:val="009B0F02"/>
    <w:rsid w:val="009B2DA4"/>
    <w:rsid w:val="009B3B4C"/>
    <w:rsid w:val="009B4214"/>
    <w:rsid w:val="009B5736"/>
    <w:rsid w:val="009B61D1"/>
    <w:rsid w:val="009B629C"/>
    <w:rsid w:val="009B6AC2"/>
    <w:rsid w:val="009C0D18"/>
    <w:rsid w:val="009C2634"/>
    <w:rsid w:val="009C3DB8"/>
    <w:rsid w:val="009C63BF"/>
    <w:rsid w:val="009C7FD5"/>
    <w:rsid w:val="009D22A6"/>
    <w:rsid w:val="009D5F57"/>
    <w:rsid w:val="009D638D"/>
    <w:rsid w:val="009D6B5E"/>
    <w:rsid w:val="009D7B67"/>
    <w:rsid w:val="009E30A9"/>
    <w:rsid w:val="009E78E1"/>
    <w:rsid w:val="009E7A67"/>
    <w:rsid w:val="009F11AA"/>
    <w:rsid w:val="009F589E"/>
    <w:rsid w:val="009F69DC"/>
    <w:rsid w:val="009F7DCF"/>
    <w:rsid w:val="00A00CFF"/>
    <w:rsid w:val="00A05173"/>
    <w:rsid w:val="00A05322"/>
    <w:rsid w:val="00A10D23"/>
    <w:rsid w:val="00A12994"/>
    <w:rsid w:val="00A14891"/>
    <w:rsid w:val="00A160CD"/>
    <w:rsid w:val="00A166BE"/>
    <w:rsid w:val="00A20234"/>
    <w:rsid w:val="00A206D6"/>
    <w:rsid w:val="00A20709"/>
    <w:rsid w:val="00A20F5C"/>
    <w:rsid w:val="00A2109D"/>
    <w:rsid w:val="00A2220B"/>
    <w:rsid w:val="00A22942"/>
    <w:rsid w:val="00A2606C"/>
    <w:rsid w:val="00A268E3"/>
    <w:rsid w:val="00A26E28"/>
    <w:rsid w:val="00A26F97"/>
    <w:rsid w:val="00A27386"/>
    <w:rsid w:val="00A27609"/>
    <w:rsid w:val="00A3097E"/>
    <w:rsid w:val="00A32E0A"/>
    <w:rsid w:val="00A334C2"/>
    <w:rsid w:val="00A33C3B"/>
    <w:rsid w:val="00A34382"/>
    <w:rsid w:val="00A343F7"/>
    <w:rsid w:val="00A35E30"/>
    <w:rsid w:val="00A402CC"/>
    <w:rsid w:val="00A43F36"/>
    <w:rsid w:val="00A4673B"/>
    <w:rsid w:val="00A467E3"/>
    <w:rsid w:val="00A50CE6"/>
    <w:rsid w:val="00A60113"/>
    <w:rsid w:val="00A603C9"/>
    <w:rsid w:val="00A627F7"/>
    <w:rsid w:val="00A628F7"/>
    <w:rsid w:val="00A62E80"/>
    <w:rsid w:val="00A64819"/>
    <w:rsid w:val="00A64B84"/>
    <w:rsid w:val="00A64BC9"/>
    <w:rsid w:val="00A67A7E"/>
    <w:rsid w:val="00A70856"/>
    <w:rsid w:val="00A7281C"/>
    <w:rsid w:val="00A72F75"/>
    <w:rsid w:val="00A747D3"/>
    <w:rsid w:val="00A75173"/>
    <w:rsid w:val="00A779F6"/>
    <w:rsid w:val="00A77B36"/>
    <w:rsid w:val="00A84E71"/>
    <w:rsid w:val="00A85EF6"/>
    <w:rsid w:val="00A86BD0"/>
    <w:rsid w:val="00A87BA0"/>
    <w:rsid w:val="00A90470"/>
    <w:rsid w:val="00A90725"/>
    <w:rsid w:val="00A9087E"/>
    <w:rsid w:val="00A9185D"/>
    <w:rsid w:val="00A94205"/>
    <w:rsid w:val="00A9435C"/>
    <w:rsid w:val="00A9484F"/>
    <w:rsid w:val="00A94A38"/>
    <w:rsid w:val="00A957C0"/>
    <w:rsid w:val="00A95A30"/>
    <w:rsid w:val="00A977D8"/>
    <w:rsid w:val="00AA1858"/>
    <w:rsid w:val="00AA358E"/>
    <w:rsid w:val="00AA3B5D"/>
    <w:rsid w:val="00AA472B"/>
    <w:rsid w:val="00AA4EA1"/>
    <w:rsid w:val="00AA51B2"/>
    <w:rsid w:val="00AB04F0"/>
    <w:rsid w:val="00AB27EB"/>
    <w:rsid w:val="00AB2C72"/>
    <w:rsid w:val="00AB33FE"/>
    <w:rsid w:val="00AB50C4"/>
    <w:rsid w:val="00AB5B98"/>
    <w:rsid w:val="00AC056D"/>
    <w:rsid w:val="00AC0FE9"/>
    <w:rsid w:val="00AC20A3"/>
    <w:rsid w:val="00AC65EE"/>
    <w:rsid w:val="00AC6C20"/>
    <w:rsid w:val="00AD01D5"/>
    <w:rsid w:val="00AD2358"/>
    <w:rsid w:val="00AD560B"/>
    <w:rsid w:val="00AD7097"/>
    <w:rsid w:val="00AE035D"/>
    <w:rsid w:val="00AE0AB0"/>
    <w:rsid w:val="00AE20C6"/>
    <w:rsid w:val="00AE547B"/>
    <w:rsid w:val="00AE580B"/>
    <w:rsid w:val="00AE5FC2"/>
    <w:rsid w:val="00AF52A0"/>
    <w:rsid w:val="00B00ECA"/>
    <w:rsid w:val="00B04D6A"/>
    <w:rsid w:val="00B05631"/>
    <w:rsid w:val="00B057BB"/>
    <w:rsid w:val="00B05F05"/>
    <w:rsid w:val="00B06449"/>
    <w:rsid w:val="00B06968"/>
    <w:rsid w:val="00B11791"/>
    <w:rsid w:val="00B11D55"/>
    <w:rsid w:val="00B11F43"/>
    <w:rsid w:val="00B131BA"/>
    <w:rsid w:val="00B13889"/>
    <w:rsid w:val="00B138FD"/>
    <w:rsid w:val="00B14442"/>
    <w:rsid w:val="00B156F8"/>
    <w:rsid w:val="00B200CE"/>
    <w:rsid w:val="00B220A2"/>
    <w:rsid w:val="00B221AB"/>
    <w:rsid w:val="00B23A5B"/>
    <w:rsid w:val="00B25EB7"/>
    <w:rsid w:val="00B26CF5"/>
    <w:rsid w:val="00B3171F"/>
    <w:rsid w:val="00B33139"/>
    <w:rsid w:val="00B33EE4"/>
    <w:rsid w:val="00B356B1"/>
    <w:rsid w:val="00B378EA"/>
    <w:rsid w:val="00B40535"/>
    <w:rsid w:val="00B40DC4"/>
    <w:rsid w:val="00B4321E"/>
    <w:rsid w:val="00B43819"/>
    <w:rsid w:val="00B43A3C"/>
    <w:rsid w:val="00B50CC5"/>
    <w:rsid w:val="00B51DB4"/>
    <w:rsid w:val="00B53CA2"/>
    <w:rsid w:val="00B53E98"/>
    <w:rsid w:val="00B5515D"/>
    <w:rsid w:val="00B55195"/>
    <w:rsid w:val="00B56B63"/>
    <w:rsid w:val="00B56E25"/>
    <w:rsid w:val="00B62633"/>
    <w:rsid w:val="00B626B2"/>
    <w:rsid w:val="00B638FC"/>
    <w:rsid w:val="00B643E4"/>
    <w:rsid w:val="00B64E87"/>
    <w:rsid w:val="00B71AD9"/>
    <w:rsid w:val="00B7275C"/>
    <w:rsid w:val="00B72B32"/>
    <w:rsid w:val="00B73BC6"/>
    <w:rsid w:val="00B7605E"/>
    <w:rsid w:val="00B80911"/>
    <w:rsid w:val="00B836A0"/>
    <w:rsid w:val="00B85BE0"/>
    <w:rsid w:val="00B85E71"/>
    <w:rsid w:val="00B865E4"/>
    <w:rsid w:val="00B907D9"/>
    <w:rsid w:val="00B92B4C"/>
    <w:rsid w:val="00B950CE"/>
    <w:rsid w:val="00B95881"/>
    <w:rsid w:val="00B96BED"/>
    <w:rsid w:val="00B97A06"/>
    <w:rsid w:val="00BA0306"/>
    <w:rsid w:val="00BA0EAD"/>
    <w:rsid w:val="00BA4960"/>
    <w:rsid w:val="00BB15F9"/>
    <w:rsid w:val="00BB3EC8"/>
    <w:rsid w:val="00BB419C"/>
    <w:rsid w:val="00BB6ADE"/>
    <w:rsid w:val="00BB7EE7"/>
    <w:rsid w:val="00BC2E39"/>
    <w:rsid w:val="00BC5A70"/>
    <w:rsid w:val="00BC7BAA"/>
    <w:rsid w:val="00BD0DDB"/>
    <w:rsid w:val="00BD21DD"/>
    <w:rsid w:val="00BD2F58"/>
    <w:rsid w:val="00BD5984"/>
    <w:rsid w:val="00BD7476"/>
    <w:rsid w:val="00BE0EF5"/>
    <w:rsid w:val="00BE11B6"/>
    <w:rsid w:val="00BE2758"/>
    <w:rsid w:val="00BE4496"/>
    <w:rsid w:val="00BF10D0"/>
    <w:rsid w:val="00BF23C0"/>
    <w:rsid w:val="00BF3473"/>
    <w:rsid w:val="00BF3BA9"/>
    <w:rsid w:val="00BF40F0"/>
    <w:rsid w:val="00C00933"/>
    <w:rsid w:val="00C05CEB"/>
    <w:rsid w:val="00C06A20"/>
    <w:rsid w:val="00C06F2B"/>
    <w:rsid w:val="00C12344"/>
    <w:rsid w:val="00C12357"/>
    <w:rsid w:val="00C13763"/>
    <w:rsid w:val="00C14AC7"/>
    <w:rsid w:val="00C155C9"/>
    <w:rsid w:val="00C156AF"/>
    <w:rsid w:val="00C17498"/>
    <w:rsid w:val="00C201A8"/>
    <w:rsid w:val="00C214C4"/>
    <w:rsid w:val="00C24E5B"/>
    <w:rsid w:val="00C33B76"/>
    <w:rsid w:val="00C34E86"/>
    <w:rsid w:val="00C40A14"/>
    <w:rsid w:val="00C411AA"/>
    <w:rsid w:val="00C416BC"/>
    <w:rsid w:val="00C43BA4"/>
    <w:rsid w:val="00C43BD8"/>
    <w:rsid w:val="00C440CB"/>
    <w:rsid w:val="00C440F6"/>
    <w:rsid w:val="00C44C26"/>
    <w:rsid w:val="00C47628"/>
    <w:rsid w:val="00C537AD"/>
    <w:rsid w:val="00C56971"/>
    <w:rsid w:val="00C60F42"/>
    <w:rsid w:val="00C62ADB"/>
    <w:rsid w:val="00C63320"/>
    <w:rsid w:val="00C63456"/>
    <w:rsid w:val="00C63E90"/>
    <w:rsid w:val="00C647B9"/>
    <w:rsid w:val="00C64C6A"/>
    <w:rsid w:val="00C66496"/>
    <w:rsid w:val="00C66C61"/>
    <w:rsid w:val="00C66FFB"/>
    <w:rsid w:val="00C71C9B"/>
    <w:rsid w:val="00C73345"/>
    <w:rsid w:val="00C73FDA"/>
    <w:rsid w:val="00C74301"/>
    <w:rsid w:val="00C74C8F"/>
    <w:rsid w:val="00C75105"/>
    <w:rsid w:val="00C757E9"/>
    <w:rsid w:val="00C75B66"/>
    <w:rsid w:val="00C801BA"/>
    <w:rsid w:val="00C80203"/>
    <w:rsid w:val="00C8207A"/>
    <w:rsid w:val="00C84B03"/>
    <w:rsid w:val="00C86834"/>
    <w:rsid w:val="00C87B4A"/>
    <w:rsid w:val="00C920BA"/>
    <w:rsid w:val="00C92355"/>
    <w:rsid w:val="00C9292B"/>
    <w:rsid w:val="00C92D77"/>
    <w:rsid w:val="00C93E1C"/>
    <w:rsid w:val="00C94B8D"/>
    <w:rsid w:val="00C958E7"/>
    <w:rsid w:val="00C96973"/>
    <w:rsid w:val="00C97774"/>
    <w:rsid w:val="00CA4F57"/>
    <w:rsid w:val="00CA5039"/>
    <w:rsid w:val="00CA64F6"/>
    <w:rsid w:val="00CA7017"/>
    <w:rsid w:val="00CA73B0"/>
    <w:rsid w:val="00CA7E1A"/>
    <w:rsid w:val="00CB5A25"/>
    <w:rsid w:val="00CB68FD"/>
    <w:rsid w:val="00CB73EA"/>
    <w:rsid w:val="00CB78B7"/>
    <w:rsid w:val="00CB7A2C"/>
    <w:rsid w:val="00CC0554"/>
    <w:rsid w:val="00CC087C"/>
    <w:rsid w:val="00CC47D3"/>
    <w:rsid w:val="00CC71C2"/>
    <w:rsid w:val="00CC7811"/>
    <w:rsid w:val="00CD103D"/>
    <w:rsid w:val="00CD27D7"/>
    <w:rsid w:val="00CD52D5"/>
    <w:rsid w:val="00CD6921"/>
    <w:rsid w:val="00CD7554"/>
    <w:rsid w:val="00CE1D2F"/>
    <w:rsid w:val="00CE2670"/>
    <w:rsid w:val="00CE5396"/>
    <w:rsid w:val="00CF2D94"/>
    <w:rsid w:val="00CF4CDA"/>
    <w:rsid w:val="00CF5E99"/>
    <w:rsid w:val="00CF68A8"/>
    <w:rsid w:val="00CF7121"/>
    <w:rsid w:val="00CF714A"/>
    <w:rsid w:val="00D02866"/>
    <w:rsid w:val="00D04BC3"/>
    <w:rsid w:val="00D16AA5"/>
    <w:rsid w:val="00D16C58"/>
    <w:rsid w:val="00D20D1C"/>
    <w:rsid w:val="00D212AE"/>
    <w:rsid w:val="00D21AF0"/>
    <w:rsid w:val="00D22056"/>
    <w:rsid w:val="00D234A3"/>
    <w:rsid w:val="00D25CB9"/>
    <w:rsid w:val="00D302BF"/>
    <w:rsid w:val="00D313B6"/>
    <w:rsid w:val="00D3228C"/>
    <w:rsid w:val="00D325CD"/>
    <w:rsid w:val="00D328CE"/>
    <w:rsid w:val="00D32F9F"/>
    <w:rsid w:val="00D343C9"/>
    <w:rsid w:val="00D34F97"/>
    <w:rsid w:val="00D35177"/>
    <w:rsid w:val="00D428A2"/>
    <w:rsid w:val="00D43586"/>
    <w:rsid w:val="00D467BF"/>
    <w:rsid w:val="00D471A3"/>
    <w:rsid w:val="00D5002D"/>
    <w:rsid w:val="00D51830"/>
    <w:rsid w:val="00D51A30"/>
    <w:rsid w:val="00D51AB0"/>
    <w:rsid w:val="00D53C01"/>
    <w:rsid w:val="00D54450"/>
    <w:rsid w:val="00D54521"/>
    <w:rsid w:val="00D5571E"/>
    <w:rsid w:val="00D55943"/>
    <w:rsid w:val="00D56B09"/>
    <w:rsid w:val="00D6023E"/>
    <w:rsid w:val="00D602A6"/>
    <w:rsid w:val="00D63DDB"/>
    <w:rsid w:val="00D65B54"/>
    <w:rsid w:val="00D65C1C"/>
    <w:rsid w:val="00D71F98"/>
    <w:rsid w:val="00D72045"/>
    <w:rsid w:val="00D729D7"/>
    <w:rsid w:val="00D72EB7"/>
    <w:rsid w:val="00D809AF"/>
    <w:rsid w:val="00D8407F"/>
    <w:rsid w:val="00D84529"/>
    <w:rsid w:val="00D850B8"/>
    <w:rsid w:val="00D850D4"/>
    <w:rsid w:val="00D86B45"/>
    <w:rsid w:val="00D87365"/>
    <w:rsid w:val="00D9023E"/>
    <w:rsid w:val="00D92560"/>
    <w:rsid w:val="00D93164"/>
    <w:rsid w:val="00D947B0"/>
    <w:rsid w:val="00D94CDF"/>
    <w:rsid w:val="00D95805"/>
    <w:rsid w:val="00DA1E2B"/>
    <w:rsid w:val="00DA3A03"/>
    <w:rsid w:val="00DA4FEB"/>
    <w:rsid w:val="00DA5D81"/>
    <w:rsid w:val="00DA699A"/>
    <w:rsid w:val="00DB0DCD"/>
    <w:rsid w:val="00DB3388"/>
    <w:rsid w:val="00DB548A"/>
    <w:rsid w:val="00DB5C4E"/>
    <w:rsid w:val="00DB6CF9"/>
    <w:rsid w:val="00DB7672"/>
    <w:rsid w:val="00DB7976"/>
    <w:rsid w:val="00DC219F"/>
    <w:rsid w:val="00DC2BA9"/>
    <w:rsid w:val="00DC59E8"/>
    <w:rsid w:val="00DC5CB3"/>
    <w:rsid w:val="00DC6EB2"/>
    <w:rsid w:val="00DD1B81"/>
    <w:rsid w:val="00DD1D1E"/>
    <w:rsid w:val="00DD249F"/>
    <w:rsid w:val="00DD61D2"/>
    <w:rsid w:val="00DD7101"/>
    <w:rsid w:val="00DD7C2C"/>
    <w:rsid w:val="00DE006A"/>
    <w:rsid w:val="00DE2126"/>
    <w:rsid w:val="00DE3221"/>
    <w:rsid w:val="00DE49E9"/>
    <w:rsid w:val="00DE59EA"/>
    <w:rsid w:val="00DE627E"/>
    <w:rsid w:val="00DE70B2"/>
    <w:rsid w:val="00DF1765"/>
    <w:rsid w:val="00DF1F38"/>
    <w:rsid w:val="00DF594B"/>
    <w:rsid w:val="00E0108F"/>
    <w:rsid w:val="00E01F95"/>
    <w:rsid w:val="00E046BD"/>
    <w:rsid w:val="00E046F0"/>
    <w:rsid w:val="00E0631B"/>
    <w:rsid w:val="00E10B24"/>
    <w:rsid w:val="00E21565"/>
    <w:rsid w:val="00E26749"/>
    <w:rsid w:val="00E26F40"/>
    <w:rsid w:val="00E27517"/>
    <w:rsid w:val="00E31563"/>
    <w:rsid w:val="00E326DD"/>
    <w:rsid w:val="00E47B28"/>
    <w:rsid w:val="00E560BF"/>
    <w:rsid w:val="00E5691C"/>
    <w:rsid w:val="00E57798"/>
    <w:rsid w:val="00E57ED2"/>
    <w:rsid w:val="00E634FF"/>
    <w:rsid w:val="00E63845"/>
    <w:rsid w:val="00E64C67"/>
    <w:rsid w:val="00E64EF0"/>
    <w:rsid w:val="00E65701"/>
    <w:rsid w:val="00E7081E"/>
    <w:rsid w:val="00E70E89"/>
    <w:rsid w:val="00E732C2"/>
    <w:rsid w:val="00E73C42"/>
    <w:rsid w:val="00E76D2B"/>
    <w:rsid w:val="00E92B80"/>
    <w:rsid w:val="00E92E00"/>
    <w:rsid w:val="00E936DC"/>
    <w:rsid w:val="00E93E6A"/>
    <w:rsid w:val="00E940C0"/>
    <w:rsid w:val="00E942CE"/>
    <w:rsid w:val="00E95C4E"/>
    <w:rsid w:val="00E95CE1"/>
    <w:rsid w:val="00E96A25"/>
    <w:rsid w:val="00E96DFB"/>
    <w:rsid w:val="00E972B7"/>
    <w:rsid w:val="00EA042B"/>
    <w:rsid w:val="00EA1FD5"/>
    <w:rsid w:val="00EA2561"/>
    <w:rsid w:val="00EA5AD2"/>
    <w:rsid w:val="00EA5F8A"/>
    <w:rsid w:val="00EB3249"/>
    <w:rsid w:val="00EB4883"/>
    <w:rsid w:val="00EB7266"/>
    <w:rsid w:val="00EC0E9F"/>
    <w:rsid w:val="00EC4003"/>
    <w:rsid w:val="00EC53C3"/>
    <w:rsid w:val="00EC5CB5"/>
    <w:rsid w:val="00EC5D08"/>
    <w:rsid w:val="00ED237A"/>
    <w:rsid w:val="00ED2672"/>
    <w:rsid w:val="00ED584D"/>
    <w:rsid w:val="00EE6438"/>
    <w:rsid w:val="00EE768D"/>
    <w:rsid w:val="00EF3D48"/>
    <w:rsid w:val="00EF41D4"/>
    <w:rsid w:val="00EF4C1E"/>
    <w:rsid w:val="00EF5DB2"/>
    <w:rsid w:val="00F0063F"/>
    <w:rsid w:val="00F02521"/>
    <w:rsid w:val="00F02D5A"/>
    <w:rsid w:val="00F04206"/>
    <w:rsid w:val="00F044AF"/>
    <w:rsid w:val="00F05171"/>
    <w:rsid w:val="00F07355"/>
    <w:rsid w:val="00F07704"/>
    <w:rsid w:val="00F078EB"/>
    <w:rsid w:val="00F11087"/>
    <w:rsid w:val="00F13CE1"/>
    <w:rsid w:val="00F14E61"/>
    <w:rsid w:val="00F16FA6"/>
    <w:rsid w:val="00F1721E"/>
    <w:rsid w:val="00F17956"/>
    <w:rsid w:val="00F20908"/>
    <w:rsid w:val="00F214A2"/>
    <w:rsid w:val="00F21C85"/>
    <w:rsid w:val="00F22DF4"/>
    <w:rsid w:val="00F24997"/>
    <w:rsid w:val="00F31BB7"/>
    <w:rsid w:val="00F32A95"/>
    <w:rsid w:val="00F34218"/>
    <w:rsid w:val="00F34751"/>
    <w:rsid w:val="00F352D7"/>
    <w:rsid w:val="00F374E2"/>
    <w:rsid w:val="00F411AC"/>
    <w:rsid w:val="00F44D5F"/>
    <w:rsid w:val="00F458D2"/>
    <w:rsid w:val="00F50082"/>
    <w:rsid w:val="00F5019B"/>
    <w:rsid w:val="00F509F2"/>
    <w:rsid w:val="00F50EE4"/>
    <w:rsid w:val="00F50F13"/>
    <w:rsid w:val="00F52DB8"/>
    <w:rsid w:val="00F548A9"/>
    <w:rsid w:val="00F55B75"/>
    <w:rsid w:val="00F55C9C"/>
    <w:rsid w:val="00F57E93"/>
    <w:rsid w:val="00F62177"/>
    <w:rsid w:val="00F62704"/>
    <w:rsid w:val="00F62E39"/>
    <w:rsid w:val="00F63AD6"/>
    <w:rsid w:val="00F63D66"/>
    <w:rsid w:val="00F65E8F"/>
    <w:rsid w:val="00F66288"/>
    <w:rsid w:val="00F70100"/>
    <w:rsid w:val="00F70357"/>
    <w:rsid w:val="00F70AAC"/>
    <w:rsid w:val="00F70D10"/>
    <w:rsid w:val="00F7173B"/>
    <w:rsid w:val="00F71880"/>
    <w:rsid w:val="00F738EF"/>
    <w:rsid w:val="00F747DD"/>
    <w:rsid w:val="00F74825"/>
    <w:rsid w:val="00F74B6C"/>
    <w:rsid w:val="00F765EF"/>
    <w:rsid w:val="00F806F0"/>
    <w:rsid w:val="00F8185C"/>
    <w:rsid w:val="00F83E6A"/>
    <w:rsid w:val="00F84D10"/>
    <w:rsid w:val="00F84DF6"/>
    <w:rsid w:val="00F854EB"/>
    <w:rsid w:val="00F8557A"/>
    <w:rsid w:val="00F857AF"/>
    <w:rsid w:val="00F86853"/>
    <w:rsid w:val="00F95090"/>
    <w:rsid w:val="00F95F20"/>
    <w:rsid w:val="00F96338"/>
    <w:rsid w:val="00F96718"/>
    <w:rsid w:val="00F97034"/>
    <w:rsid w:val="00FA12A4"/>
    <w:rsid w:val="00FA2D0B"/>
    <w:rsid w:val="00FA3218"/>
    <w:rsid w:val="00FA453B"/>
    <w:rsid w:val="00FA739B"/>
    <w:rsid w:val="00FB42F4"/>
    <w:rsid w:val="00FB59F7"/>
    <w:rsid w:val="00FB5FFA"/>
    <w:rsid w:val="00FB6233"/>
    <w:rsid w:val="00FB672E"/>
    <w:rsid w:val="00FB6B4A"/>
    <w:rsid w:val="00FB7305"/>
    <w:rsid w:val="00FB7FA0"/>
    <w:rsid w:val="00FC080C"/>
    <w:rsid w:val="00FC0D7E"/>
    <w:rsid w:val="00FC0F72"/>
    <w:rsid w:val="00FC160C"/>
    <w:rsid w:val="00FC18CA"/>
    <w:rsid w:val="00FC2B8B"/>
    <w:rsid w:val="00FC2F5E"/>
    <w:rsid w:val="00FC401B"/>
    <w:rsid w:val="00FC47F5"/>
    <w:rsid w:val="00FC4A24"/>
    <w:rsid w:val="00FC4B00"/>
    <w:rsid w:val="00FC5858"/>
    <w:rsid w:val="00FC60CC"/>
    <w:rsid w:val="00FD1677"/>
    <w:rsid w:val="00FD2627"/>
    <w:rsid w:val="00FD5FF9"/>
    <w:rsid w:val="00FE1535"/>
    <w:rsid w:val="00FE1E64"/>
    <w:rsid w:val="00FE2874"/>
    <w:rsid w:val="00FE2E52"/>
    <w:rsid w:val="00FE3422"/>
    <w:rsid w:val="00FE3B09"/>
    <w:rsid w:val="00FE565F"/>
    <w:rsid w:val="00FE5F0F"/>
    <w:rsid w:val="00FF0553"/>
    <w:rsid w:val="00FF0FDE"/>
    <w:rsid w:val="00FF15C9"/>
    <w:rsid w:val="00FF27D2"/>
    <w:rsid w:val="00FF32BB"/>
    <w:rsid w:val="00FF54F8"/>
    <w:rsid w:val="00FF6480"/>
    <w:rsid w:val="00FF6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05E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7C03A4"/>
    <w:pPr>
      <w:keepNext/>
      <w:spacing w:line="480" w:lineRule="auto"/>
      <w:jc w:val="center"/>
      <w:outlineLvl w:val="0"/>
    </w:pPr>
    <w:rPr>
      <w:rFonts w:cs="Tahoma"/>
      <w:b/>
      <w:bCs/>
      <w:i/>
      <w:iCs/>
      <w:sz w:val="24"/>
    </w:rPr>
  </w:style>
  <w:style w:type="paragraph" w:styleId="Heading2">
    <w:name w:val="heading 2"/>
    <w:basedOn w:val="Normal"/>
    <w:next w:val="Normal"/>
    <w:link w:val="Heading2Char"/>
    <w:qFormat/>
    <w:rsid w:val="007C03A4"/>
    <w:pPr>
      <w:keepNext/>
      <w:outlineLvl w:val="1"/>
    </w:pPr>
    <w:rPr>
      <w:rFonts w:cs="Tahoma"/>
      <w:i/>
      <w:iCs/>
    </w:rPr>
  </w:style>
  <w:style w:type="paragraph" w:styleId="Heading3">
    <w:name w:val="heading 3"/>
    <w:basedOn w:val="Normal"/>
    <w:next w:val="Normal"/>
    <w:link w:val="Heading3Char"/>
    <w:qFormat/>
    <w:rsid w:val="007C03A4"/>
    <w:pPr>
      <w:keepNext/>
      <w:jc w:val="center"/>
      <w:outlineLvl w:val="2"/>
    </w:pPr>
    <w:rPr>
      <w:rFonts w:cs="Tahoma"/>
      <w:b/>
      <w:bCs/>
      <w:i/>
      <w:iCs/>
      <w:lang w:val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03A4"/>
    <w:pPr>
      <w:keepNext/>
      <w:jc w:val="both"/>
      <w:outlineLvl w:val="6"/>
    </w:pPr>
    <w:rPr>
      <w:rFonts w:eastAsia="MS Mincho" w:cs="Tahom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3A4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7C03A4"/>
    <w:pPr>
      <w:tabs>
        <w:tab w:val="center" w:pos="4535"/>
        <w:tab w:val="right" w:pos="9071"/>
      </w:tabs>
    </w:pPr>
  </w:style>
  <w:style w:type="paragraph" w:styleId="EnvelopeAddress">
    <w:name w:val="envelope address"/>
    <w:basedOn w:val="Normal"/>
    <w:uiPriority w:val="99"/>
    <w:rsid w:val="007C03A4"/>
    <w:pPr>
      <w:framePr w:w="7920" w:h="1980" w:hRule="exact" w:hSpace="180" w:wrap="auto" w:hAnchor="page" w:xAlign="center" w:yAlign="bottom"/>
      <w:ind w:left="2880"/>
    </w:pPr>
    <w:rPr>
      <w:rFonts w:ascii="YUHelvetica" w:hAnsi="YUHelvetica"/>
      <w:b/>
      <w:i/>
      <w:sz w:val="28"/>
    </w:rPr>
  </w:style>
  <w:style w:type="paragraph" w:styleId="EnvelopeReturn">
    <w:name w:val="envelope return"/>
    <w:basedOn w:val="Normal"/>
    <w:uiPriority w:val="99"/>
    <w:rsid w:val="007C03A4"/>
    <w:rPr>
      <w:rFonts w:ascii="YUHelvetica" w:hAnsi="YUHelvetica"/>
      <w:b/>
      <w:i/>
    </w:rPr>
  </w:style>
  <w:style w:type="paragraph" w:customStyle="1" w:styleId="wfxRecipient">
    <w:name w:val="wfxRecipient"/>
    <w:basedOn w:val="Normal"/>
    <w:uiPriority w:val="99"/>
    <w:rsid w:val="007C03A4"/>
    <w:rPr>
      <w:rFonts w:ascii="YUHelvetica" w:hAnsi="YUHelvetica"/>
      <w:sz w:val="24"/>
    </w:rPr>
  </w:style>
  <w:style w:type="paragraph" w:customStyle="1" w:styleId="wfxFaxNum">
    <w:name w:val="wfxFaxNum"/>
    <w:basedOn w:val="Normal"/>
    <w:uiPriority w:val="99"/>
    <w:rsid w:val="007C03A4"/>
    <w:rPr>
      <w:rFonts w:ascii="YUHelvetica" w:hAnsi="YUHelvetica"/>
      <w:sz w:val="24"/>
    </w:rPr>
  </w:style>
  <w:style w:type="paragraph" w:customStyle="1" w:styleId="wfxDate">
    <w:name w:val="wfxDate"/>
    <w:basedOn w:val="Normal"/>
    <w:uiPriority w:val="99"/>
    <w:rsid w:val="007C03A4"/>
    <w:rPr>
      <w:rFonts w:ascii="YUHelvetica" w:hAnsi="YUHelvetica"/>
      <w:sz w:val="24"/>
    </w:rPr>
  </w:style>
  <w:style w:type="paragraph" w:customStyle="1" w:styleId="wfxTime">
    <w:name w:val="wfxTime"/>
    <w:basedOn w:val="Normal"/>
    <w:uiPriority w:val="99"/>
    <w:rsid w:val="007C03A4"/>
    <w:rPr>
      <w:rFonts w:ascii="YUHelvetica" w:hAnsi="YUHelvetica"/>
      <w:sz w:val="24"/>
    </w:rPr>
  </w:style>
  <w:style w:type="paragraph" w:customStyle="1" w:styleId="wfxCompany">
    <w:name w:val="wfxCompany"/>
    <w:basedOn w:val="Normal"/>
    <w:uiPriority w:val="99"/>
    <w:rsid w:val="007C03A4"/>
    <w:rPr>
      <w:rFonts w:ascii="YUHelvetica" w:hAnsi="YUHelvetica"/>
      <w:sz w:val="24"/>
    </w:rPr>
  </w:style>
  <w:style w:type="paragraph" w:styleId="BodyText">
    <w:name w:val="Body Text"/>
    <w:basedOn w:val="Normal"/>
    <w:link w:val="BodyTextChar"/>
    <w:uiPriority w:val="99"/>
    <w:rsid w:val="007C03A4"/>
    <w:pPr>
      <w:jc w:val="both"/>
    </w:pPr>
    <w:rPr>
      <w:rFonts w:ascii="YUHelvetica" w:hAnsi="YUHelvetica"/>
      <w:sz w:val="24"/>
    </w:rPr>
  </w:style>
  <w:style w:type="character" w:styleId="PageNumber">
    <w:name w:val="page number"/>
    <w:basedOn w:val="DefaultParagraphFont"/>
    <w:rsid w:val="007C03A4"/>
  </w:style>
  <w:style w:type="paragraph" w:styleId="PlainText">
    <w:name w:val="Plain Text"/>
    <w:basedOn w:val="Normal"/>
    <w:link w:val="PlainTextChar"/>
    <w:uiPriority w:val="99"/>
    <w:rsid w:val="007C03A4"/>
    <w:rPr>
      <w:rFonts w:ascii="Courier New" w:hAnsi="Courier New" w:cs="Courier New"/>
      <w:i/>
      <w:iCs/>
    </w:rPr>
  </w:style>
  <w:style w:type="table" w:styleId="TableGrid">
    <w:name w:val="Table Grid"/>
    <w:basedOn w:val="TableNormal"/>
    <w:rsid w:val="0059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70AAC"/>
    <w:rPr>
      <w:rFonts w:cs="Tahoma"/>
      <w:sz w:val="16"/>
      <w:szCs w:val="16"/>
    </w:rPr>
  </w:style>
  <w:style w:type="paragraph" w:customStyle="1" w:styleId="CharCharCharChar">
    <w:name w:val="Char Char Char Char"/>
    <w:basedOn w:val="Normal"/>
    <w:uiPriority w:val="99"/>
    <w:rsid w:val="009A3CE0"/>
    <w:pPr>
      <w:spacing w:after="160" w:line="240" w:lineRule="exact"/>
    </w:pPr>
    <w:rPr>
      <w:rFonts w:ascii="Arial" w:hAnsi="Arial" w:cs="Arial"/>
    </w:rPr>
  </w:style>
  <w:style w:type="character" w:styleId="Emphasis">
    <w:name w:val="Emphasis"/>
    <w:qFormat/>
    <w:rsid w:val="009A3CE0"/>
    <w:rPr>
      <w:i/>
      <w:iCs/>
    </w:rPr>
  </w:style>
  <w:style w:type="paragraph" w:styleId="EndnoteText">
    <w:name w:val="endnote text"/>
    <w:basedOn w:val="Normal"/>
    <w:link w:val="EndnoteTextChar"/>
    <w:uiPriority w:val="99"/>
    <w:rsid w:val="0091069D"/>
  </w:style>
  <w:style w:type="character" w:customStyle="1" w:styleId="EndnoteTextChar">
    <w:name w:val="Endnote Text Char"/>
    <w:link w:val="EndnoteText"/>
    <w:uiPriority w:val="99"/>
    <w:rsid w:val="0091069D"/>
    <w:rPr>
      <w:rFonts w:ascii="Tahoma" w:hAnsi="Tahoma"/>
    </w:rPr>
  </w:style>
  <w:style w:type="character" w:styleId="EndnoteReference">
    <w:name w:val="endnote reference"/>
    <w:rsid w:val="0091069D"/>
    <w:rPr>
      <w:vertAlign w:val="superscript"/>
    </w:rPr>
  </w:style>
  <w:style w:type="paragraph" w:styleId="NoSpacing">
    <w:name w:val="No Spacing"/>
    <w:uiPriority w:val="1"/>
    <w:qFormat/>
    <w:rsid w:val="00D5002D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F31BB7"/>
    <w:pPr>
      <w:ind w:left="720"/>
    </w:pPr>
  </w:style>
  <w:style w:type="character" w:styleId="LineNumber">
    <w:name w:val="line number"/>
    <w:rsid w:val="000D43DF"/>
  </w:style>
  <w:style w:type="character" w:customStyle="1" w:styleId="FooterChar">
    <w:name w:val="Footer Char"/>
    <w:link w:val="Footer"/>
    <w:uiPriority w:val="99"/>
    <w:rsid w:val="006E31D5"/>
    <w:rPr>
      <w:rFonts w:ascii="Tahoma" w:hAnsi="Tahoma"/>
    </w:rPr>
  </w:style>
  <w:style w:type="table" w:customStyle="1" w:styleId="TableGrid1">
    <w:name w:val="Table Grid1"/>
    <w:basedOn w:val="TableNormal"/>
    <w:next w:val="TableGrid"/>
    <w:uiPriority w:val="59"/>
    <w:rsid w:val="00B7605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D0BE5"/>
    <w:rPr>
      <w:color w:val="0000FF"/>
      <w:u w:val="single"/>
    </w:rPr>
  </w:style>
  <w:style w:type="paragraph" w:customStyle="1" w:styleId="Default">
    <w:name w:val="Default"/>
    <w:rsid w:val="00C569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s-13">
    <w:name w:val="fs-13"/>
    <w:basedOn w:val="Normal"/>
    <w:uiPriority w:val="99"/>
    <w:rsid w:val="000F0B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BC0"/>
    <w:rPr>
      <w:b/>
      <w:bCs/>
    </w:rPr>
  </w:style>
  <w:style w:type="paragraph" w:customStyle="1" w:styleId="dddd">
    <w:name w:val="dddd"/>
    <w:basedOn w:val="Normal"/>
    <w:uiPriority w:val="99"/>
    <w:rsid w:val="002B3B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3B09"/>
  </w:style>
  <w:style w:type="paragraph" w:styleId="NormalWeb">
    <w:name w:val="Normal (Web)"/>
    <w:basedOn w:val="Normal"/>
    <w:uiPriority w:val="99"/>
    <w:unhideWhenUsed/>
    <w:rsid w:val="009B0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B2A0F"/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uiPriority w:val="99"/>
    <w:rsid w:val="008679E2"/>
    <w:pPr>
      <w:spacing w:after="160" w:line="240" w:lineRule="exact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rsid w:val="00C84B03"/>
    <w:rPr>
      <w:rFonts w:ascii="Tahoma" w:hAnsi="Tahoma" w:cs="Tahoma"/>
      <w:b/>
      <w:bCs/>
      <w:i/>
      <w:iCs/>
      <w:sz w:val="24"/>
    </w:rPr>
  </w:style>
  <w:style w:type="character" w:customStyle="1" w:styleId="Heading2Char">
    <w:name w:val="Heading 2 Char"/>
    <w:basedOn w:val="DefaultParagraphFont"/>
    <w:link w:val="Heading2"/>
    <w:rsid w:val="00C84B03"/>
    <w:rPr>
      <w:rFonts w:ascii="Tahoma" w:hAnsi="Tahoma" w:cs="Tahoma"/>
      <w:i/>
      <w:iCs/>
    </w:rPr>
  </w:style>
  <w:style w:type="character" w:customStyle="1" w:styleId="Heading3Char">
    <w:name w:val="Heading 3 Char"/>
    <w:basedOn w:val="DefaultParagraphFont"/>
    <w:link w:val="Heading3"/>
    <w:rsid w:val="00C84B03"/>
    <w:rPr>
      <w:rFonts w:ascii="Tahoma" w:hAnsi="Tahoma" w:cs="Tahoma"/>
      <w:b/>
      <w:bCs/>
      <w:i/>
      <w:iCs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rsid w:val="00C84B03"/>
    <w:rPr>
      <w:rFonts w:ascii="Tahoma" w:eastAsia="MS Mincho" w:hAnsi="Tahoma" w:cs="Tahoma"/>
      <w:b/>
      <w:bCs/>
      <w:i/>
      <w:iCs/>
      <w:sz w:val="18"/>
    </w:rPr>
  </w:style>
  <w:style w:type="character" w:styleId="FollowedHyperlink">
    <w:name w:val="FollowedHyperlink"/>
    <w:basedOn w:val="DefaultParagraphFont"/>
    <w:uiPriority w:val="99"/>
    <w:unhideWhenUsed/>
    <w:rsid w:val="00C84B03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84B03"/>
    <w:rPr>
      <w:rFonts w:ascii="Tahoma" w:hAnsi="Tahoma"/>
    </w:rPr>
  </w:style>
  <w:style w:type="character" w:customStyle="1" w:styleId="BodyTextChar">
    <w:name w:val="Body Text Char"/>
    <w:basedOn w:val="DefaultParagraphFont"/>
    <w:link w:val="BodyText"/>
    <w:uiPriority w:val="99"/>
    <w:rsid w:val="00C84B03"/>
    <w:rPr>
      <w:rFonts w:ascii="YUHelvetica" w:hAnsi="YUHelvetica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C84B03"/>
    <w:rPr>
      <w:rFonts w:ascii="Courier New" w:hAnsi="Courier New" w:cs="Courier New"/>
      <w:i/>
      <w:i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03"/>
    <w:rPr>
      <w:rFonts w:ascii="Tahoma" w:hAnsi="Tahoma" w:cs="Tahoma"/>
      <w:sz w:val="16"/>
      <w:szCs w:val="16"/>
    </w:rPr>
  </w:style>
  <w:style w:type="table" w:customStyle="1" w:styleId="TableGrid3">
    <w:name w:val="Table Grid3"/>
    <w:basedOn w:val="TableNormal"/>
    <w:rsid w:val="00C84B03"/>
    <w:rPr>
      <w:rFonts w:ascii="Calibri" w:eastAsia="Calibri" w:hAnsi="Calibri"/>
      <w:lang w:val="sr-Latn-BA" w:eastAsia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05E"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cs="Tahoma"/>
      <w:b/>
      <w:bCs/>
      <w:i/>
      <w:i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cs="Tahoma"/>
      <w:b/>
      <w:bCs/>
      <w:i/>
      <w:iCs/>
      <w:lang w:val="hr-HR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eastAsia="MS Mincho" w:cs="Tahoma"/>
      <w:b/>
      <w:bCs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5"/>
        <w:tab w:val="right" w:pos="9071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YUHelvetica" w:hAnsi="YUHelvetica"/>
      <w:b/>
      <w:i/>
      <w:sz w:val="28"/>
    </w:rPr>
  </w:style>
  <w:style w:type="paragraph" w:styleId="EnvelopeReturn">
    <w:name w:val="envelope return"/>
    <w:basedOn w:val="Normal"/>
    <w:rPr>
      <w:rFonts w:ascii="YUHelvetica" w:hAnsi="YUHelvetica"/>
      <w:b/>
      <w:i/>
    </w:rPr>
  </w:style>
  <w:style w:type="paragraph" w:customStyle="1" w:styleId="wfxRecipient">
    <w:name w:val="wfxRecipient"/>
    <w:basedOn w:val="Normal"/>
    <w:rPr>
      <w:rFonts w:ascii="YUHelvetica" w:hAnsi="YUHelvetica"/>
      <w:sz w:val="24"/>
    </w:rPr>
  </w:style>
  <w:style w:type="paragraph" w:customStyle="1" w:styleId="wfxFaxNum">
    <w:name w:val="wfxFaxNum"/>
    <w:basedOn w:val="Normal"/>
    <w:rPr>
      <w:rFonts w:ascii="YUHelvetica" w:hAnsi="YUHelvetica"/>
      <w:sz w:val="24"/>
    </w:rPr>
  </w:style>
  <w:style w:type="paragraph" w:customStyle="1" w:styleId="wfxDate">
    <w:name w:val="wfxDate"/>
    <w:basedOn w:val="Normal"/>
    <w:rPr>
      <w:rFonts w:ascii="YUHelvetica" w:hAnsi="YUHelvetica"/>
      <w:sz w:val="24"/>
    </w:rPr>
  </w:style>
  <w:style w:type="paragraph" w:customStyle="1" w:styleId="wfxTime">
    <w:name w:val="wfxTime"/>
    <w:basedOn w:val="Normal"/>
    <w:rPr>
      <w:rFonts w:ascii="YUHelvetica" w:hAnsi="YUHelvetica"/>
      <w:sz w:val="24"/>
    </w:rPr>
  </w:style>
  <w:style w:type="paragraph" w:customStyle="1" w:styleId="wfxCompany">
    <w:name w:val="wfxCompany"/>
    <w:basedOn w:val="Normal"/>
    <w:rPr>
      <w:rFonts w:ascii="YUHelvetica" w:hAnsi="YUHelvetica"/>
      <w:sz w:val="24"/>
    </w:rPr>
  </w:style>
  <w:style w:type="paragraph" w:styleId="BodyText">
    <w:name w:val="Body Text"/>
    <w:basedOn w:val="Normal"/>
    <w:pPr>
      <w:jc w:val="both"/>
    </w:pPr>
    <w:rPr>
      <w:rFonts w:ascii="YUHelvetica" w:hAnsi="YUHelvetica"/>
      <w:sz w:val="24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 w:cs="Courier New"/>
      <w:i/>
      <w:iCs/>
    </w:rPr>
  </w:style>
  <w:style w:type="table" w:styleId="TableGrid">
    <w:name w:val="Table Grid"/>
    <w:basedOn w:val="TableNormal"/>
    <w:rsid w:val="0059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0AAC"/>
    <w:rPr>
      <w:rFonts w:cs="Tahoma"/>
      <w:sz w:val="16"/>
      <w:szCs w:val="16"/>
    </w:rPr>
  </w:style>
  <w:style w:type="paragraph" w:customStyle="1" w:styleId="CharCharCharChar">
    <w:name w:val="Char Char Char Char"/>
    <w:basedOn w:val="Normal"/>
    <w:rsid w:val="009A3CE0"/>
    <w:pPr>
      <w:spacing w:after="160" w:line="240" w:lineRule="exact"/>
    </w:pPr>
    <w:rPr>
      <w:rFonts w:ascii="Arial" w:hAnsi="Arial" w:cs="Arial"/>
    </w:rPr>
  </w:style>
  <w:style w:type="character" w:styleId="Emphasis">
    <w:name w:val="Emphasis"/>
    <w:qFormat/>
    <w:rsid w:val="009A3CE0"/>
    <w:rPr>
      <w:i/>
      <w:iCs/>
    </w:rPr>
  </w:style>
  <w:style w:type="paragraph" w:styleId="EndnoteText">
    <w:name w:val="endnote text"/>
    <w:basedOn w:val="Normal"/>
    <w:link w:val="EndnoteTextChar"/>
    <w:rsid w:val="0091069D"/>
    <w:rPr>
      <w:lang w:val="x-none" w:eastAsia="x-none"/>
    </w:rPr>
  </w:style>
  <w:style w:type="character" w:customStyle="1" w:styleId="EndnoteTextChar">
    <w:name w:val="Endnote Text Char"/>
    <w:link w:val="EndnoteText"/>
    <w:rsid w:val="0091069D"/>
    <w:rPr>
      <w:rFonts w:ascii="Tahoma" w:hAnsi="Tahoma"/>
    </w:rPr>
  </w:style>
  <w:style w:type="character" w:styleId="EndnoteReference">
    <w:name w:val="endnote reference"/>
    <w:rsid w:val="0091069D"/>
    <w:rPr>
      <w:vertAlign w:val="superscript"/>
    </w:rPr>
  </w:style>
  <w:style w:type="paragraph" w:styleId="NoSpacing">
    <w:name w:val="No Spacing"/>
    <w:uiPriority w:val="1"/>
    <w:qFormat/>
    <w:rsid w:val="00D5002D"/>
    <w:rPr>
      <w:rFonts w:ascii="Tahoma" w:hAnsi="Tahoma"/>
    </w:rPr>
  </w:style>
  <w:style w:type="paragraph" w:styleId="ListParagraph">
    <w:name w:val="List Paragraph"/>
    <w:basedOn w:val="Normal"/>
    <w:uiPriority w:val="99"/>
    <w:qFormat/>
    <w:rsid w:val="00F31BB7"/>
    <w:pPr>
      <w:ind w:left="720"/>
    </w:pPr>
  </w:style>
  <w:style w:type="character" w:styleId="LineNumber">
    <w:name w:val="line number"/>
    <w:rsid w:val="000D43DF"/>
  </w:style>
  <w:style w:type="character" w:customStyle="1" w:styleId="FooterChar">
    <w:name w:val="Footer Char"/>
    <w:link w:val="Footer"/>
    <w:uiPriority w:val="99"/>
    <w:rsid w:val="006E31D5"/>
    <w:rPr>
      <w:rFonts w:ascii="Tahoma" w:hAnsi="Tahoma"/>
    </w:rPr>
  </w:style>
  <w:style w:type="table" w:customStyle="1" w:styleId="TableGrid1">
    <w:name w:val="Table Grid1"/>
    <w:basedOn w:val="TableNormal"/>
    <w:next w:val="TableGrid"/>
    <w:uiPriority w:val="59"/>
    <w:rsid w:val="00B7605E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D0BE5"/>
    <w:rPr>
      <w:color w:val="0000FF"/>
      <w:u w:val="single"/>
    </w:rPr>
  </w:style>
  <w:style w:type="paragraph" w:customStyle="1" w:styleId="Default">
    <w:name w:val="Default"/>
    <w:rsid w:val="00C569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fs-13">
    <w:name w:val="fs-13"/>
    <w:basedOn w:val="Normal"/>
    <w:rsid w:val="000F0B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0BC0"/>
    <w:rPr>
      <w:b/>
      <w:bCs/>
    </w:rPr>
  </w:style>
  <w:style w:type="paragraph" w:customStyle="1" w:styleId="dddd">
    <w:name w:val="dddd"/>
    <w:basedOn w:val="Normal"/>
    <w:rsid w:val="002B3B0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B3B09"/>
  </w:style>
  <w:style w:type="paragraph" w:styleId="NormalWeb">
    <w:name w:val="Normal (Web)"/>
    <w:basedOn w:val="Normal"/>
    <w:uiPriority w:val="99"/>
    <w:unhideWhenUsed/>
    <w:rsid w:val="009B04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7B2A0F"/>
  </w:style>
  <w:style w:type="paragraph" w:customStyle="1" w:styleId="CharChar2CharCharCharCharCharCharCharCharCharCharCharCharCharCharCharCharCharCharCharCharCharCharCharChar">
    <w:name w:val="Char Char2 Char Char Char Char Char Char Char Char Char Char Char Char Char Char Char Char Char Char Char Char Char Char Char Char"/>
    <w:basedOn w:val="Normal"/>
    <w:rsid w:val="008679E2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__doPostBack('trvFullCPV','s50000000-5\\50400000-9'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947CC-DED4-4EE4-9947-7C6E93EF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10</Pages>
  <Words>3475</Words>
  <Characters>21124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Poštovani gospodine</vt:lpstr>
    </vt:vector>
  </TitlesOfParts>
  <Company/>
  <LinksUpToDate>false</LinksUpToDate>
  <CharactersWithSpaces>24550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 gospodine</dc:title>
  <dc:creator>Mccann</dc:creator>
  <cp:lastModifiedBy>Uroš Papić</cp:lastModifiedBy>
  <cp:revision>6</cp:revision>
  <cp:lastPrinted>2019-08-06T09:11:00Z</cp:lastPrinted>
  <dcterms:created xsi:type="dcterms:W3CDTF">2019-08-04T20:41:00Z</dcterms:created>
  <dcterms:modified xsi:type="dcterms:W3CDTF">2019-08-06T09:12:00Z</dcterms:modified>
</cp:coreProperties>
</file>