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830B39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</w:t>
      </w:r>
    </w:p>
    <w:p w:rsidR="00830B39" w:rsidRDefault="00830B39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</w:p>
    <w:p w:rsidR="00797645" w:rsidRPr="003E4F63" w:rsidRDefault="00FE449D" w:rsidP="00593134">
      <w:pPr>
        <w:rPr>
          <w:rFonts w:ascii="Tahoma" w:hAnsi="Tahoma" w:cs="Tahoma"/>
          <w:szCs w:val="20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Pr="00CB6910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F0A82" w:rsidRPr="00CB6910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CB6910">
        <w:rPr>
          <w:rFonts w:ascii="Tahoma" w:hAnsi="Tahoma" w:cs="Tahoma"/>
          <w:szCs w:val="20"/>
        </w:rPr>
        <w:t xml:space="preserve"> </w:t>
      </w:r>
      <w:r w:rsidR="001B5DE3">
        <w:rPr>
          <w:rFonts w:ascii="Tahoma" w:hAnsi="Tahoma" w:cs="Tahoma"/>
          <w:szCs w:val="20"/>
          <w:lang w:val="sr-Cyrl-RS"/>
        </w:rPr>
        <w:t>6038</w:t>
      </w:r>
      <w:r w:rsidR="00551E82" w:rsidRPr="00CB6910">
        <w:rPr>
          <w:rFonts w:ascii="Tahoma" w:hAnsi="Tahoma" w:cs="Tahoma"/>
          <w:szCs w:val="20"/>
          <w:lang w:val="sr-Cyrl-RS"/>
        </w:rPr>
        <w:t>/</w:t>
      </w:r>
      <w:r w:rsidR="00EE576B" w:rsidRPr="00CB6910">
        <w:rPr>
          <w:rFonts w:ascii="Tahoma" w:hAnsi="Tahoma" w:cs="Tahoma"/>
          <w:szCs w:val="20"/>
          <w:lang w:val="sr-Cyrl-RS"/>
        </w:rPr>
        <w:t>5</w:t>
      </w:r>
      <w:r w:rsidR="00551E82" w:rsidRPr="00CB6910">
        <w:rPr>
          <w:rFonts w:ascii="Tahoma" w:hAnsi="Tahoma" w:cs="Tahoma"/>
          <w:szCs w:val="20"/>
        </w:rPr>
        <w:t>-</w:t>
      </w:r>
      <w:r w:rsidR="00B2314F">
        <w:rPr>
          <w:rFonts w:ascii="Tahoma" w:hAnsi="Tahoma" w:cs="Tahoma"/>
          <w:szCs w:val="20"/>
          <w:lang w:val="sr-Cyrl-RS"/>
        </w:rPr>
        <w:t>3</w:t>
      </w:r>
    </w:p>
    <w:p w:rsidR="007F0A82" w:rsidRPr="00CB6910" w:rsidRDefault="00593134" w:rsidP="0059313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RS"/>
        </w:rPr>
      </w:pPr>
      <w:r w:rsidRPr="00CB6910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CB6910">
        <w:rPr>
          <w:rFonts w:ascii="Tahoma" w:hAnsi="Tahoma" w:cs="Tahoma"/>
          <w:color w:val="000000"/>
          <w:szCs w:val="20"/>
          <w:lang w:val="sr-Cyrl-RS"/>
        </w:rPr>
        <w:t xml:space="preserve">             </w:t>
      </w:r>
      <w:r w:rsidR="007F0A82" w:rsidRPr="00CB6910">
        <w:rPr>
          <w:rFonts w:ascii="Tahoma" w:hAnsi="Tahoma" w:cs="Tahoma"/>
          <w:color w:val="000000"/>
          <w:szCs w:val="20"/>
          <w:lang w:val="sr-Latn-CS"/>
        </w:rPr>
        <w:t>Датум:</w:t>
      </w:r>
      <w:r w:rsidR="0096396B" w:rsidRPr="00CB6910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B2314F">
        <w:rPr>
          <w:rFonts w:ascii="Tahoma" w:hAnsi="Tahoma" w:cs="Tahoma"/>
          <w:color w:val="000000"/>
          <w:szCs w:val="20"/>
          <w:lang w:val="sr-Cyrl-RS"/>
        </w:rPr>
        <w:t>18</w:t>
      </w:r>
      <w:r w:rsidR="00797645" w:rsidRPr="00CB6910">
        <w:rPr>
          <w:rFonts w:ascii="Tahoma" w:hAnsi="Tahoma" w:cs="Tahoma"/>
          <w:color w:val="000000"/>
          <w:szCs w:val="20"/>
          <w:lang w:val="sr-Latn-CS"/>
        </w:rPr>
        <w:t>.</w:t>
      </w:r>
      <w:r w:rsidR="001B5DE3">
        <w:rPr>
          <w:rFonts w:ascii="Tahoma" w:hAnsi="Tahoma" w:cs="Tahoma"/>
          <w:color w:val="000000"/>
          <w:szCs w:val="20"/>
          <w:lang w:val="sr-Cyrl-RS"/>
        </w:rPr>
        <w:t>10</w:t>
      </w:r>
      <w:r w:rsidR="007F0A82" w:rsidRPr="00CB6910">
        <w:rPr>
          <w:rFonts w:ascii="Tahoma" w:hAnsi="Tahoma" w:cs="Tahoma"/>
          <w:color w:val="000000"/>
          <w:szCs w:val="20"/>
          <w:lang w:val="sr-Latn-CS"/>
        </w:rPr>
        <w:t>.201</w:t>
      </w:r>
      <w:r w:rsidR="001B5DE3">
        <w:rPr>
          <w:rFonts w:ascii="Tahoma" w:hAnsi="Tahoma" w:cs="Tahoma"/>
          <w:color w:val="000000"/>
          <w:szCs w:val="20"/>
          <w:lang w:val="sr-Cyrl-RS"/>
        </w:rPr>
        <w:t>9</w:t>
      </w:r>
      <w:r w:rsidR="007F0A82" w:rsidRPr="00CB6910">
        <w:rPr>
          <w:rFonts w:ascii="Tahoma" w:hAnsi="Tahoma" w:cs="Tahoma"/>
          <w:color w:val="000000"/>
          <w:szCs w:val="20"/>
          <w:lang w:val="sr-Latn-CS"/>
        </w:rPr>
        <w:t>.</w:t>
      </w:r>
      <w:r w:rsidR="00797645" w:rsidRPr="00CB6910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7F0A82" w:rsidRPr="00CB6910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0F1559" w:rsidRPr="00CB6910" w:rsidRDefault="000F1559" w:rsidP="00551E82">
      <w:pPr>
        <w:rPr>
          <w:rFonts w:ascii="Tahoma" w:hAnsi="Tahoma" w:cs="Tahoma"/>
          <w:color w:val="000000"/>
          <w:szCs w:val="20"/>
          <w:lang w:val="sr-Cyrl-RS"/>
        </w:rPr>
      </w:pPr>
    </w:p>
    <w:p w:rsidR="0028385F" w:rsidRPr="00CB6910" w:rsidRDefault="0028385F" w:rsidP="00551E82">
      <w:pPr>
        <w:rPr>
          <w:rFonts w:ascii="Tahoma" w:hAnsi="Tahoma" w:cs="Tahoma"/>
          <w:color w:val="000000"/>
          <w:szCs w:val="20"/>
          <w:lang w:val="sr-Cyrl-RS"/>
        </w:rPr>
      </w:pPr>
    </w:p>
    <w:p w:rsidR="007F0A82" w:rsidRPr="00CB6910" w:rsidRDefault="007F0A82" w:rsidP="00700834">
      <w:pPr>
        <w:rPr>
          <w:rFonts w:ascii="Tahoma" w:eastAsia="Times New Roman" w:hAnsi="Tahoma" w:cs="Tahoma"/>
          <w:szCs w:val="20"/>
          <w:lang w:val="sr-Cyrl-RS"/>
        </w:rPr>
      </w:pPr>
      <w:r w:rsidRPr="00CB6910">
        <w:rPr>
          <w:rFonts w:ascii="Tahoma" w:hAnsi="Tahoma" w:cs="Tahoma"/>
          <w:color w:val="000000"/>
          <w:szCs w:val="20"/>
          <w:lang w:val="sr-Latn-CS"/>
        </w:rPr>
        <w:t>На основу чл</w:t>
      </w:r>
      <w:r w:rsidR="00D737A2" w:rsidRPr="00CB6910">
        <w:rPr>
          <w:rFonts w:ascii="Tahoma" w:hAnsi="Tahoma" w:cs="Tahoma"/>
          <w:color w:val="000000"/>
          <w:szCs w:val="20"/>
          <w:lang w:val="sr-Latn-CS"/>
        </w:rPr>
        <w:t>a</w:t>
      </w:r>
      <w:r w:rsidR="00D737A2" w:rsidRPr="00CB6910">
        <w:rPr>
          <w:rFonts w:ascii="Tahoma" w:hAnsi="Tahoma" w:cs="Tahoma"/>
          <w:color w:val="000000"/>
          <w:szCs w:val="20"/>
          <w:lang w:val="sr-Cyrl-RS"/>
        </w:rPr>
        <w:t xml:space="preserve">на </w:t>
      </w:r>
      <w:r w:rsidRPr="00CB6910">
        <w:rPr>
          <w:rFonts w:ascii="Tahoma" w:hAnsi="Tahoma" w:cs="Tahoma"/>
          <w:color w:val="000000"/>
          <w:szCs w:val="20"/>
          <w:lang w:val="sr-Latn-CS"/>
        </w:rPr>
        <w:t>63</w:t>
      </w:r>
      <w:r w:rsidR="00D737A2" w:rsidRPr="00CB6910">
        <w:rPr>
          <w:rFonts w:ascii="Tahoma" w:hAnsi="Tahoma" w:cs="Tahoma"/>
          <w:color w:val="000000"/>
          <w:szCs w:val="20"/>
          <w:lang w:val="sr-Cyrl-RS"/>
        </w:rPr>
        <w:t>.</w:t>
      </w:r>
      <w:r w:rsidR="00551E82" w:rsidRPr="00CB6910">
        <w:rPr>
          <w:rFonts w:ascii="Tahoma" w:hAnsi="Tahoma" w:cs="Tahoma"/>
          <w:color w:val="000000"/>
          <w:szCs w:val="20"/>
        </w:rPr>
        <w:t xml:space="preserve"> </w:t>
      </w:r>
      <w:r w:rsidR="00551E82" w:rsidRPr="00CB6910">
        <w:rPr>
          <w:rFonts w:ascii="Tahoma" w:hAnsi="Tahoma" w:cs="Tahoma"/>
          <w:color w:val="000000"/>
          <w:szCs w:val="20"/>
          <w:lang w:val="sr-Cyrl-RS"/>
        </w:rPr>
        <w:t>став (2)</w:t>
      </w:r>
      <w:r w:rsidRPr="00CB6910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D737A2" w:rsidRPr="00CB6910">
        <w:rPr>
          <w:rFonts w:ascii="Tahoma" w:hAnsi="Tahoma" w:cs="Tahoma"/>
          <w:color w:val="000000"/>
          <w:szCs w:val="20"/>
          <w:lang w:val="sr-Latn-CS"/>
        </w:rPr>
        <w:t>Закона о јавним набавкама (“Сл</w:t>
      </w:r>
      <w:r w:rsidR="00D737A2" w:rsidRPr="00CB6910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CB6910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="00D737A2" w:rsidRPr="00CB6910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CB6910">
        <w:rPr>
          <w:rFonts w:ascii="Tahoma" w:hAnsi="Tahoma" w:cs="Tahoma"/>
          <w:color w:val="000000"/>
          <w:szCs w:val="20"/>
          <w:lang w:val="sr-Latn-CS"/>
        </w:rPr>
        <w:t>С</w:t>
      </w:r>
      <w:r w:rsidR="00D737A2" w:rsidRPr="00CB6910">
        <w:rPr>
          <w:rFonts w:ascii="Tahoma" w:hAnsi="Tahoma" w:cs="Tahoma"/>
          <w:color w:val="000000"/>
          <w:szCs w:val="20"/>
          <w:lang w:val="sr-Cyrl-RS"/>
        </w:rPr>
        <w:t>рбије</w:t>
      </w:r>
      <w:r w:rsidRPr="00CB6910">
        <w:rPr>
          <w:rFonts w:ascii="Tahoma" w:hAnsi="Tahoma" w:cs="Tahoma"/>
          <w:color w:val="000000"/>
          <w:szCs w:val="20"/>
          <w:lang w:val="sr-Latn-CS"/>
        </w:rPr>
        <w:t>“ 124/12</w:t>
      </w:r>
      <w:r w:rsidR="00797645" w:rsidRPr="00CB6910">
        <w:rPr>
          <w:rFonts w:ascii="Tahoma" w:hAnsi="Tahoma" w:cs="Tahoma"/>
          <w:color w:val="000000"/>
          <w:szCs w:val="20"/>
          <w:lang w:val="sr-Cyrl-RS"/>
        </w:rPr>
        <w:t>,</w:t>
      </w:r>
      <w:r w:rsidR="00DE77F8" w:rsidRPr="00CB6910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97645" w:rsidRPr="00CB6910">
        <w:rPr>
          <w:rFonts w:ascii="Tahoma" w:hAnsi="Tahoma" w:cs="Tahoma"/>
          <w:color w:val="000000"/>
          <w:szCs w:val="20"/>
          <w:lang w:val="sr-Cyrl-RS"/>
        </w:rPr>
        <w:t>14/15 и 68/15</w:t>
      </w:r>
      <w:r w:rsidRPr="00CB6910">
        <w:rPr>
          <w:rFonts w:ascii="Tahoma" w:hAnsi="Tahoma" w:cs="Tahoma"/>
          <w:color w:val="000000"/>
          <w:szCs w:val="20"/>
          <w:lang w:val="sr-Latn-CS"/>
        </w:rPr>
        <w:t>),</w:t>
      </w:r>
      <w:r w:rsidR="00797645" w:rsidRPr="00CB6910">
        <w:rPr>
          <w:rFonts w:ascii="Tahoma" w:hAnsi="Tahoma" w:cs="Tahoma"/>
          <w:color w:val="000000"/>
          <w:szCs w:val="20"/>
          <w:lang w:val="sr-Cyrl-RS"/>
        </w:rPr>
        <w:t xml:space="preserve"> Комисија за јавн</w:t>
      </w:r>
      <w:r w:rsidR="00DE77F8" w:rsidRPr="00CB6910">
        <w:rPr>
          <w:rFonts w:ascii="Tahoma" w:hAnsi="Tahoma" w:cs="Tahoma"/>
          <w:color w:val="000000"/>
          <w:szCs w:val="20"/>
          <w:lang w:val="sr-Cyrl-RS"/>
        </w:rPr>
        <w:t>у</w:t>
      </w:r>
      <w:r w:rsidR="00797645" w:rsidRPr="00CB6910">
        <w:rPr>
          <w:rFonts w:ascii="Tahoma" w:hAnsi="Tahoma" w:cs="Tahoma"/>
          <w:color w:val="000000"/>
          <w:szCs w:val="20"/>
          <w:lang w:val="sr-Cyrl-RS"/>
        </w:rPr>
        <w:t xml:space="preserve"> набавк</w:t>
      </w:r>
      <w:r w:rsidR="00DE77F8" w:rsidRPr="00CB6910">
        <w:rPr>
          <w:rFonts w:ascii="Tahoma" w:hAnsi="Tahoma" w:cs="Tahoma"/>
          <w:color w:val="000000"/>
          <w:szCs w:val="20"/>
          <w:lang w:val="sr-Cyrl-RS"/>
        </w:rPr>
        <w:t xml:space="preserve">у </w:t>
      </w:r>
      <w:r w:rsidR="00704ABA">
        <w:rPr>
          <w:rFonts w:ascii="Tahoma" w:hAnsi="Tahoma" w:cs="Tahoma"/>
          <w:color w:val="000000"/>
          <w:szCs w:val="20"/>
          <w:lang w:val="sr-Cyrl-RS"/>
        </w:rPr>
        <w:t>услуга</w:t>
      </w:r>
      <w:r w:rsidR="00DE77F8" w:rsidRPr="00CB6910">
        <w:rPr>
          <w:rFonts w:ascii="Tahoma" w:hAnsi="Tahoma" w:cs="Tahoma"/>
          <w:color w:val="000000"/>
          <w:szCs w:val="20"/>
          <w:lang w:val="sr-Cyrl-RS"/>
        </w:rPr>
        <w:t xml:space="preserve"> –</w:t>
      </w:r>
      <w:r w:rsidR="00D737A2" w:rsidRPr="00CB6910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04ABA">
        <w:rPr>
          <w:rFonts w:ascii="Tahoma" w:hAnsi="Tahoma" w:cs="Tahoma"/>
          <w:lang w:val="sr-Cyrl-RS"/>
        </w:rPr>
        <w:t xml:space="preserve">услужно прање и пеглање веша за потребе КБЦ „Бежанијска коса“ за период до </w:t>
      </w:r>
      <w:r w:rsidR="00EC180A">
        <w:rPr>
          <w:rFonts w:ascii="Tahoma" w:hAnsi="Tahoma" w:cs="Tahoma"/>
          <w:lang w:val="sr-Cyrl-RS"/>
        </w:rPr>
        <w:t>12 месеци</w:t>
      </w:r>
      <w:r w:rsidR="00D737A2" w:rsidRPr="00CB6910">
        <w:rPr>
          <w:rFonts w:ascii="Tahoma" w:hAnsi="Tahoma" w:cs="Tahoma"/>
          <w:szCs w:val="20"/>
          <w:lang w:val="sr-Cyrl-RS"/>
        </w:rPr>
        <w:t>,</w:t>
      </w:r>
      <w:r w:rsidR="00D737A2" w:rsidRPr="00CB6910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704ABA">
        <w:rPr>
          <w:rFonts w:ascii="Tahoma" w:hAnsi="Tahoma" w:cs="Tahoma"/>
          <w:color w:val="000000"/>
          <w:szCs w:val="20"/>
          <w:lang w:val="sr-Latn-CS"/>
        </w:rPr>
        <w:t xml:space="preserve">ЈН </w:t>
      </w:r>
      <w:r w:rsidR="00704ABA">
        <w:rPr>
          <w:rFonts w:ascii="Tahoma" w:hAnsi="Tahoma" w:cs="Tahoma"/>
          <w:color w:val="000000"/>
          <w:szCs w:val="20"/>
          <w:lang w:val="sr-Cyrl-RS"/>
        </w:rPr>
        <w:t>МВ</w:t>
      </w:r>
      <w:r w:rsidRPr="00CB6910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1B5DE3">
        <w:rPr>
          <w:rFonts w:ascii="Tahoma" w:hAnsi="Tahoma" w:cs="Tahoma"/>
          <w:color w:val="000000"/>
          <w:szCs w:val="20"/>
          <w:lang w:val="sr-Cyrl-RS"/>
        </w:rPr>
        <w:t>13</w:t>
      </w:r>
      <w:r w:rsidR="00704ABA">
        <w:rPr>
          <w:rFonts w:ascii="Tahoma" w:hAnsi="Tahoma" w:cs="Tahoma"/>
          <w:color w:val="000000"/>
          <w:szCs w:val="20"/>
          <w:lang w:val="sr-Cyrl-RS"/>
        </w:rPr>
        <w:t>У</w:t>
      </w:r>
      <w:r w:rsidRPr="00CB6910">
        <w:rPr>
          <w:rFonts w:ascii="Tahoma" w:hAnsi="Tahoma" w:cs="Tahoma"/>
          <w:color w:val="000000"/>
          <w:szCs w:val="20"/>
          <w:lang w:val="sr-Latn-CS"/>
        </w:rPr>
        <w:t>/1</w:t>
      </w:r>
      <w:r w:rsidR="001B5DE3">
        <w:rPr>
          <w:rFonts w:ascii="Tahoma" w:hAnsi="Tahoma" w:cs="Tahoma"/>
          <w:color w:val="000000"/>
          <w:szCs w:val="20"/>
          <w:lang w:val="sr-Cyrl-RS"/>
        </w:rPr>
        <w:t>9</w:t>
      </w:r>
      <w:r w:rsidR="006043FE" w:rsidRPr="00CB6910">
        <w:rPr>
          <w:rFonts w:ascii="Tahoma" w:hAnsi="Tahoma" w:cs="Tahoma"/>
          <w:color w:val="000000"/>
          <w:szCs w:val="20"/>
          <w:lang w:val="sr-Cyrl-CS"/>
        </w:rPr>
        <w:t>,</w:t>
      </w:r>
      <w:r w:rsidR="006043FE" w:rsidRPr="00CB6910">
        <w:rPr>
          <w:rFonts w:ascii="Tahoma" w:hAnsi="Tahoma" w:cs="Tahoma"/>
          <w:color w:val="000000"/>
          <w:szCs w:val="20"/>
        </w:rPr>
        <w:t xml:space="preserve"> </w:t>
      </w:r>
      <w:r w:rsidR="00B2314F">
        <w:rPr>
          <w:rFonts w:ascii="Tahoma" w:hAnsi="Tahoma" w:cs="Tahoma"/>
          <w:color w:val="000000"/>
          <w:szCs w:val="20"/>
          <w:lang w:val="sr-Cyrl-RS"/>
        </w:rPr>
        <w:t>врши</w:t>
      </w:r>
      <w:r w:rsidRPr="00CB6910">
        <w:rPr>
          <w:rFonts w:ascii="Tahoma" w:hAnsi="Tahoma" w:cs="Tahoma"/>
          <w:color w:val="000000"/>
          <w:szCs w:val="20"/>
          <w:lang w:val="sr-Latn-CS"/>
        </w:rPr>
        <w:t xml:space="preserve"> </w:t>
      </w:r>
    </w:p>
    <w:p w:rsidR="001A390D" w:rsidRPr="00CB6910" w:rsidRDefault="001A390D" w:rsidP="00551E8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313E39" w:rsidRPr="00CB6910" w:rsidRDefault="00313E39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CS"/>
        </w:rPr>
      </w:pPr>
    </w:p>
    <w:p w:rsidR="0028385F" w:rsidRPr="00CB6910" w:rsidRDefault="0028385F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Cyrl-RS"/>
        </w:rPr>
      </w:pPr>
    </w:p>
    <w:p w:rsidR="007F0A82" w:rsidRPr="00CB6910" w:rsidRDefault="00B2314F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Latn-CS"/>
        </w:rPr>
      </w:pPr>
      <w:r>
        <w:rPr>
          <w:rFonts w:ascii="Tahoma" w:hAnsi="Tahoma" w:cs="Tahoma"/>
          <w:b/>
          <w:color w:val="000000"/>
          <w:szCs w:val="20"/>
          <w:lang w:val="sr-Cyrl-RS"/>
        </w:rPr>
        <w:t>ИСПРАВКУ ТЕХНИЧКЕ ГРЕШКЕ</w:t>
      </w:r>
    </w:p>
    <w:p w:rsidR="00313E39" w:rsidRPr="00CB6910" w:rsidRDefault="00313E39" w:rsidP="007F0A8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28385F" w:rsidRPr="00CB6910" w:rsidRDefault="0028385F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</w:rPr>
      </w:pPr>
    </w:p>
    <w:p w:rsidR="0028385F" w:rsidRPr="00CB6910" w:rsidRDefault="0028385F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Cyrl-RS"/>
        </w:rPr>
      </w:pPr>
    </w:p>
    <w:p w:rsidR="0026671F" w:rsidRPr="00CB6910" w:rsidRDefault="000002C1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Cyrl-CS"/>
        </w:rPr>
      </w:pPr>
      <w:r w:rsidRPr="00CB6910">
        <w:rPr>
          <w:rFonts w:ascii="Tahoma" w:hAnsi="Tahoma" w:cs="Tahoma"/>
          <w:b/>
          <w:color w:val="000000"/>
          <w:szCs w:val="20"/>
          <w:lang w:val="sr-Cyrl-RS"/>
        </w:rPr>
        <w:t>Заинтересован</w:t>
      </w:r>
      <w:r w:rsidR="00A7008D" w:rsidRPr="00CB6910">
        <w:rPr>
          <w:rFonts w:ascii="Tahoma" w:hAnsi="Tahoma" w:cs="Tahoma"/>
          <w:b/>
          <w:color w:val="000000"/>
          <w:szCs w:val="20"/>
        </w:rPr>
        <w:t>o</w:t>
      </w:r>
      <w:r w:rsidR="00593134" w:rsidRPr="00CB6910">
        <w:rPr>
          <w:rFonts w:ascii="Tahoma" w:hAnsi="Tahoma" w:cs="Tahoma"/>
          <w:b/>
          <w:color w:val="000000"/>
          <w:szCs w:val="20"/>
          <w:lang w:val="sr-Cyrl-RS"/>
        </w:rPr>
        <w:t xml:space="preserve"> лиц</w:t>
      </w:r>
      <w:r w:rsidR="00A7008D" w:rsidRPr="00CB6910">
        <w:rPr>
          <w:rFonts w:ascii="Tahoma" w:hAnsi="Tahoma" w:cs="Tahoma"/>
          <w:b/>
          <w:color w:val="000000"/>
          <w:szCs w:val="20"/>
        </w:rPr>
        <w:t>e je</w:t>
      </w:r>
      <w:r w:rsidR="00593134" w:rsidRPr="00CB6910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="00675CAC">
        <w:rPr>
          <w:rFonts w:ascii="Tahoma" w:hAnsi="Tahoma" w:cs="Tahoma"/>
          <w:b/>
          <w:color w:val="000000"/>
          <w:szCs w:val="20"/>
          <w:lang w:val="sr-Cyrl-RS"/>
        </w:rPr>
        <w:t>указало да ја дошл</w:t>
      </w:r>
      <w:r w:rsidR="00B2314F">
        <w:rPr>
          <w:rFonts w:ascii="Tahoma" w:hAnsi="Tahoma" w:cs="Tahoma"/>
          <w:b/>
          <w:color w:val="000000"/>
          <w:szCs w:val="20"/>
          <w:lang w:val="sr-Cyrl-RS"/>
        </w:rPr>
        <w:t>о до техничке грешке</w:t>
      </w:r>
      <w:r w:rsidR="00675CAC">
        <w:rPr>
          <w:rFonts w:ascii="Tahoma" w:hAnsi="Tahoma" w:cs="Tahoma"/>
          <w:b/>
          <w:color w:val="000000"/>
          <w:szCs w:val="20"/>
          <w:lang w:val="sr-Cyrl-RS"/>
        </w:rPr>
        <w:t>:</w:t>
      </w:r>
      <w:r w:rsidR="00B2314F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</w:p>
    <w:p w:rsidR="009C48B5" w:rsidRPr="00CB6910" w:rsidRDefault="009C48B5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</w:rPr>
      </w:pPr>
    </w:p>
    <w:p w:rsidR="00675CAC" w:rsidRPr="00675CAC" w:rsidRDefault="00675CAC" w:rsidP="00675CAC">
      <w:pPr>
        <w:rPr>
          <w:rFonts w:ascii="Tahoma" w:hAnsi="Tahoma" w:cs="Tahoma"/>
          <w:noProof/>
          <w:lang w:val="sr-Cyrl-CS"/>
        </w:rPr>
      </w:pPr>
      <w:r>
        <w:rPr>
          <w:rFonts w:ascii="Tahoma" w:hAnsi="Tahoma" w:cs="Tahoma"/>
          <w:noProof/>
          <w:lang w:val="sr-Cyrl-CS"/>
        </w:rPr>
        <w:t>У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пречишћеном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тексту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конкурсне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документације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наручилац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је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објавио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процењену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вредност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од</w:t>
      </w:r>
      <w:r w:rsidRPr="00675CAC">
        <w:rPr>
          <w:rFonts w:ascii="Tahoma" w:hAnsi="Tahoma" w:cs="Tahoma"/>
          <w:noProof/>
          <w:lang w:val="sr-Cyrl-CS"/>
        </w:rPr>
        <w:t xml:space="preserve"> 15.</w:t>
      </w:r>
      <w:r w:rsidRPr="00675CAC">
        <w:rPr>
          <w:rFonts w:ascii="Tahoma" w:hAnsi="Tahoma" w:cs="Tahoma"/>
          <w:b/>
          <w:bCs/>
          <w:noProof/>
          <w:lang w:val="sr-Cyrl-CS"/>
        </w:rPr>
        <w:t>8333</w:t>
      </w:r>
      <w:r w:rsidRPr="00675CAC">
        <w:rPr>
          <w:rFonts w:ascii="Tahoma" w:hAnsi="Tahoma" w:cs="Tahoma"/>
          <w:noProof/>
          <w:lang w:val="sr-Cyrl-CS"/>
        </w:rPr>
        <w:t xml:space="preserve">.333,00 </w:t>
      </w:r>
      <w:r>
        <w:rPr>
          <w:rFonts w:ascii="Tahoma" w:hAnsi="Tahoma" w:cs="Tahoma"/>
          <w:noProof/>
          <w:lang w:val="sr-Cyrl-CS"/>
        </w:rPr>
        <w:t>динара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без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ПДВ</w:t>
      </w:r>
      <w:r w:rsidRPr="00675CAC">
        <w:rPr>
          <w:rFonts w:ascii="Tahoma" w:hAnsi="Tahoma" w:cs="Tahoma"/>
          <w:noProof/>
          <w:lang w:val="sr-Cyrl-CS"/>
        </w:rPr>
        <w:t>-</w:t>
      </w:r>
      <w:r>
        <w:rPr>
          <w:rFonts w:ascii="Tahoma" w:hAnsi="Tahoma" w:cs="Tahoma"/>
          <w:noProof/>
          <w:lang w:val="sr-Cyrl-CS"/>
        </w:rPr>
        <w:t>а</w:t>
      </w:r>
    </w:p>
    <w:p w:rsidR="00675CAC" w:rsidRDefault="00675CAC" w:rsidP="00675CAC">
      <w:pPr>
        <w:rPr>
          <w:rFonts w:ascii="Times New Roman" w:hAnsi="Times New Roman" w:cs="Times New Roman"/>
        </w:rPr>
      </w:pPr>
      <w:r>
        <w:rPr>
          <w:rFonts w:ascii="Tahoma" w:hAnsi="Tahoma" w:cs="Tahoma"/>
          <w:noProof/>
          <w:lang w:val="sr-Cyrl-CS"/>
        </w:rPr>
        <w:t>Молимо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да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исправите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тј</w:t>
      </w:r>
      <w:r w:rsidRPr="00675CAC">
        <w:rPr>
          <w:rFonts w:ascii="Tahoma" w:hAnsi="Tahoma" w:cs="Tahoma"/>
          <w:noProof/>
          <w:lang w:val="sr-Cyrl-CS"/>
        </w:rPr>
        <w:t xml:space="preserve">. </w:t>
      </w:r>
      <w:r>
        <w:rPr>
          <w:rFonts w:ascii="Tahoma" w:hAnsi="Tahoma" w:cs="Tahoma"/>
          <w:noProof/>
          <w:lang w:val="sr-Cyrl-CS"/>
        </w:rPr>
        <w:t>напишете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тачан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износ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јавне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>
        <w:rPr>
          <w:rFonts w:ascii="Tahoma" w:hAnsi="Tahoma" w:cs="Tahoma"/>
          <w:noProof/>
          <w:lang w:val="sr-Cyrl-CS"/>
        </w:rPr>
        <w:t>набавке</w:t>
      </w:r>
      <w:r w:rsidRPr="00675CAC">
        <w:rPr>
          <w:rFonts w:ascii="Tahoma" w:hAnsi="Tahoma" w:cs="Tahoma"/>
          <w:lang w:val="sr-Cyrl-CS"/>
        </w:rPr>
        <w:t>.</w:t>
      </w:r>
    </w:p>
    <w:p w:rsidR="00B505C1" w:rsidRDefault="003E4F63" w:rsidP="001B5DE3">
      <w:pPr>
        <w:spacing w:before="120" w:after="120"/>
        <w:rPr>
          <w:rFonts w:ascii="Tahoma" w:hAnsi="Tahoma" w:cs="Tahoma"/>
          <w:noProof/>
          <w:szCs w:val="20"/>
          <w:lang w:val="sr-Cyrl-RS"/>
        </w:rPr>
      </w:pPr>
      <w:r>
        <w:rPr>
          <w:rFonts w:ascii="Tahoma" w:hAnsi="Tahoma" w:cs="Tahoma"/>
          <w:noProof/>
          <w:szCs w:val="20"/>
          <w:lang w:val="sr-Cyrl-RS"/>
        </w:rPr>
        <w:t xml:space="preserve">Наручилац </w:t>
      </w:r>
      <w:r w:rsidR="001B5DE3">
        <w:rPr>
          <w:rFonts w:ascii="Tahoma" w:hAnsi="Tahoma" w:cs="Tahoma"/>
          <w:noProof/>
          <w:szCs w:val="20"/>
          <w:lang w:val="sr-Cyrl-RS"/>
        </w:rPr>
        <w:t xml:space="preserve">ће исправити грешку </w:t>
      </w:r>
      <w:r w:rsidR="00675CAC">
        <w:rPr>
          <w:rFonts w:ascii="Tahoma" w:hAnsi="Tahoma" w:cs="Tahoma"/>
          <w:noProof/>
          <w:szCs w:val="20"/>
          <w:lang w:val="sr-Cyrl-RS"/>
        </w:rPr>
        <w:t>на страни 5 конкурсне документације. Процењена вредност јавне набавке је  15.833.333,00</w:t>
      </w:r>
    </w:p>
    <w:p w:rsidR="00675CAC" w:rsidRDefault="00675CAC" w:rsidP="001B5DE3">
      <w:pPr>
        <w:spacing w:before="120" w:after="120"/>
        <w:rPr>
          <w:rFonts w:ascii="Tahoma" w:hAnsi="Tahoma" w:cs="Tahoma"/>
          <w:noProof/>
          <w:szCs w:val="20"/>
          <w:lang w:val="sr-Cyrl-RS"/>
        </w:rPr>
      </w:pPr>
    </w:p>
    <w:p w:rsidR="00675CAC" w:rsidRPr="00675CAC" w:rsidRDefault="00675CAC" w:rsidP="00675CAC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Cyrl-CS"/>
        </w:rPr>
      </w:pPr>
      <w:r>
        <w:rPr>
          <w:rFonts w:ascii="Tahoma" w:hAnsi="Tahoma" w:cs="Tahoma"/>
          <w:b/>
          <w:color w:val="000000"/>
          <w:szCs w:val="20"/>
          <w:lang w:val="sr-Cyrl-RS"/>
        </w:rPr>
        <w:t>Заинтересован</w:t>
      </w:r>
      <w:r>
        <w:rPr>
          <w:rFonts w:ascii="Tahoma" w:hAnsi="Tahoma" w:cs="Tahoma"/>
          <w:b/>
          <w:color w:val="000000"/>
          <w:szCs w:val="20"/>
        </w:rPr>
        <w:t>o</w:t>
      </w:r>
      <w:r>
        <w:rPr>
          <w:rFonts w:ascii="Tahoma" w:hAnsi="Tahoma" w:cs="Tahoma"/>
          <w:b/>
          <w:color w:val="000000"/>
          <w:szCs w:val="20"/>
          <w:lang w:val="sr-Cyrl-RS"/>
        </w:rPr>
        <w:t xml:space="preserve"> лиц</w:t>
      </w:r>
      <w:r>
        <w:rPr>
          <w:rFonts w:ascii="Tahoma" w:hAnsi="Tahoma" w:cs="Tahoma"/>
          <w:b/>
          <w:color w:val="000000"/>
          <w:szCs w:val="20"/>
        </w:rPr>
        <w:t>e je</w:t>
      </w:r>
      <w:r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>
        <w:rPr>
          <w:rFonts w:ascii="Tahoma" w:hAnsi="Tahoma" w:cs="Tahoma"/>
          <w:b/>
          <w:color w:val="000000"/>
          <w:szCs w:val="20"/>
          <w:lang w:val="sr-Cyrl-RS"/>
        </w:rPr>
        <w:t>поставило питање у вези припреме понде</w:t>
      </w:r>
      <w:r>
        <w:rPr>
          <w:rFonts w:ascii="Tahoma" w:hAnsi="Tahoma" w:cs="Tahoma"/>
          <w:b/>
          <w:color w:val="000000"/>
          <w:szCs w:val="20"/>
          <w:lang w:val="sr-Cyrl-RS"/>
        </w:rPr>
        <w:t xml:space="preserve">: </w:t>
      </w:r>
    </w:p>
    <w:p w:rsidR="00EC180A" w:rsidRDefault="00EC180A" w:rsidP="003E4F63">
      <w:pPr>
        <w:rPr>
          <w:rFonts w:ascii="Tahoma" w:hAnsi="Tahoma" w:cs="Tahoma"/>
          <w:noProof/>
          <w:szCs w:val="20"/>
          <w:lang w:val="sr-Cyrl-RS"/>
        </w:rPr>
      </w:pPr>
      <w:r>
        <w:rPr>
          <w:rFonts w:ascii="Tahoma" w:hAnsi="Tahoma" w:cs="Tahoma"/>
          <w:noProof/>
          <w:szCs w:val="20"/>
          <w:lang w:val="sr-Cyrl-RS"/>
        </w:rPr>
        <w:t>Питање:</w:t>
      </w:r>
    </w:p>
    <w:p w:rsidR="00675CAC" w:rsidRDefault="00675CAC" w:rsidP="00675CAC">
      <w:pPr>
        <w:rPr>
          <w:rFonts w:ascii="Times New Roman" w:hAnsi="Times New Roman" w:cs="Times New Roman"/>
        </w:rPr>
      </w:pPr>
    </w:p>
    <w:p w:rsidR="00675CAC" w:rsidRPr="00675CAC" w:rsidRDefault="00675CAC" w:rsidP="00675CAC">
      <w:pPr>
        <w:rPr>
          <w:rFonts w:ascii="Tahoma" w:hAnsi="Tahoma" w:cs="Tahoma"/>
          <w:noProof/>
          <w:lang w:val="sr-Cyrl-CS"/>
        </w:rPr>
      </w:pPr>
      <w:r w:rsidRPr="00675CAC">
        <w:rPr>
          <w:rFonts w:ascii="Tahoma" w:hAnsi="Tahoma" w:cs="Tahoma"/>
          <w:noProof/>
          <w:lang w:val="sr-Cyrl-CS"/>
        </w:rPr>
        <w:t>У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образац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понуде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је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додато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да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се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унесе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цена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за</w:t>
      </w:r>
      <w:r w:rsidRPr="00675CAC">
        <w:rPr>
          <w:rFonts w:ascii="Tahoma" w:hAnsi="Tahoma" w:cs="Tahoma"/>
          <w:noProof/>
          <w:lang w:val="sr-Cyrl-CS"/>
        </w:rPr>
        <w:t xml:space="preserve">  </w:t>
      </w:r>
      <w:r w:rsidRPr="00675CAC">
        <w:rPr>
          <w:rFonts w:ascii="Tahoma" w:hAnsi="Tahoma" w:cs="Tahoma"/>
          <w:noProof/>
          <w:lang w:val="sr-Cyrl-CS"/>
        </w:rPr>
        <w:t>табелу</w:t>
      </w:r>
      <w:r w:rsidRPr="00675CAC">
        <w:rPr>
          <w:rFonts w:ascii="Tahoma" w:hAnsi="Tahoma" w:cs="Tahoma"/>
          <w:noProof/>
          <w:lang w:val="sr-Cyrl-CS"/>
        </w:rPr>
        <w:t xml:space="preserve">  1, </w:t>
      </w:r>
      <w:r w:rsidRPr="00675CAC">
        <w:rPr>
          <w:rFonts w:ascii="Tahoma" w:hAnsi="Tahoma" w:cs="Tahoma"/>
          <w:noProof/>
          <w:lang w:val="sr-Cyrl-CS"/>
        </w:rPr>
        <w:t>табелу</w:t>
      </w:r>
      <w:r w:rsidRPr="00675CAC">
        <w:rPr>
          <w:rFonts w:ascii="Tahoma" w:hAnsi="Tahoma" w:cs="Tahoma"/>
          <w:noProof/>
          <w:lang w:val="sr-Cyrl-CS"/>
        </w:rPr>
        <w:t xml:space="preserve"> 2 </w:t>
      </w:r>
      <w:r w:rsidRPr="00675CAC">
        <w:rPr>
          <w:rFonts w:ascii="Tahoma" w:hAnsi="Tahoma" w:cs="Tahoma"/>
          <w:noProof/>
          <w:lang w:val="sr-Cyrl-CS"/>
        </w:rPr>
        <w:t>и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табелу</w:t>
      </w:r>
      <w:r w:rsidRPr="00675CAC">
        <w:rPr>
          <w:rFonts w:ascii="Tahoma" w:hAnsi="Tahoma" w:cs="Tahoma"/>
          <w:noProof/>
          <w:lang w:val="sr-Cyrl-CS"/>
        </w:rPr>
        <w:t xml:space="preserve"> 3.</w:t>
      </w:r>
    </w:p>
    <w:p w:rsidR="00675CAC" w:rsidRPr="00675CAC" w:rsidRDefault="00675CAC" w:rsidP="00675CAC">
      <w:pPr>
        <w:rPr>
          <w:rFonts w:ascii="Tahoma" w:hAnsi="Tahoma" w:cs="Tahoma"/>
          <w:noProof/>
          <w:lang w:val="sr-Cyrl-CS"/>
        </w:rPr>
      </w:pPr>
      <w:r w:rsidRPr="00675CAC">
        <w:rPr>
          <w:rFonts w:ascii="Tahoma" w:hAnsi="Tahoma" w:cs="Tahoma"/>
          <w:noProof/>
          <w:lang w:val="sr-Cyrl-CS"/>
        </w:rPr>
        <w:t>Молимо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наручиоца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да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објасни</w:t>
      </w:r>
      <w:r w:rsidRPr="00675CAC">
        <w:rPr>
          <w:rFonts w:ascii="Tahoma" w:hAnsi="Tahoma" w:cs="Tahoma"/>
          <w:noProof/>
          <w:lang w:val="sr-Cyrl-CS"/>
        </w:rPr>
        <w:t xml:space="preserve">  </w:t>
      </w:r>
      <w:r w:rsidRPr="00675CAC">
        <w:rPr>
          <w:rFonts w:ascii="Tahoma" w:hAnsi="Tahoma" w:cs="Tahoma"/>
          <w:noProof/>
          <w:lang w:val="sr-Cyrl-CS"/>
        </w:rPr>
        <w:t>коју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од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три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табеле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вреднујемо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као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основ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за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издавање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меничног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овлашћења</w:t>
      </w:r>
      <w:r w:rsidRPr="00675CAC">
        <w:rPr>
          <w:rFonts w:ascii="Tahoma" w:hAnsi="Tahoma" w:cs="Tahoma"/>
          <w:noProof/>
          <w:lang w:val="sr-Cyrl-CS"/>
        </w:rPr>
        <w:t>.</w:t>
      </w:r>
    </w:p>
    <w:p w:rsidR="00675CAC" w:rsidRPr="00675CAC" w:rsidRDefault="00675CAC" w:rsidP="00675CAC">
      <w:pPr>
        <w:rPr>
          <w:rFonts w:ascii="Tahoma" w:hAnsi="Tahoma" w:cs="Tahoma"/>
          <w:b/>
          <w:bCs/>
          <w:noProof/>
          <w:lang w:val="sr-Cyrl-CS"/>
        </w:rPr>
      </w:pPr>
      <w:r w:rsidRPr="00675CAC">
        <w:rPr>
          <w:rFonts w:ascii="Tahoma" w:hAnsi="Tahoma" w:cs="Tahoma"/>
          <w:noProof/>
          <w:lang w:val="sr-Cyrl-CS"/>
        </w:rPr>
        <w:t>У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делу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средства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обезбеђења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је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захтевано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да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се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понуда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обезбеди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меницом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и</w:t>
      </w:r>
      <w:r w:rsidRPr="00675CAC">
        <w:rPr>
          <w:rFonts w:ascii="Tahoma" w:hAnsi="Tahoma" w:cs="Tahoma"/>
          <w:noProof/>
          <w:lang w:val="sr-Cyrl-CS"/>
        </w:rPr>
        <w:t xml:space="preserve">  </w:t>
      </w:r>
      <w:r w:rsidRPr="00675CAC">
        <w:rPr>
          <w:rFonts w:ascii="Tahoma" w:hAnsi="Tahoma" w:cs="Tahoma"/>
          <w:noProof/>
          <w:lang w:val="sr-Cyrl-CS"/>
        </w:rPr>
        <w:t>меничним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овлашћењем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на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износ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noProof/>
          <w:lang w:val="sr-Cyrl-CS"/>
        </w:rPr>
        <w:t>у</w:t>
      </w:r>
      <w:r w:rsidRPr="00675CAC">
        <w:rPr>
          <w:rFonts w:ascii="Tahoma" w:hAnsi="Tahoma" w:cs="Tahoma"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висини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10% </w:t>
      </w:r>
      <w:r w:rsidRPr="00675CAC">
        <w:rPr>
          <w:rFonts w:ascii="Tahoma" w:hAnsi="Tahoma" w:cs="Tahoma"/>
          <w:b/>
          <w:bCs/>
          <w:noProof/>
          <w:lang w:val="sr-Cyrl-CS"/>
        </w:rPr>
        <w:t>од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понуђене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цене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без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ПДВ</w:t>
      </w:r>
      <w:r w:rsidRPr="00675CAC">
        <w:rPr>
          <w:rFonts w:ascii="Tahoma" w:hAnsi="Tahoma" w:cs="Tahoma"/>
          <w:b/>
          <w:bCs/>
          <w:noProof/>
          <w:lang w:val="sr-Cyrl-CS"/>
        </w:rPr>
        <w:t>-</w:t>
      </w:r>
      <w:r w:rsidRPr="00675CAC">
        <w:rPr>
          <w:rFonts w:ascii="Tahoma" w:hAnsi="Tahoma" w:cs="Tahoma"/>
          <w:b/>
          <w:bCs/>
          <w:noProof/>
          <w:lang w:val="sr-Cyrl-CS"/>
        </w:rPr>
        <w:t>а</w:t>
      </w:r>
      <w:r w:rsidRPr="00675CAC">
        <w:rPr>
          <w:rFonts w:ascii="Tahoma" w:hAnsi="Tahoma" w:cs="Tahoma"/>
          <w:b/>
          <w:bCs/>
          <w:noProof/>
          <w:lang w:val="sr-Cyrl-CS"/>
        </w:rPr>
        <w:t>.</w:t>
      </w:r>
    </w:p>
    <w:p w:rsidR="00C24EFC" w:rsidRPr="00675CAC" w:rsidRDefault="00675CAC" w:rsidP="00C24EFC">
      <w:pPr>
        <w:rPr>
          <w:rFonts w:ascii="Times New Roman" w:hAnsi="Times New Roman" w:cs="Times New Roman"/>
          <w:b/>
          <w:bCs/>
          <w:noProof/>
          <w:lang w:val="sr-Cyrl-CS"/>
        </w:rPr>
      </w:pPr>
      <w:r w:rsidRPr="00675CAC">
        <w:rPr>
          <w:rFonts w:ascii="Tahoma" w:hAnsi="Tahoma" w:cs="Tahoma"/>
          <w:b/>
          <w:bCs/>
          <w:noProof/>
          <w:lang w:val="sr-Cyrl-CS"/>
        </w:rPr>
        <w:t>Да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ли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то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значи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да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се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меница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издаје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на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10% </w:t>
      </w:r>
      <w:r w:rsidRPr="00675CAC">
        <w:rPr>
          <w:rFonts w:ascii="Tahoma" w:hAnsi="Tahoma" w:cs="Tahoma"/>
          <w:b/>
          <w:bCs/>
          <w:noProof/>
          <w:lang w:val="sr-Cyrl-CS"/>
        </w:rPr>
        <w:t>укупне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вредности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из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табеле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1  </w:t>
      </w:r>
      <w:r w:rsidRPr="00675CAC">
        <w:rPr>
          <w:rFonts w:ascii="Tahoma" w:hAnsi="Tahoma" w:cs="Tahoma"/>
          <w:b/>
          <w:bCs/>
          <w:noProof/>
          <w:lang w:val="sr-Cyrl-CS"/>
        </w:rPr>
        <w:t>или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 </w:t>
      </w:r>
      <w:r w:rsidRPr="00675CAC">
        <w:rPr>
          <w:rFonts w:ascii="Tahoma" w:hAnsi="Tahoma" w:cs="Tahoma"/>
          <w:b/>
          <w:bCs/>
          <w:noProof/>
          <w:lang w:val="sr-Cyrl-CS"/>
        </w:rPr>
        <w:t>табеле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2  </w:t>
      </w:r>
      <w:r w:rsidRPr="00675CAC">
        <w:rPr>
          <w:rFonts w:ascii="Tahoma" w:hAnsi="Tahoma" w:cs="Tahoma"/>
          <w:b/>
          <w:bCs/>
          <w:noProof/>
          <w:lang w:val="sr-Cyrl-CS"/>
        </w:rPr>
        <w:t>или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</w:t>
      </w:r>
      <w:r w:rsidRPr="00675CAC">
        <w:rPr>
          <w:rFonts w:ascii="Tahoma" w:hAnsi="Tahoma" w:cs="Tahoma"/>
          <w:b/>
          <w:bCs/>
          <w:noProof/>
          <w:lang w:val="sr-Cyrl-CS"/>
        </w:rPr>
        <w:t>табеле</w:t>
      </w:r>
      <w:r w:rsidRPr="00675CAC">
        <w:rPr>
          <w:rFonts w:ascii="Tahoma" w:hAnsi="Tahoma" w:cs="Tahoma"/>
          <w:b/>
          <w:bCs/>
          <w:noProof/>
          <w:lang w:val="sr-Cyrl-CS"/>
        </w:rPr>
        <w:t xml:space="preserve"> 3?</w:t>
      </w:r>
    </w:p>
    <w:p w:rsidR="00454952" w:rsidRPr="001D3DE6" w:rsidRDefault="00454952" w:rsidP="00EC180A">
      <w:pPr>
        <w:rPr>
          <w:rFonts w:ascii="Tahoma" w:hAnsi="Tahoma" w:cs="Tahoma"/>
          <w:bCs/>
          <w:szCs w:val="20"/>
          <w:lang w:val="sr-Cyrl-CS"/>
        </w:rPr>
      </w:pPr>
      <w:r>
        <w:rPr>
          <w:rFonts w:ascii="Tahoma" w:hAnsi="Tahoma" w:cs="Tahoma"/>
          <w:noProof/>
          <w:szCs w:val="20"/>
          <w:lang w:val="sr-Cyrl-RS"/>
        </w:rPr>
        <w:t>Одговор Наручиоца:</w:t>
      </w:r>
      <w:r w:rsidR="001D3DE6">
        <w:rPr>
          <w:rFonts w:ascii="Tahoma" w:hAnsi="Tahoma" w:cs="Tahoma"/>
          <w:noProof/>
          <w:szCs w:val="20"/>
          <w:lang w:val="sr-Cyrl-RS"/>
        </w:rPr>
        <w:t xml:space="preserve"> </w:t>
      </w:r>
      <w:r w:rsidR="00675CAC">
        <w:rPr>
          <w:rFonts w:ascii="Tahoma" w:hAnsi="Tahoma" w:cs="Tahoma"/>
          <w:noProof/>
          <w:szCs w:val="20"/>
          <w:lang w:val="sr-Cyrl-RS"/>
        </w:rPr>
        <w:t xml:space="preserve">Меница се издаје у висини 10% од понуђене цене </w:t>
      </w:r>
      <w:r w:rsidR="00615F3F">
        <w:rPr>
          <w:rFonts w:ascii="Tahoma" w:hAnsi="Tahoma" w:cs="Tahoma"/>
          <w:noProof/>
          <w:szCs w:val="20"/>
          <w:lang w:val="sr-Cyrl-RS"/>
        </w:rPr>
        <w:t xml:space="preserve">у табели </w:t>
      </w:r>
      <w:r w:rsidR="00675CAC">
        <w:rPr>
          <w:rFonts w:ascii="Tahoma" w:hAnsi="Tahoma" w:cs="Tahoma"/>
          <w:noProof/>
          <w:szCs w:val="20"/>
          <w:lang w:val="sr-Cyrl-RS"/>
        </w:rPr>
        <w:t xml:space="preserve"> 3 (табела 1 садржана је у табели 3)</w:t>
      </w:r>
    </w:p>
    <w:p w:rsidR="00454952" w:rsidRDefault="00454952" w:rsidP="00CB6910">
      <w:pPr>
        <w:spacing w:before="120" w:after="120"/>
        <w:rPr>
          <w:rFonts w:ascii="Tahoma" w:hAnsi="Tahoma" w:cs="Tahoma"/>
          <w:noProof/>
          <w:szCs w:val="20"/>
          <w:lang w:val="sr-Cyrl-RS"/>
        </w:rPr>
      </w:pPr>
    </w:p>
    <w:p w:rsidR="003F53DA" w:rsidRDefault="003F53DA" w:rsidP="007F0A82">
      <w:pPr>
        <w:autoSpaceDE w:val="0"/>
        <w:autoSpaceDN w:val="0"/>
        <w:adjustRightInd w:val="0"/>
        <w:jc w:val="left"/>
        <w:rPr>
          <w:rFonts w:ascii="Tahoma" w:hAnsi="Tahoma" w:cs="Tahoma"/>
          <w:noProof/>
          <w:szCs w:val="20"/>
          <w:lang w:val="sr-Cyrl-RS"/>
        </w:rPr>
      </w:pPr>
    </w:p>
    <w:p w:rsidR="003F53DA" w:rsidRPr="003F53DA" w:rsidRDefault="003F53DA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CS"/>
        </w:rPr>
      </w:pPr>
    </w:p>
    <w:p w:rsidR="007F0A82" w:rsidRPr="00CB6910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CB6910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7F0A82" w:rsidRPr="00CB69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CB6910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7F0A82" w:rsidRPr="00CB69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CB6910">
        <w:rPr>
          <w:rFonts w:ascii="Tahoma" w:hAnsi="Tahoma" w:cs="Tahoma"/>
          <w:color w:val="000000"/>
          <w:szCs w:val="20"/>
          <w:lang w:val="sr-Latn-CS"/>
        </w:rPr>
        <w:t xml:space="preserve"> </w:t>
      </w:r>
    </w:p>
    <w:p w:rsidR="0008334A" w:rsidRPr="00CB6910" w:rsidRDefault="0008334A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08334A" w:rsidRPr="00CB6910" w:rsidRDefault="0008334A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9B396D" w:rsidRPr="00CB6910" w:rsidRDefault="00D737A2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CB6910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CB6910">
        <w:rPr>
          <w:rFonts w:ascii="Tahoma" w:hAnsi="Tahoma" w:cs="Tahoma"/>
          <w:color w:val="000000"/>
          <w:szCs w:val="20"/>
          <w:lang w:val="sr-Cyrl-CS"/>
        </w:rPr>
        <w:t xml:space="preserve">КОМИСИЈА ЗА </w:t>
      </w:r>
      <w:r w:rsidR="005B7DB4" w:rsidRPr="00CB6910">
        <w:rPr>
          <w:rFonts w:ascii="Tahoma" w:hAnsi="Tahoma" w:cs="Tahoma"/>
          <w:color w:val="000000"/>
          <w:szCs w:val="20"/>
          <w:lang w:val="sr-Cyrl-CS"/>
        </w:rPr>
        <w:t xml:space="preserve">ЈАВНЕ </w:t>
      </w:r>
      <w:r w:rsidR="009B396D" w:rsidRPr="00CB6910">
        <w:rPr>
          <w:rFonts w:ascii="Tahoma" w:hAnsi="Tahoma" w:cs="Tahoma"/>
          <w:color w:val="000000"/>
          <w:szCs w:val="20"/>
          <w:lang w:val="sr-Cyrl-CS"/>
        </w:rPr>
        <w:t>НАБАВК</w:t>
      </w:r>
      <w:r w:rsidR="005B7DB4" w:rsidRPr="00CB6910">
        <w:rPr>
          <w:rFonts w:ascii="Tahoma" w:hAnsi="Tahoma" w:cs="Tahoma"/>
          <w:color w:val="000000"/>
          <w:szCs w:val="20"/>
          <w:lang w:val="sr-Cyrl-CS"/>
        </w:rPr>
        <w:t>Е</w:t>
      </w:r>
    </w:p>
    <w:p w:rsidR="00B34AA4" w:rsidRDefault="00903779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szCs w:val="20"/>
          <w:lang w:val="sr-Cyrl-CS"/>
        </w:rPr>
      </w:pPr>
      <w:r>
        <w:rPr>
          <w:rFonts w:ascii="Tahoma" w:hAnsi="Tahoma" w:cs="Tahoma"/>
          <w:color w:val="000000"/>
          <w:szCs w:val="20"/>
          <w:lang w:val="sr-Cyrl-CS"/>
        </w:rPr>
        <w:t xml:space="preserve">            ЈН МВ 13</w:t>
      </w:r>
      <w:r w:rsidR="003E4F63">
        <w:rPr>
          <w:rFonts w:ascii="Tahoma" w:hAnsi="Tahoma" w:cs="Tahoma"/>
          <w:color w:val="000000"/>
          <w:szCs w:val="20"/>
          <w:lang w:val="sr-Cyrl-CS"/>
        </w:rPr>
        <w:t>У</w:t>
      </w:r>
      <w:r w:rsidR="00D737A2" w:rsidRPr="00CB6910">
        <w:rPr>
          <w:rFonts w:ascii="Tahoma" w:hAnsi="Tahoma" w:cs="Tahoma"/>
          <w:color w:val="000000"/>
          <w:szCs w:val="20"/>
          <w:lang w:val="sr-Cyrl-CS"/>
        </w:rPr>
        <w:t>/</w:t>
      </w:r>
      <w:r w:rsidR="009B396D" w:rsidRPr="00CB6910">
        <w:rPr>
          <w:rFonts w:ascii="Tahoma" w:hAnsi="Tahoma" w:cs="Tahoma"/>
          <w:color w:val="000000"/>
          <w:szCs w:val="20"/>
          <w:lang w:val="sr-Cyrl-CS"/>
        </w:rPr>
        <w:t>1</w:t>
      </w:r>
      <w:r>
        <w:rPr>
          <w:rFonts w:ascii="Tahoma" w:hAnsi="Tahoma" w:cs="Tahoma"/>
          <w:color w:val="000000"/>
          <w:szCs w:val="20"/>
          <w:lang w:val="sr-Cyrl-CS"/>
        </w:rPr>
        <w:t>9</w:t>
      </w:r>
      <w:r w:rsidR="00BC3888" w:rsidRPr="00CB6910">
        <w:rPr>
          <w:rFonts w:ascii="Tahoma" w:hAnsi="Tahoma" w:cs="Tahoma"/>
          <w:szCs w:val="20"/>
          <w:lang w:val="sr-Cyrl-CS"/>
        </w:rPr>
        <w:t xml:space="preserve">    </w:t>
      </w:r>
    </w:p>
    <w:p w:rsidR="00B34AA4" w:rsidRDefault="00B34AA4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szCs w:val="20"/>
          <w:lang w:val="sr-Cyrl-CS"/>
        </w:rPr>
      </w:pPr>
    </w:p>
    <w:p w:rsidR="00B34AA4" w:rsidRDefault="00B34AA4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szCs w:val="20"/>
          <w:lang w:val="sr-Cyrl-CS"/>
        </w:rPr>
      </w:pPr>
    </w:p>
    <w:p w:rsidR="00B34AA4" w:rsidRDefault="00B34AA4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szCs w:val="20"/>
          <w:lang w:val="sr-Cyrl-CS"/>
        </w:rPr>
      </w:pPr>
    </w:p>
    <w:p w:rsidR="00B34AA4" w:rsidRDefault="00B34AA4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szCs w:val="20"/>
          <w:lang w:val="sr-Cyrl-CS"/>
        </w:rPr>
      </w:pPr>
    </w:p>
    <w:p w:rsidR="001A390D" w:rsidRPr="00D737A2" w:rsidRDefault="001A390D" w:rsidP="00615F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DA" w:rsidRDefault="003F53DA" w:rsidP="002A4B9D">
      <w:r>
        <w:separator/>
      </w:r>
    </w:p>
  </w:endnote>
  <w:endnote w:type="continuationSeparator" w:id="0">
    <w:p w:rsidR="003F53DA" w:rsidRDefault="003F53DA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DA" w:rsidRDefault="003F53DA" w:rsidP="002A4B9D">
      <w:r>
        <w:separator/>
      </w:r>
    </w:p>
  </w:footnote>
  <w:footnote w:type="continuationSeparator" w:id="0">
    <w:p w:rsidR="003F53DA" w:rsidRDefault="003F53DA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DA" w:rsidRDefault="003F53DA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43987E5" wp14:editId="6E1F2EC3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4C5879"/>
    <w:multiLevelType w:val="hybridMultilevel"/>
    <w:tmpl w:val="EC60B8FC"/>
    <w:lvl w:ilvl="0" w:tplc="22764E9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4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7"/>
  </w:num>
  <w:num w:numId="5">
    <w:abstractNumId w:val="22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19"/>
  </w:num>
  <w:num w:numId="11">
    <w:abstractNumId w:val="20"/>
  </w:num>
  <w:num w:numId="12">
    <w:abstractNumId w:val="3"/>
  </w:num>
  <w:num w:numId="13">
    <w:abstractNumId w:val="8"/>
  </w:num>
  <w:num w:numId="14">
    <w:abstractNumId w:val="18"/>
  </w:num>
  <w:num w:numId="15">
    <w:abstractNumId w:val="15"/>
  </w:num>
  <w:num w:numId="16">
    <w:abstractNumId w:val="21"/>
  </w:num>
  <w:num w:numId="17">
    <w:abstractNumId w:val="25"/>
  </w:num>
  <w:num w:numId="18">
    <w:abstractNumId w:val="17"/>
  </w:num>
  <w:num w:numId="19">
    <w:abstractNumId w:val="10"/>
  </w:num>
  <w:num w:numId="20">
    <w:abstractNumId w:val="24"/>
  </w:num>
  <w:num w:numId="21">
    <w:abstractNumId w:val="1"/>
  </w:num>
  <w:num w:numId="22">
    <w:abstractNumId w:val="9"/>
  </w:num>
  <w:num w:numId="23">
    <w:abstractNumId w:val="2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4F1D"/>
    <w:rsid w:val="0001607E"/>
    <w:rsid w:val="000204C7"/>
    <w:rsid w:val="0002290B"/>
    <w:rsid w:val="0003476A"/>
    <w:rsid w:val="00043B0F"/>
    <w:rsid w:val="0004435B"/>
    <w:rsid w:val="000511C3"/>
    <w:rsid w:val="00056D8A"/>
    <w:rsid w:val="00056DE0"/>
    <w:rsid w:val="00064CD4"/>
    <w:rsid w:val="00066A66"/>
    <w:rsid w:val="00082CFB"/>
    <w:rsid w:val="0008334A"/>
    <w:rsid w:val="00085118"/>
    <w:rsid w:val="00086BDC"/>
    <w:rsid w:val="00093124"/>
    <w:rsid w:val="000B38FB"/>
    <w:rsid w:val="000B75D4"/>
    <w:rsid w:val="000D79CF"/>
    <w:rsid w:val="000E55D6"/>
    <w:rsid w:val="000F1559"/>
    <w:rsid w:val="000F1E7A"/>
    <w:rsid w:val="000F76E7"/>
    <w:rsid w:val="00121AA2"/>
    <w:rsid w:val="0012348D"/>
    <w:rsid w:val="00124BED"/>
    <w:rsid w:val="001260B7"/>
    <w:rsid w:val="001309B1"/>
    <w:rsid w:val="001313B8"/>
    <w:rsid w:val="00135BAF"/>
    <w:rsid w:val="00136876"/>
    <w:rsid w:val="001414B7"/>
    <w:rsid w:val="00151597"/>
    <w:rsid w:val="001537A3"/>
    <w:rsid w:val="001537FA"/>
    <w:rsid w:val="001651B6"/>
    <w:rsid w:val="00172008"/>
    <w:rsid w:val="00174582"/>
    <w:rsid w:val="00175F5A"/>
    <w:rsid w:val="001871BF"/>
    <w:rsid w:val="001871C7"/>
    <w:rsid w:val="001A21C4"/>
    <w:rsid w:val="001A390D"/>
    <w:rsid w:val="001A5983"/>
    <w:rsid w:val="001B5DE3"/>
    <w:rsid w:val="001D3139"/>
    <w:rsid w:val="001D3DE6"/>
    <w:rsid w:val="001F4E2D"/>
    <w:rsid w:val="002137D4"/>
    <w:rsid w:val="00223275"/>
    <w:rsid w:val="0022554A"/>
    <w:rsid w:val="00241C14"/>
    <w:rsid w:val="00242841"/>
    <w:rsid w:val="0026671F"/>
    <w:rsid w:val="00277678"/>
    <w:rsid w:val="0028028F"/>
    <w:rsid w:val="00281791"/>
    <w:rsid w:val="0028385F"/>
    <w:rsid w:val="0029230D"/>
    <w:rsid w:val="002A4B9D"/>
    <w:rsid w:val="002B27E8"/>
    <w:rsid w:val="002C556A"/>
    <w:rsid w:val="002D1169"/>
    <w:rsid w:val="002E311F"/>
    <w:rsid w:val="00313E39"/>
    <w:rsid w:val="003210D5"/>
    <w:rsid w:val="003277FB"/>
    <w:rsid w:val="003426A6"/>
    <w:rsid w:val="00364B0A"/>
    <w:rsid w:val="003726B7"/>
    <w:rsid w:val="0038525A"/>
    <w:rsid w:val="0038643F"/>
    <w:rsid w:val="003B2E26"/>
    <w:rsid w:val="003D1609"/>
    <w:rsid w:val="003E4F63"/>
    <w:rsid w:val="003E6BD2"/>
    <w:rsid w:val="003F53DA"/>
    <w:rsid w:val="004037E8"/>
    <w:rsid w:val="004114F6"/>
    <w:rsid w:val="004117F4"/>
    <w:rsid w:val="00413B1B"/>
    <w:rsid w:val="004176EF"/>
    <w:rsid w:val="0044465D"/>
    <w:rsid w:val="00454952"/>
    <w:rsid w:val="00460DC3"/>
    <w:rsid w:val="00471B02"/>
    <w:rsid w:val="004724AA"/>
    <w:rsid w:val="00491D4D"/>
    <w:rsid w:val="004962EE"/>
    <w:rsid w:val="004A22A1"/>
    <w:rsid w:val="004B2C35"/>
    <w:rsid w:val="004B49E6"/>
    <w:rsid w:val="004B7B06"/>
    <w:rsid w:val="004D02FD"/>
    <w:rsid w:val="004E5C49"/>
    <w:rsid w:val="004E6FAD"/>
    <w:rsid w:val="004F061D"/>
    <w:rsid w:val="004F5D9A"/>
    <w:rsid w:val="00500E8D"/>
    <w:rsid w:val="005120F2"/>
    <w:rsid w:val="00513FAC"/>
    <w:rsid w:val="005202B9"/>
    <w:rsid w:val="00520A1F"/>
    <w:rsid w:val="0052249D"/>
    <w:rsid w:val="005271D1"/>
    <w:rsid w:val="0054202C"/>
    <w:rsid w:val="00547C31"/>
    <w:rsid w:val="00551E82"/>
    <w:rsid w:val="00564E10"/>
    <w:rsid w:val="00593134"/>
    <w:rsid w:val="005A1919"/>
    <w:rsid w:val="005B7DB4"/>
    <w:rsid w:val="005C25F6"/>
    <w:rsid w:val="006043FE"/>
    <w:rsid w:val="00615F3F"/>
    <w:rsid w:val="00624E8D"/>
    <w:rsid w:val="00630BE5"/>
    <w:rsid w:val="0064011E"/>
    <w:rsid w:val="00653642"/>
    <w:rsid w:val="0067280B"/>
    <w:rsid w:val="00673B4A"/>
    <w:rsid w:val="00675CAC"/>
    <w:rsid w:val="00681DFD"/>
    <w:rsid w:val="006825F5"/>
    <w:rsid w:val="00685340"/>
    <w:rsid w:val="00685FEC"/>
    <w:rsid w:val="00691FDB"/>
    <w:rsid w:val="006B0C27"/>
    <w:rsid w:val="006E1C82"/>
    <w:rsid w:val="006E6DEC"/>
    <w:rsid w:val="00700834"/>
    <w:rsid w:val="00701A57"/>
    <w:rsid w:val="00704ABA"/>
    <w:rsid w:val="00727A11"/>
    <w:rsid w:val="00727C05"/>
    <w:rsid w:val="00737751"/>
    <w:rsid w:val="007406C0"/>
    <w:rsid w:val="007466DF"/>
    <w:rsid w:val="007523ED"/>
    <w:rsid w:val="0076725A"/>
    <w:rsid w:val="00770704"/>
    <w:rsid w:val="00771FA4"/>
    <w:rsid w:val="00776EBC"/>
    <w:rsid w:val="00782659"/>
    <w:rsid w:val="00787B12"/>
    <w:rsid w:val="007970A7"/>
    <w:rsid w:val="00797645"/>
    <w:rsid w:val="007A30A5"/>
    <w:rsid w:val="007A447A"/>
    <w:rsid w:val="007B1F5D"/>
    <w:rsid w:val="007C0472"/>
    <w:rsid w:val="007C7C62"/>
    <w:rsid w:val="007C7D04"/>
    <w:rsid w:val="007D4953"/>
    <w:rsid w:val="007F0A82"/>
    <w:rsid w:val="00806244"/>
    <w:rsid w:val="00811779"/>
    <w:rsid w:val="00830B39"/>
    <w:rsid w:val="0083453C"/>
    <w:rsid w:val="00840009"/>
    <w:rsid w:val="00860FBA"/>
    <w:rsid w:val="008666A8"/>
    <w:rsid w:val="008669A1"/>
    <w:rsid w:val="00873102"/>
    <w:rsid w:val="00880CF5"/>
    <w:rsid w:val="00895C89"/>
    <w:rsid w:val="008970FA"/>
    <w:rsid w:val="00897D37"/>
    <w:rsid w:val="008A0751"/>
    <w:rsid w:val="008B74B0"/>
    <w:rsid w:val="008C2A40"/>
    <w:rsid w:val="008C6C2C"/>
    <w:rsid w:val="008E07B9"/>
    <w:rsid w:val="008F3713"/>
    <w:rsid w:val="00901DF9"/>
    <w:rsid w:val="00903779"/>
    <w:rsid w:val="00933A66"/>
    <w:rsid w:val="00944A9D"/>
    <w:rsid w:val="0096271F"/>
    <w:rsid w:val="0096396B"/>
    <w:rsid w:val="009663E4"/>
    <w:rsid w:val="009911AC"/>
    <w:rsid w:val="00996A54"/>
    <w:rsid w:val="009A041C"/>
    <w:rsid w:val="009A3887"/>
    <w:rsid w:val="009B198F"/>
    <w:rsid w:val="009B2086"/>
    <w:rsid w:val="009B396D"/>
    <w:rsid w:val="009B4CCD"/>
    <w:rsid w:val="009C28BE"/>
    <w:rsid w:val="009C48B5"/>
    <w:rsid w:val="009C6278"/>
    <w:rsid w:val="009C7A8F"/>
    <w:rsid w:val="009E2C18"/>
    <w:rsid w:val="009E67E6"/>
    <w:rsid w:val="009E686A"/>
    <w:rsid w:val="00A010B2"/>
    <w:rsid w:val="00A521A7"/>
    <w:rsid w:val="00A53FB5"/>
    <w:rsid w:val="00A553BD"/>
    <w:rsid w:val="00A65CAA"/>
    <w:rsid w:val="00A7008D"/>
    <w:rsid w:val="00A74FA5"/>
    <w:rsid w:val="00A76D76"/>
    <w:rsid w:val="00A82E81"/>
    <w:rsid w:val="00A940F7"/>
    <w:rsid w:val="00A966AE"/>
    <w:rsid w:val="00AA485A"/>
    <w:rsid w:val="00AA4A39"/>
    <w:rsid w:val="00AB2EC5"/>
    <w:rsid w:val="00AC2021"/>
    <w:rsid w:val="00AC4F16"/>
    <w:rsid w:val="00AC50E9"/>
    <w:rsid w:val="00AD02CB"/>
    <w:rsid w:val="00AD31AD"/>
    <w:rsid w:val="00AF3FF8"/>
    <w:rsid w:val="00AF4BD1"/>
    <w:rsid w:val="00AF5429"/>
    <w:rsid w:val="00AF5659"/>
    <w:rsid w:val="00B15C7C"/>
    <w:rsid w:val="00B2314F"/>
    <w:rsid w:val="00B25B9B"/>
    <w:rsid w:val="00B34AA4"/>
    <w:rsid w:val="00B464D5"/>
    <w:rsid w:val="00B505C1"/>
    <w:rsid w:val="00B539E3"/>
    <w:rsid w:val="00B57C6E"/>
    <w:rsid w:val="00B66AA0"/>
    <w:rsid w:val="00B73013"/>
    <w:rsid w:val="00B77E2B"/>
    <w:rsid w:val="00B86BDC"/>
    <w:rsid w:val="00BC3888"/>
    <w:rsid w:val="00BC4F7F"/>
    <w:rsid w:val="00BC6D88"/>
    <w:rsid w:val="00BF61B6"/>
    <w:rsid w:val="00C01831"/>
    <w:rsid w:val="00C109A4"/>
    <w:rsid w:val="00C127AA"/>
    <w:rsid w:val="00C136A8"/>
    <w:rsid w:val="00C24EFC"/>
    <w:rsid w:val="00C313F5"/>
    <w:rsid w:val="00C359D4"/>
    <w:rsid w:val="00C36EDE"/>
    <w:rsid w:val="00C635B2"/>
    <w:rsid w:val="00C67C4C"/>
    <w:rsid w:val="00C72715"/>
    <w:rsid w:val="00C8100C"/>
    <w:rsid w:val="00C85F11"/>
    <w:rsid w:val="00C905D5"/>
    <w:rsid w:val="00C909AC"/>
    <w:rsid w:val="00CB6910"/>
    <w:rsid w:val="00CC6C3A"/>
    <w:rsid w:val="00CF043D"/>
    <w:rsid w:val="00D01EB1"/>
    <w:rsid w:val="00D06330"/>
    <w:rsid w:val="00D25895"/>
    <w:rsid w:val="00D35125"/>
    <w:rsid w:val="00D4151F"/>
    <w:rsid w:val="00D45BA9"/>
    <w:rsid w:val="00D50020"/>
    <w:rsid w:val="00D737A2"/>
    <w:rsid w:val="00D959BA"/>
    <w:rsid w:val="00D95C73"/>
    <w:rsid w:val="00DB55D6"/>
    <w:rsid w:val="00DC3B43"/>
    <w:rsid w:val="00DE77F8"/>
    <w:rsid w:val="00DF6759"/>
    <w:rsid w:val="00DF7002"/>
    <w:rsid w:val="00E05243"/>
    <w:rsid w:val="00E07C11"/>
    <w:rsid w:val="00E56138"/>
    <w:rsid w:val="00E6593D"/>
    <w:rsid w:val="00E66EC6"/>
    <w:rsid w:val="00E6751E"/>
    <w:rsid w:val="00E778E5"/>
    <w:rsid w:val="00E84591"/>
    <w:rsid w:val="00EA0DAA"/>
    <w:rsid w:val="00EA2DB4"/>
    <w:rsid w:val="00EB13CF"/>
    <w:rsid w:val="00EB37A4"/>
    <w:rsid w:val="00EB74D5"/>
    <w:rsid w:val="00EC180A"/>
    <w:rsid w:val="00EC1E8B"/>
    <w:rsid w:val="00ED58A9"/>
    <w:rsid w:val="00EE33DB"/>
    <w:rsid w:val="00EE517F"/>
    <w:rsid w:val="00EE5188"/>
    <w:rsid w:val="00EE576B"/>
    <w:rsid w:val="00EE5F26"/>
    <w:rsid w:val="00EF276D"/>
    <w:rsid w:val="00EF2A66"/>
    <w:rsid w:val="00F05242"/>
    <w:rsid w:val="00F15F3A"/>
    <w:rsid w:val="00F22640"/>
    <w:rsid w:val="00F37F2A"/>
    <w:rsid w:val="00F52A03"/>
    <w:rsid w:val="00F669D9"/>
    <w:rsid w:val="00F7091B"/>
    <w:rsid w:val="00F717EA"/>
    <w:rsid w:val="00F81313"/>
    <w:rsid w:val="00F86152"/>
    <w:rsid w:val="00F86F73"/>
    <w:rsid w:val="00F8724C"/>
    <w:rsid w:val="00F93677"/>
    <w:rsid w:val="00FC126F"/>
    <w:rsid w:val="00FC42B9"/>
    <w:rsid w:val="00FE0FB0"/>
    <w:rsid w:val="00FE134F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semiHidden/>
    <w:unhideWhenUsed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paragraph" w:customStyle="1" w:styleId="scfBetreff">
    <w:name w:val="scfBetreff"/>
    <w:basedOn w:val="Normal"/>
    <w:next w:val="Normal"/>
    <w:rsid w:val="00700834"/>
    <w:pPr>
      <w:spacing w:before="440" w:after="440"/>
      <w:jc w:val="left"/>
    </w:pPr>
    <w:rPr>
      <w:rFonts w:ascii="Arial" w:eastAsia="Times New Roman" w:hAnsi="Arial" w:cs="Times New Roman"/>
      <w:b/>
      <w:noProof/>
      <w:szCs w:val="20"/>
      <w:lang w:val="de-DE" w:eastAsia="de-DE"/>
    </w:rPr>
  </w:style>
  <w:style w:type="character" w:customStyle="1" w:styleId="ListParagraphChar">
    <w:name w:val="List Paragraph Char"/>
    <w:link w:val="ListParagraph"/>
    <w:locked/>
    <w:rsid w:val="00704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semiHidden/>
    <w:unhideWhenUsed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paragraph" w:customStyle="1" w:styleId="scfBetreff">
    <w:name w:val="scfBetreff"/>
    <w:basedOn w:val="Normal"/>
    <w:next w:val="Normal"/>
    <w:rsid w:val="00700834"/>
    <w:pPr>
      <w:spacing w:before="440" w:after="440"/>
      <w:jc w:val="left"/>
    </w:pPr>
    <w:rPr>
      <w:rFonts w:ascii="Arial" w:eastAsia="Times New Roman" w:hAnsi="Arial" w:cs="Times New Roman"/>
      <w:b/>
      <w:noProof/>
      <w:szCs w:val="20"/>
      <w:lang w:val="de-DE" w:eastAsia="de-DE"/>
    </w:rPr>
  </w:style>
  <w:style w:type="character" w:customStyle="1" w:styleId="ListParagraphChar">
    <w:name w:val="List Paragraph Char"/>
    <w:link w:val="ListParagraph"/>
    <w:locked/>
    <w:rsid w:val="0070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989C-CBF8-4F97-8A17-9AB5FDF0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Гордана Вићентијевић</dc:creator>
  <cp:lastModifiedBy>Vićentijević Gordana</cp:lastModifiedBy>
  <cp:revision>2</cp:revision>
  <cp:lastPrinted>2017-08-21T11:27:00Z</cp:lastPrinted>
  <dcterms:created xsi:type="dcterms:W3CDTF">2019-10-18T12:49:00Z</dcterms:created>
  <dcterms:modified xsi:type="dcterms:W3CDTF">2019-10-18T12:49:00Z</dcterms:modified>
</cp:coreProperties>
</file>