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029DE"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2029DE">
        <w:rPr>
          <w:noProof/>
          <w:sz w:val="22"/>
          <w:szCs w:val="22"/>
          <w:lang w:val="sr-Cyrl-CS"/>
        </w:rPr>
        <w:t>Број:</w:t>
      </w:r>
      <w:r w:rsidR="00623737" w:rsidRPr="002029DE">
        <w:rPr>
          <w:noProof/>
          <w:sz w:val="22"/>
          <w:szCs w:val="22"/>
          <w:lang w:val="sr-Cyrl-CS"/>
        </w:rPr>
        <w:t xml:space="preserve"> </w:t>
      </w:r>
      <w:r w:rsidR="00293AF3" w:rsidRPr="002029DE">
        <w:rPr>
          <w:noProof/>
          <w:sz w:val="22"/>
          <w:szCs w:val="22"/>
        </w:rPr>
        <w:t>837</w:t>
      </w:r>
      <w:r w:rsidR="00F82C17" w:rsidRPr="002029DE">
        <w:rPr>
          <w:noProof/>
          <w:sz w:val="22"/>
          <w:szCs w:val="22"/>
        </w:rPr>
        <w:t>/</w:t>
      </w:r>
      <w:r w:rsidR="00DF4E91" w:rsidRPr="002029DE">
        <w:rPr>
          <w:noProof/>
          <w:sz w:val="22"/>
          <w:szCs w:val="22"/>
        </w:rPr>
        <w:t>5</w:t>
      </w:r>
    </w:p>
    <w:p w:rsidR="00D626E3" w:rsidRPr="00291DD7" w:rsidRDefault="00F87504" w:rsidP="00F87504">
      <w:pPr>
        <w:tabs>
          <w:tab w:val="clear" w:pos="1440"/>
        </w:tabs>
        <w:rPr>
          <w:b/>
          <w:noProof/>
          <w:sz w:val="22"/>
          <w:szCs w:val="22"/>
          <w:lang w:val="sr-Cyrl-CS"/>
        </w:rPr>
      </w:pPr>
      <w:r w:rsidRPr="002029DE">
        <w:rPr>
          <w:noProof/>
          <w:sz w:val="22"/>
          <w:szCs w:val="22"/>
          <w:lang w:val="sr-Cyrl-CS"/>
        </w:rPr>
        <w:t xml:space="preserve">                                                                                                                  </w:t>
      </w:r>
      <w:r w:rsidR="00D626E3" w:rsidRPr="002029DE">
        <w:rPr>
          <w:noProof/>
          <w:sz w:val="22"/>
          <w:szCs w:val="22"/>
          <w:lang w:val="sr-Cyrl-CS"/>
        </w:rPr>
        <w:t>Датум:</w:t>
      </w:r>
      <w:r w:rsidR="00350938" w:rsidRPr="002029DE">
        <w:rPr>
          <w:noProof/>
          <w:sz w:val="22"/>
          <w:szCs w:val="22"/>
          <w:lang w:val="sr-Cyrl-CS"/>
        </w:rPr>
        <w:t xml:space="preserve"> </w:t>
      </w:r>
      <w:r w:rsidR="00293AF3" w:rsidRPr="002029DE">
        <w:rPr>
          <w:noProof/>
          <w:sz w:val="22"/>
          <w:szCs w:val="22"/>
        </w:rPr>
        <w:t>18</w:t>
      </w:r>
      <w:r w:rsidR="00F82C17" w:rsidRPr="002029DE">
        <w:rPr>
          <w:noProof/>
          <w:sz w:val="22"/>
          <w:szCs w:val="22"/>
        </w:rPr>
        <w:t>.02</w:t>
      </w:r>
      <w:r w:rsidR="0004564A" w:rsidRPr="002029DE">
        <w:rPr>
          <w:noProof/>
          <w:sz w:val="22"/>
          <w:szCs w:val="22"/>
          <w:lang w:val="sr-Cyrl-CS"/>
        </w:rPr>
        <w:t>.20</w:t>
      </w:r>
      <w:r w:rsidR="00293AF3" w:rsidRPr="002029DE">
        <w:rPr>
          <w:noProof/>
          <w:sz w:val="22"/>
          <w:szCs w:val="22"/>
        </w:rPr>
        <w:t>20</w:t>
      </w:r>
      <w:r w:rsidR="0004564A" w:rsidRPr="002029DE">
        <w:rPr>
          <w:noProof/>
          <w:sz w:val="22"/>
          <w:szCs w:val="22"/>
          <w:lang w:val="sr-Cyrl-CS"/>
        </w:rPr>
        <w:t>.</w:t>
      </w:r>
      <w:r w:rsidR="007211F4" w:rsidRPr="002029D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DF4E91" w:rsidRDefault="00976E64" w:rsidP="00761AA9">
      <w:pPr>
        <w:jc w:val="center"/>
        <w:rPr>
          <w:rFonts w:eastAsia="Calibri"/>
          <w:b/>
          <w:sz w:val="22"/>
          <w:szCs w:val="22"/>
          <w:lang w:val="sr-Cyrl-RS"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293AF3">
        <w:rPr>
          <w:b/>
          <w:sz w:val="22"/>
          <w:szCs w:val="22"/>
          <w:lang w:val="sr-Cyrl-RS"/>
        </w:rPr>
        <w:t>У</w:t>
      </w:r>
      <w:r w:rsidR="00DF4E91">
        <w:rPr>
          <w:b/>
          <w:sz w:val="22"/>
          <w:szCs w:val="22"/>
          <w:lang w:val="sr-Cyrl-RS"/>
        </w:rPr>
        <w:t>градни материјал</w:t>
      </w:r>
      <w:r w:rsidR="00BA7663">
        <w:rPr>
          <w:b/>
          <w:sz w:val="22"/>
          <w:szCs w:val="22"/>
        </w:rPr>
        <w:t xml:space="preserve"> </w:t>
      </w:r>
      <w:r w:rsidR="00BA7663" w:rsidRPr="00BA7663">
        <w:rPr>
          <w:b/>
          <w:sz w:val="22"/>
          <w:szCs w:val="22"/>
          <w:lang w:val="sr-Cyrl-RS"/>
        </w:rPr>
        <w:t>у хирургији</w:t>
      </w:r>
      <w:r w:rsidR="00277571">
        <w:rPr>
          <w:b/>
          <w:sz w:val="22"/>
          <w:szCs w:val="22"/>
          <w:lang w:val="sr-Cyrl-RS"/>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293AF3">
        <w:rPr>
          <w:b/>
          <w:noProof/>
          <w:spacing w:val="40"/>
          <w:sz w:val="22"/>
          <w:szCs w:val="22"/>
          <w:lang w:val="sr-Cyrl-CS"/>
        </w:rPr>
        <w:t>8</w:t>
      </w:r>
      <w:r w:rsidR="009F2E83" w:rsidRPr="00350938">
        <w:rPr>
          <w:b/>
          <w:noProof/>
          <w:spacing w:val="40"/>
          <w:sz w:val="22"/>
          <w:szCs w:val="22"/>
          <w:lang w:val="sr-Cyrl-CS"/>
        </w:rPr>
        <w:t>Д</w:t>
      </w:r>
      <w:r w:rsidR="00293AF3">
        <w:rPr>
          <w:b/>
          <w:noProof/>
          <w:spacing w:val="40"/>
          <w:sz w:val="22"/>
          <w:szCs w:val="22"/>
          <w:lang w:val="sr-Cyrl-CS"/>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D64EE1">
        <w:rPr>
          <w:noProof/>
          <w:sz w:val="22"/>
          <w:szCs w:val="22"/>
          <w:lang w:val="sr-Cyrl-CS"/>
        </w:rPr>
        <w:t>фебру</w:t>
      </w:r>
      <w:r w:rsidR="00761AA9" w:rsidRPr="00D64EE1">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w:t>
      </w:r>
      <w:r w:rsidR="00293AF3">
        <w:rPr>
          <w:noProof/>
          <w:sz w:val="22"/>
          <w:szCs w:val="22"/>
          <w:lang w:val="sr-Cyrl-CS"/>
        </w:rPr>
        <w:t>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CD66B5">
            <w:pPr>
              <w:widowControl w:val="0"/>
              <w:autoSpaceDE w:val="0"/>
              <w:autoSpaceDN w:val="0"/>
              <w:adjustRightInd w:val="0"/>
              <w:ind w:right="-20"/>
              <w:jc w:val="center"/>
              <w:rPr>
                <w:b/>
                <w:noProof/>
                <w:sz w:val="22"/>
                <w:szCs w:val="22"/>
                <w:lang w:val="sr-Cyrl-CS"/>
              </w:rPr>
            </w:pPr>
            <w:r>
              <w:rPr>
                <w:b/>
                <w:noProof/>
                <w:sz w:val="22"/>
                <w:szCs w:val="22"/>
                <w:lang w:val="sr-Cyrl-CS"/>
              </w:rPr>
              <w:t>3</w:t>
            </w:r>
            <w:r w:rsidR="00CD66B5">
              <w:rPr>
                <w:b/>
                <w:noProof/>
                <w:sz w:val="22"/>
                <w:szCs w:val="22"/>
                <w:lang w:val="sr-Cyrl-CS"/>
              </w:rPr>
              <w:t>6</w:t>
            </w:r>
            <w:r w:rsidR="00EA01A9">
              <w:rPr>
                <w:b/>
                <w:noProof/>
                <w:sz w:val="22"/>
                <w:szCs w:val="22"/>
                <w:lang w:val="sr-Cyrl-CS"/>
              </w:rPr>
              <w:t>-</w:t>
            </w:r>
            <w:r w:rsidR="00CD66B5">
              <w:rPr>
                <w:b/>
                <w:noProof/>
                <w:sz w:val="22"/>
                <w:szCs w:val="22"/>
                <w:lang w:val="sr-Cyrl-CS"/>
              </w:rPr>
              <w:t>39</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D66B5">
        <w:rPr>
          <w:b/>
          <w:bCs/>
          <w:noProof/>
          <w:sz w:val="22"/>
          <w:szCs w:val="22"/>
          <w:lang w:val="sr-Cyrl-CS"/>
        </w:rPr>
        <w:t>39</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293AF3">
        <w:rPr>
          <w:b/>
          <w:bCs/>
          <w:noProof/>
          <w:sz w:val="22"/>
          <w:szCs w:val="22"/>
          <w:lang w:val="sr-Cyrl-CS"/>
        </w:rPr>
        <w:t>8</w:t>
      </w:r>
      <w:r w:rsidR="009F2E83" w:rsidRPr="00350938">
        <w:rPr>
          <w:b/>
          <w:bCs/>
          <w:noProof/>
          <w:sz w:val="22"/>
          <w:szCs w:val="22"/>
          <w:lang w:val="sr-Cyrl-CS"/>
        </w:rPr>
        <w:t>Д</w:t>
      </w:r>
      <w:r w:rsidR="002F0184" w:rsidRPr="00350938">
        <w:rPr>
          <w:b/>
          <w:bCs/>
          <w:noProof/>
          <w:sz w:val="22"/>
          <w:szCs w:val="22"/>
          <w:lang w:val="sr-Cyrl-CS"/>
        </w:rPr>
        <w:t>/</w:t>
      </w:r>
      <w:r w:rsidR="00293AF3">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E8112B" w:rsidRDefault="00DF4E91" w:rsidP="00DF4E91">
      <w:pPr>
        <w:jc w:val="center"/>
        <w:rPr>
          <w:b/>
          <w:bCs/>
          <w:spacing w:val="68"/>
          <w:sz w:val="22"/>
          <w:szCs w:val="22"/>
        </w:rPr>
      </w:pPr>
      <w:r w:rsidRPr="00CB3D59">
        <w:rPr>
          <w:b/>
          <w:bCs/>
          <w:noProof/>
          <w:spacing w:val="68"/>
          <w:sz w:val="22"/>
          <w:szCs w:val="22"/>
          <w:lang w:val="sr-Cyrl-CS"/>
        </w:rPr>
        <w:t xml:space="preserve">1 2 3 4 5 6 7 8 9 10 11 12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lang w:val="sr-Cyrl-CS"/>
        </w:rPr>
      </w:pPr>
    </w:p>
    <w:p w:rsidR="00623737" w:rsidRPr="00BF496F" w:rsidRDefault="00D626E3" w:rsidP="00F26BEB">
      <w:pPr>
        <w:numPr>
          <w:ilvl w:val="0"/>
          <w:numId w:val="7"/>
        </w:numPr>
        <w:spacing w:after="12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Одлуке о покретању поступка бр.</w:t>
      </w:r>
      <w:r w:rsidR="00833009" w:rsidRPr="00D64EE1">
        <w:rPr>
          <w:noProof/>
          <w:sz w:val="20"/>
          <w:szCs w:val="20"/>
          <w:lang w:val="sr-Cyrl-CS"/>
        </w:rPr>
        <w:t xml:space="preserve"> </w:t>
      </w:r>
      <w:r w:rsidR="00293AF3">
        <w:rPr>
          <w:noProof/>
          <w:sz w:val="20"/>
          <w:szCs w:val="20"/>
          <w:lang w:val="sr-Cyrl-RS"/>
        </w:rPr>
        <w:t>837</w:t>
      </w:r>
      <w:r w:rsidR="00F177B0" w:rsidRPr="00D64EE1">
        <w:rPr>
          <w:bCs/>
          <w:noProof/>
          <w:sz w:val="20"/>
          <w:szCs w:val="20"/>
          <w:lang w:val="sr-Cyrl-CS"/>
        </w:rPr>
        <w:t>/</w:t>
      </w:r>
      <w:r w:rsidR="00DF4E91" w:rsidRPr="00D64EE1">
        <w:rPr>
          <w:bCs/>
          <w:noProof/>
          <w:sz w:val="20"/>
          <w:szCs w:val="20"/>
          <w:lang w:val="sr-Cyrl-CS"/>
        </w:rPr>
        <w:t>1</w:t>
      </w:r>
      <w:r w:rsidRPr="00D64EE1">
        <w:rPr>
          <w:bCs/>
          <w:noProof/>
          <w:sz w:val="20"/>
          <w:szCs w:val="20"/>
          <w:lang w:val="sr-Cyrl-CS"/>
        </w:rPr>
        <w:t xml:space="preserve"> од</w:t>
      </w:r>
      <w:r w:rsidR="00623737" w:rsidRPr="00D64EE1">
        <w:rPr>
          <w:bCs/>
          <w:noProof/>
          <w:sz w:val="20"/>
          <w:szCs w:val="20"/>
          <w:lang w:val="sr-Cyrl-CS"/>
        </w:rPr>
        <w:t xml:space="preserve"> </w:t>
      </w:r>
      <w:r w:rsidR="00293AF3">
        <w:rPr>
          <w:bCs/>
          <w:noProof/>
          <w:sz w:val="20"/>
          <w:szCs w:val="20"/>
          <w:lang w:val="sr-Cyrl-CS"/>
        </w:rPr>
        <w:t>12</w:t>
      </w:r>
      <w:r w:rsidR="00D53B8B" w:rsidRPr="00D64EE1">
        <w:rPr>
          <w:bCs/>
          <w:noProof/>
          <w:sz w:val="20"/>
          <w:szCs w:val="20"/>
          <w:lang w:val="sr-Cyrl-CS"/>
        </w:rPr>
        <w:t>.</w:t>
      </w:r>
      <w:r w:rsidR="00E1734A" w:rsidRPr="00D64EE1">
        <w:rPr>
          <w:bCs/>
          <w:noProof/>
          <w:sz w:val="20"/>
          <w:szCs w:val="20"/>
          <w:lang w:val="sr-Cyrl-CS"/>
        </w:rPr>
        <w:t>0</w:t>
      </w:r>
      <w:r w:rsidR="00D64EE1">
        <w:rPr>
          <w:bCs/>
          <w:noProof/>
          <w:sz w:val="20"/>
          <w:szCs w:val="20"/>
        </w:rPr>
        <w:t>2</w:t>
      </w:r>
      <w:r w:rsidR="00293AF3">
        <w:rPr>
          <w:bCs/>
          <w:noProof/>
          <w:sz w:val="20"/>
          <w:szCs w:val="20"/>
          <w:lang w:val="sr-Cyrl-CS"/>
        </w:rPr>
        <w:t>.2020</w:t>
      </w:r>
      <w:r w:rsidR="00360ADD" w:rsidRPr="00D64EE1">
        <w:rPr>
          <w:bCs/>
          <w:noProof/>
          <w:sz w:val="20"/>
          <w:szCs w:val="20"/>
          <w:lang w:val="sr-Cyrl-CS"/>
        </w:rPr>
        <w:t xml:space="preserve">. године </w:t>
      </w:r>
      <w:r w:rsidR="00D4585A" w:rsidRPr="00D64EE1">
        <w:rPr>
          <w:bCs/>
          <w:noProof/>
          <w:sz w:val="20"/>
          <w:szCs w:val="20"/>
          <w:lang w:val="sr-Cyrl-CS"/>
        </w:rPr>
        <w:t>и Решења о именовању чланова</w:t>
      </w:r>
      <w:r w:rsidR="00B54353" w:rsidRPr="00D64EE1">
        <w:rPr>
          <w:bCs/>
          <w:noProof/>
          <w:sz w:val="20"/>
          <w:szCs w:val="20"/>
          <w:lang w:val="sr-Cyrl-CS"/>
        </w:rPr>
        <w:t xml:space="preserve"> комисије бр. </w:t>
      </w:r>
      <w:r w:rsidR="00293AF3">
        <w:rPr>
          <w:bCs/>
          <w:noProof/>
          <w:sz w:val="20"/>
          <w:szCs w:val="20"/>
          <w:lang w:val="sr-Cyrl-RS"/>
        </w:rPr>
        <w:t>837</w:t>
      </w:r>
      <w:r w:rsidR="00623737" w:rsidRPr="00D64EE1">
        <w:rPr>
          <w:bCs/>
          <w:noProof/>
          <w:sz w:val="20"/>
          <w:szCs w:val="20"/>
          <w:lang w:val="sr-Cyrl-CS"/>
        </w:rPr>
        <w:t>/</w:t>
      </w:r>
      <w:r w:rsidR="00DF4E91" w:rsidRPr="00D64EE1">
        <w:rPr>
          <w:bCs/>
          <w:noProof/>
          <w:sz w:val="20"/>
          <w:szCs w:val="20"/>
          <w:lang w:val="sr-Cyrl-CS"/>
        </w:rPr>
        <w:t>2</w:t>
      </w:r>
      <w:r w:rsidR="00D53B8B" w:rsidRPr="00D64EE1">
        <w:rPr>
          <w:bCs/>
          <w:noProof/>
          <w:sz w:val="20"/>
          <w:szCs w:val="20"/>
          <w:lang w:val="sr-Cyrl-CS"/>
        </w:rPr>
        <w:t xml:space="preserve"> </w:t>
      </w:r>
      <w:r w:rsidR="00B54353" w:rsidRPr="00D64EE1">
        <w:rPr>
          <w:bCs/>
          <w:noProof/>
          <w:sz w:val="20"/>
          <w:szCs w:val="20"/>
          <w:lang w:val="sr-Cyrl-CS"/>
        </w:rPr>
        <w:t xml:space="preserve">од </w:t>
      </w:r>
      <w:r w:rsidR="00293AF3">
        <w:rPr>
          <w:bCs/>
          <w:noProof/>
          <w:sz w:val="20"/>
          <w:szCs w:val="20"/>
          <w:lang w:val="sr-Cyrl-CS"/>
        </w:rPr>
        <w:t>12</w:t>
      </w:r>
      <w:r w:rsidR="00E1734A" w:rsidRPr="00D64EE1">
        <w:rPr>
          <w:bCs/>
          <w:noProof/>
          <w:sz w:val="20"/>
          <w:szCs w:val="20"/>
          <w:lang w:val="sr-Cyrl-CS"/>
        </w:rPr>
        <w:t>.0</w:t>
      </w:r>
      <w:r w:rsidR="00D64EE1">
        <w:rPr>
          <w:bCs/>
          <w:noProof/>
          <w:sz w:val="20"/>
          <w:szCs w:val="20"/>
        </w:rPr>
        <w:t>2</w:t>
      </w:r>
      <w:r w:rsidR="00106244" w:rsidRPr="00D64EE1">
        <w:rPr>
          <w:bCs/>
          <w:noProof/>
          <w:sz w:val="20"/>
          <w:szCs w:val="20"/>
          <w:lang w:val="sr-Cyrl-CS"/>
        </w:rPr>
        <w:t>.</w:t>
      </w:r>
      <w:r w:rsidR="00293AF3">
        <w:rPr>
          <w:bCs/>
          <w:noProof/>
          <w:sz w:val="20"/>
          <w:szCs w:val="20"/>
          <w:lang w:val="sr-Cyrl-CS"/>
        </w:rPr>
        <w:t>2020</w:t>
      </w:r>
      <w:r w:rsidR="00B54353" w:rsidRPr="00D64EE1">
        <w:rPr>
          <w:bCs/>
          <w:noProof/>
          <w:sz w:val="20"/>
          <w:szCs w:val="20"/>
          <w:lang w:val="sr-Cyrl-CS"/>
        </w:rPr>
        <w:t>.</w:t>
      </w:r>
      <w:r w:rsidR="001C6861" w:rsidRPr="00D64EE1">
        <w:rPr>
          <w:bCs/>
          <w:noProof/>
          <w:sz w:val="20"/>
          <w:szCs w:val="20"/>
          <w:lang w:val="sr-Cyrl-CS"/>
        </w:rPr>
        <w:t xml:space="preserve"> године</w:t>
      </w:r>
      <w:r w:rsidRPr="00D64EE1">
        <w:rPr>
          <w:bCs/>
          <w:noProof/>
          <w:sz w:val="20"/>
          <w:szCs w:val="20"/>
          <w:lang w:val="sr-Cyrl-CS"/>
        </w:rPr>
        <w:t xml:space="preserve">, </w:t>
      </w:r>
      <w:r w:rsidR="007A3653" w:rsidRPr="00D64EE1">
        <w:rPr>
          <w:bCs/>
          <w:noProof/>
          <w:sz w:val="20"/>
          <w:szCs w:val="20"/>
          <w:lang w:val="sr-Cyrl-CS"/>
        </w:rPr>
        <w:t xml:space="preserve"> </w:t>
      </w:r>
      <w:r w:rsidR="00623737" w:rsidRPr="00D64EE1">
        <w:rPr>
          <w:bCs/>
          <w:noProof/>
          <w:sz w:val="20"/>
          <w:szCs w:val="20"/>
          <w:lang w:val="sr-Cyrl-CS"/>
        </w:rPr>
        <w:t>Комисија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293AF3">
        <w:rPr>
          <w:rFonts w:eastAsia="Calibri"/>
          <w:sz w:val="20"/>
          <w:szCs w:val="20"/>
          <w:lang w:val="sr-Cyrl-RS" w:eastAsia="en-US"/>
        </w:rPr>
        <w:t>У</w:t>
      </w:r>
      <w:r w:rsidR="00BF496F" w:rsidRPr="00D64EE1">
        <w:rPr>
          <w:rFonts w:eastAsia="Calibri"/>
          <w:sz w:val="20"/>
          <w:szCs w:val="20"/>
          <w:lang w:val="sr-Cyrl-RS" w:eastAsia="en-US"/>
        </w:rPr>
        <w:t xml:space="preserve">градни материјал </w:t>
      </w:r>
      <w:r w:rsidR="00293AF3">
        <w:rPr>
          <w:rFonts w:eastAsia="Calibri"/>
          <w:sz w:val="20"/>
          <w:szCs w:val="20"/>
          <w:lang w:val="sr-Cyrl-RS" w:eastAsia="en-US"/>
        </w:rPr>
        <w:t>у хирургији</w:t>
      </w:r>
      <w:r w:rsidR="00BF496F" w:rsidRPr="00D64EE1">
        <w:rPr>
          <w:rFonts w:eastAsia="Calibri"/>
          <w:sz w:val="20"/>
          <w:szCs w:val="20"/>
          <w:lang w:val="sr-Cyrl-RS" w:eastAsia="en-US"/>
        </w:rPr>
        <w:t xml:space="preserve"> по партијама за период до годину дана</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293AF3">
        <w:rPr>
          <w:bCs/>
          <w:noProof/>
          <w:sz w:val="20"/>
          <w:szCs w:val="20"/>
          <w:lang w:val="sr-Cyrl-RS"/>
        </w:rPr>
        <w:t>8</w:t>
      </w:r>
      <w:r w:rsidR="00293AF3">
        <w:rPr>
          <w:bCs/>
          <w:noProof/>
          <w:sz w:val="20"/>
          <w:szCs w:val="20"/>
          <w:lang w:val="sr-Cyrl-CS"/>
        </w:rPr>
        <w:t>Д/20</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bookmarkStart w:id="20" w:name="_GoBack"/>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DA5853">
        <w:rPr>
          <w:rFonts w:ascii="Times New Roman" w:hAnsi="Times New Roman"/>
          <w:noProof/>
          <w:sz w:val="20"/>
          <w:lang w:val="sr-Cyrl-RS"/>
        </w:rPr>
        <w:t>е</w:t>
      </w:r>
      <w:r w:rsidR="00277571" w:rsidRPr="00BF496F">
        <w:rPr>
          <w:rFonts w:ascii="Times New Roman" w:hAnsi="Times New Roman"/>
          <w:noProof/>
          <w:sz w:val="20"/>
          <w:lang w:val="sr-Cyrl-RS"/>
        </w:rPr>
        <w:t>ктронском поштом након 15 часова биће примљени наредног радног дана.</w:t>
      </w:r>
    </w:p>
    <w:bookmarkEnd w:id="20"/>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CF253C">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293AF3">
        <w:rPr>
          <w:rFonts w:eastAsia="Calibri"/>
          <w:sz w:val="20"/>
          <w:szCs w:val="20"/>
          <w:lang w:val="sr-Cyrl-RS" w:eastAsia="en-US"/>
        </w:rPr>
        <w:t>У</w:t>
      </w:r>
      <w:r w:rsidR="00080362">
        <w:rPr>
          <w:rFonts w:eastAsia="Calibri"/>
          <w:sz w:val="20"/>
          <w:szCs w:val="20"/>
          <w:lang w:val="sr-Cyrl-RS" w:eastAsia="en-US"/>
        </w:rPr>
        <w:t>градни материјал</w:t>
      </w:r>
      <w:r w:rsidR="00BA7663">
        <w:rPr>
          <w:rFonts w:eastAsia="Calibri"/>
          <w:sz w:val="20"/>
          <w:szCs w:val="20"/>
          <w:lang w:eastAsia="en-US"/>
        </w:rPr>
        <w:t xml:space="preserve"> </w:t>
      </w:r>
      <w:r w:rsidR="00BA7663" w:rsidRPr="00BA7663">
        <w:rPr>
          <w:rFonts w:eastAsia="Calibri"/>
          <w:sz w:val="20"/>
          <w:szCs w:val="20"/>
          <w:lang w:val="sr-Cyrl-RS" w:eastAsia="en-US"/>
        </w:rPr>
        <w:t>у хирургији</w:t>
      </w:r>
      <w:r w:rsidR="00CF253C">
        <w:rPr>
          <w:rFonts w:eastAsia="Calibri"/>
          <w:sz w:val="20"/>
          <w:szCs w:val="20"/>
          <w:lang w:val="sr-Cyrl-RS" w:eastAsia="en-US"/>
        </w:rPr>
        <w:t xml:space="preserve"> </w:t>
      </w:r>
      <w:r w:rsidR="00CF253C" w:rsidRPr="00CF253C">
        <w:rPr>
          <w:rFonts w:eastAsia="Calibri"/>
          <w:sz w:val="20"/>
          <w:szCs w:val="20"/>
          <w:lang w:val="sr-Cyrl-RS" w:eastAsia="en-US"/>
        </w:rPr>
        <w:t>по партијама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A72620" w:rsidRPr="00293AF3" w:rsidRDefault="001B2B0A" w:rsidP="00293AF3">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E8112B">
        <w:rPr>
          <w:noProof/>
          <w:sz w:val="20"/>
          <w:szCs w:val="20"/>
          <w:lang w:val="sr-Cyrl-CS"/>
        </w:rPr>
        <w:t>1</w:t>
      </w:r>
      <w:r w:rsidR="00293AF3">
        <w:rPr>
          <w:noProof/>
          <w:sz w:val="20"/>
          <w:szCs w:val="20"/>
          <w:lang w:val="sr-Cyrl-CS"/>
        </w:rPr>
        <w:t>2</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293AF3" w:rsidRPr="00293AF3" w:rsidTr="00293AF3">
        <w:tc>
          <w:tcPr>
            <w:tcW w:w="1384" w:type="dxa"/>
            <w:shd w:val="clear" w:color="auto" w:fill="auto"/>
          </w:tcPr>
          <w:p w:rsidR="00293AF3" w:rsidRPr="00293AF3" w:rsidRDefault="00293AF3" w:rsidP="00293AF3">
            <w:pPr>
              <w:tabs>
                <w:tab w:val="left" w:pos="851"/>
              </w:tabs>
              <w:rPr>
                <w:b/>
                <w:iCs/>
                <w:noProof/>
                <w:sz w:val="20"/>
                <w:szCs w:val="20"/>
                <w:lang w:val="sr-Cyrl-CS"/>
              </w:rPr>
            </w:pPr>
            <w:r w:rsidRPr="00293AF3">
              <w:rPr>
                <w:b/>
                <w:iCs/>
                <w:noProof/>
                <w:sz w:val="20"/>
                <w:szCs w:val="20"/>
                <w:lang w:val="sr-Cyrl-CS"/>
              </w:rPr>
              <w:t>Партије</w:t>
            </w:r>
          </w:p>
        </w:tc>
        <w:tc>
          <w:tcPr>
            <w:tcW w:w="5245" w:type="dxa"/>
            <w:shd w:val="clear" w:color="auto" w:fill="auto"/>
          </w:tcPr>
          <w:p w:rsidR="00293AF3" w:rsidRPr="00293AF3" w:rsidRDefault="00293AF3" w:rsidP="00293AF3">
            <w:pPr>
              <w:tabs>
                <w:tab w:val="left" w:pos="851"/>
              </w:tabs>
              <w:rPr>
                <w:b/>
                <w:noProof/>
                <w:sz w:val="20"/>
                <w:szCs w:val="20"/>
                <w:lang w:val="sr-Cyrl-RS"/>
              </w:rPr>
            </w:pPr>
            <w:r w:rsidRPr="00293AF3">
              <w:rPr>
                <w:b/>
                <w:noProof/>
                <w:sz w:val="20"/>
                <w:szCs w:val="20"/>
                <w:lang w:val="sr-Cyrl-RS"/>
              </w:rPr>
              <w:t>Назив партије</w:t>
            </w:r>
          </w:p>
        </w:tc>
        <w:tc>
          <w:tcPr>
            <w:tcW w:w="2835" w:type="dxa"/>
            <w:shd w:val="clear" w:color="auto" w:fill="auto"/>
          </w:tcPr>
          <w:p w:rsidR="00293AF3" w:rsidRPr="00293AF3" w:rsidRDefault="00293AF3" w:rsidP="00293AF3">
            <w:pPr>
              <w:tabs>
                <w:tab w:val="left" w:pos="851"/>
              </w:tabs>
              <w:rPr>
                <w:b/>
                <w:noProof/>
                <w:sz w:val="20"/>
                <w:szCs w:val="20"/>
                <w:lang w:val="sr-Cyrl-RS"/>
              </w:rPr>
            </w:pPr>
            <w:r w:rsidRPr="00293AF3">
              <w:rPr>
                <w:b/>
                <w:noProof/>
                <w:sz w:val="20"/>
                <w:szCs w:val="20"/>
                <w:lang w:val="sr-Cyrl-RS"/>
              </w:rPr>
              <w:t>Процењена вредност по партијама у дин. без ПДВ-а</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1</w:t>
            </w:r>
          </w:p>
        </w:tc>
        <w:tc>
          <w:tcPr>
            <w:tcW w:w="5245" w:type="dxa"/>
            <w:shd w:val="clear" w:color="auto" w:fill="auto"/>
            <w:vAlign w:val="center"/>
          </w:tcPr>
          <w:p w:rsidR="00293AF3" w:rsidRPr="00293AF3" w:rsidRDefault="00293AF3" w:rsidP="00293AF3">
            <w:pPr>
              <w:tabs>
                <w:tab w:val="left" w:pos="851"/>
              </w:tabs>
              <w:rPr>
                <w:noProof/>
                <w:sz w:val="20"/>
                <w:szCs w:val="20"/>
              </w:rPr>
            </w:pPr>
            <w:r w:rsidRPr="00293AF3">
              <w:rPr>
                <w:noProof/>
                <w:sz w:val="20"/>
                <w:szCs w:val="20"/>
              </w:rPr>
              <w:t>M</w:t>
            </w:r>
            <w:r w:rsidRPr="00293AF3">
              <w:rPr>
                <w:noProof/>
                <w:sz w:val="20"/>
                <w:szCs w:val="20"/>
                <w:lang w:val="sr-Cyrl-RS"/>
              </w:rPr>
              <w:t>режиц</w:t>
            </w:r>
            <w:r w:rsidRPr="00293AF3">
              <w:rPr>
                <w:noProof/>
                <w:sz w:val="20"/>
                <w:szCs w:val="20"/>
              </w:rPr>
              <w:t>e</w:t>
            </w:r>
          </w:p>
        </w:tc>
        <w:tc>
          <w:tcPr>
            <w:tcW w:w="2835" w:type="dxa"/>
            <w:shd w:val="clear" w:color="auto" w:fill="auto"/>
            <w:vAlign w:val="center"/>
          </w:tcPr>
          <w:p w:rsidR="00293AF3" w:rsidRPr="00293AF3" w:rsidRDefault="00293AF3" w:rsidP="00293AF3">
            <w:pPr>
              <w:tabs>
                <w:tab w:val="left" w:pos="851"/>
              </w:tabs>
              <w:rPr>
                <w:noProof/>
                <w:sz w:val="20"/>
                <w:szCs w:val="20"/>
              </w:rPr>
            </w:pPr>
            <w:r w:rsidRPr="00293AF3">
              <w:rPr>
                <w:noProof/>
                <w:sz w:val="20"/>
                <w:szCs w:val="20"/>
                <w:lang w:val="sr-Cyrl-RS"/>
              </w:rPr>
              <w:t>681.400,00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2</w:t>
            </w:r>
          </w:p>
        </w:tc>
        <w:tc>
          <w:tcPr>
            <w:tcW w:w="5245" w:type="dxa"/>
            <w:shd w:val="clear" w:color="auto" w:fill="auto"/>
            <w:vAlign w:val="center"/>
          </w:tcPr>
          <w:p w:rsidR="00293AF3" w:rsidRPr="00293AF3" w:rsidRDefault="00293AF3" w:rsidP="00293AF3">
            <w:pPr>
              <w:tabs>
                <w:tab w:val="left" w:pos="851"/>
              </w:tabs>
              <w:rPr>
                <w:noProof/>
                <w:sz w:val="20"/>
                <w:szCs w:val="20"/>
              </w:rPr>
            </w:pPr>
            <w:r w:rsidRPr="00293AF3">
              <w:rPr>
                <w:noProof/>
                <w:sz w:val="20"/>
                <w:szCs w:val="20"/>
                <w:lang w:val="sr-Cyrl-CS"/>
              </w:rPr>
              <w:t>Пуњење за линеарни стаплер 90 мм</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237.500,00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3</w:t>
            </w:r>
          </w:p>
        </w:tc>
        <w:tc>
          <w:tcPr>
            <w:tcW w:w="524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CS"/>
              </w:rPr>
              <w:t>Пуњење за линеарни стаплер 45 мм</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200.000,00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4</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Пуњење за линеарни стаплер 60 мм за тања ткива</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170.000,00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5</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Пуњење за линеарни стаплер 60 мм за дебља ткива</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212.500,00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6</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Циркуларни стаплери закривљени 28-31 за отворену хирургију</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1.333.200,00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7</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Циркуларни стаплери закривљени</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1.333.500,00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lastRenderedPageBreak/>
              <w:t>Партија 8</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Пуњење за линеарни стаплер са ножем за тања ткива</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441.000,00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9</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Клипсеви М</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35.000,00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10</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Пуњење за линеарни стаплер са ножем за дебља ткива</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650.000,00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11</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Материјал за ендоскопску хирургију кила предњег трбушног зида</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320.500,00</w:t>
            </w:r>
          </w:p>
        </w:tc>
      </w:tr>
      <w:tr w:rsidR="00293AF3" w:rsidRPr="00293AF3" w:rsidTr="00293AF3">
        <w:trPr>
          <w:trHeight w:val="299"/>
        </w:trPr>
        <w:tc>
          <w:tcPr>
            <w:tcW w:w="1384" w:type="dxa"/>
            <w:shd w:val="clear" w:color="auto" w:fill="auto"/>
          </w:tcPr>
          <w:p w:rsidR="00293AF3" w:rsidRPr="00293AF3" w:rsidRDefault="00293AF3" w:rsidP="00293AF3">
            <w:pPr>
              <w:tabs>
                <w:tab w:val="left" w:pos="851"/>
              </w:tabs>
              <w:rPr>
                <w:iCs/>
                <w:noProof/>
                <w:sz w:val="20"/>
                <w:szCs w:val="20"/>
                <w:lang w:val="sr-Cyrl-CS"/>
              </w:rPr>
            </w:pPr>
            <w:r w:rsidRPr="00293AF3">
              <w:rPr>
                <w:iCs/>
                <w:noProof/>
                <w:sz w:val="20"/>
                <w:szCs w:val="20"/>
                <w:lang w:val="sr-Cyrl-CS"/>
              </w:rPr>
              <w:t>Партија 12</w:t>
            </w:r>
          </w:p>
        </w:tc>
        <w:tc>
          <w:tcPr>
            <w:tcW w:w="5245" w:type="dxa"/>
            <w:shd w:val="clear" w:color="auto" w:fill="auto"/>
            <w:vAlign w:val="center"/>
          </w:tcPr>
          <w:p w:rsidR="00293AF3" w:rsidRPr="00293AF3" w:rsidRDefault="00293AF3" w:rsidP="00293AF3">
            <w:pPr>
              <w:tabs>
                <w:tab w:val="left" w:pos="851"/>
              </w:tabs>
              <w:rPr>
                <w:noProof/>
                <w:sz w:val="20"/>
                <w:szCs w:val="20"/>
                <w:lang w:val="sr-Cyrl-CS"/>
              </w:rPr>
            </w:pPr>
            <w:r w:rsidRPr="00293AF3">
              <w:rPr>
                <w:noProof/>
                <w:sz w:val="20"/>
                <w:szCs w:val="20"/>
                <w:lang w:val="sr-Cyrl-CS"/>
              </w:rPr>
              <w:t>Пуњење за линеарни стаплер са ножем закривљени</w:t>
            </w:r>
          </w:p>
        </w:tc>
        <w:tc>
          <w:tcPr>
            <w:tcW w:w="2835" w:type="dxa"/>
            <w:shd w:val="clear" w:color="auto" w:fill="auto"/>
            <w:vAlign w:val="center"/>
          </w:tcPr>
          <w:p w:rsidR="00293AF3" w:rsidRPr="00293AF3" w:rsidRDefault="00293AF3" w:rsidP="00293AF3">
            <w:pPr>
              <w:tabs>
                <w:tab w:val="left" w:pos="851"/>
              </w:tabs>
              <w:rPr>
                <w:noProof/>
                <w:sz w:val="20"/>
                <w:szCs w:val="20"/>
                <w:lang w:val="sr-Cyrl-RS"/>
              </w:rPr>
            </w:pPr>
            <w:r w:rsidRPr="00293AF3">
              <w:rPr>
                <w:noProof/>
                <w:sz w:val="20"/>
                <w:szCs w:val="20"/>
                <w:lang w:val="sr-Cyrl-RS"/>
              </w:rPr>
              <w:t>1.240.000,00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C959BC" w:rsidRDefault="00C959BC"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BF496F"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p w:rsidR="00072D35" w:rsidRPr="00072D35" w:rsidRDefault="00072D35" w:rsidP="00072D35">
      <w:pPr>
        <w:rPr>
          <w:lang w:val="sr-Cyrl-RS"/>
        </w:rPr>
      </w:pP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BB0EAA" w:rsidRDefault="005154BF" w:rsidP="005154BF">
            <w:pPr>
              <w:jc w:val="center"/>
              <w:rPr>
                <w:b/>
                <w:iCs/>
                <w:sz w:val="20"/>
                <w:szCs w:val="20"/>
                <w:lang w:val="sr-Latn-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lang w:val="sr-Latn-RS"/>
              </w:rPr>
              <w:t>1</w:t>
            </w:r>
          </w:p>
        </w:tc>
        <w:tc>
          <w:tcPr>
            <w:tcW w:w="8755" w:type="dxa"/>
            <w:gridSpan w:val="3"/>
          </w:tcPr>
          <w:p w:rsidR="005154BF" w:rsidRPr="00BB0EAA" w:rsidRDefault="005154BF" w:rsidP="005154BF">
            <w:pPr>
              <w:rPr>
                <w:rFonts w:eastAsia="Calibri"/>
                <w:b/>
                <w:sz w:val="20"/>
                <w:szCs w:val="20"/>
              </w:rPr>
            </w:pPr>
            <w:r w:rsidRPr="00BB0EAA">
              <w:rPr>
                <w:rFonts w:eastAsia="Calibri"/>
                <w:b/>
                <w:sz w:val="20"/>
                <w:szCs w:val="20"/>
              </w:rPr>
              <w:t>M</w:t>
            </w:r>
            <w:r w:rsidRPr="00BB0EAA">
              <w:rPr>
                <w:rFonts w:eastAsia="Calibri"/>
                <w:b/>
                <w:sz w:val="20"/>
                <w:szCs w:val="20"/>
                <w:lang w:val="sr-Cyrl-RS"/>
              </w:rPr>
              <w:t>режиц</w:t>
            </w:r>
            <w:r w:rsidRPr="00BB0EAA">
              <w:rPr>
                <w:rFonts w:eastAsia="Calibri"/>
                <w:b/>
                <w:sz w:val="20"/>
                <w:szCs w:val="20"/>
              </w:rPr>
              <w:t>e</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0907CC" w:rsidP="00293AF3">
            <w:pPr>
              <w:rPr>
                <w:rFonts w:eastAsia="Calibri"/>
                <w:noProof/>
                <w:sz w:val="20"/>
                <w:szCs w:val="20"/>
                <w:lang w:val="sr-Cyrl-RS"/>
              </w:rPr>
            </w:pPr>
            <w:r>
              <w:rPr>
                <w:rFonts w:eastAsia="Calibri"/>
                <w:noProof/>
                <w:sz w:val="20"/>
                <w:szCs w:val="20"/>
                <w:lang w:val="sr-Cyrl-CS"/>
              </w:rPr>
              <w:t>Нересорптивна</w:t>
            </w:r>
            <w:r w:rsidRPr="000907CC">
              <w:rPr>
                <w:rFonts w:eastAsia="Calibri"/>
                <w:noProof/>
                <w:sz w:val="20"/>
                <w:szCs w:val="20"/>
                <w:lang w:val="sr-Cyrl-CS"/>
              </w:rPr>
              <w:t xml:space="preserve"> </w:t>
            </w:r>
            <w:r>
              <w:rPr>
                <w:rFonts w:eastAsia="Calibri"/>
                <w:noProof/>
                <w:sz w:val="20"/>
                <w:szCs w:val="20"/>
                <w:lang w:val="sr-Cyrl-CS"/>
              </w:rPr>
              <w:t>полипроп</w:t>
            </w:r>
            <w:r w:rsidR="00080E0D">
              <w:rPr>
                <w:rFonts w:eastAsia="Calibri"/>
                <w:noProof/>
                <w:sz w:val="20"/>
                <w:szCs w:val="20"/>
                <w:lang w:val="sr-Cyrl-CS"/>
              </w:rPr>
              <w:t>и</w:t>
            </w:r>
            <w:r>
              <w:rPr>
                <w:rFonts w:eastAsia="Calibri"/>
                <w:noProof/>
                <w:sz w:val="20"/>
                <w:szCs w:val="20"/>
                <w:lang w:val="sr-Cyrl-CS"/>
              </w:rPr>
              <w:t>ленска</w:t>
            </w:r>
            <w:r w:rsidRPr="000907CC">
              <w:rPr>
                <w:rFonts w:eastAsia="Calibri"/>
                <w:noProof/>
                <w:sz w:val="20"/>
                <w:szCs w:val="20"/>
                <w:lang w:val="sr-Cyrl-CS"/>
              </w:rPr>
              <w:t xml:space="preserve"> </w:t>
            </w:r>
            <w:r>
              <w:rPr>
                <w:rFonts w:eastAsia="Calibri"/>
                <w:noProof/>
                <w:sz w:val="20"/>
                <w:szCs w:val="20"/>
                <w:lang w:val="sr-Cyrl-CS"/>
              </w:rPr>
              <w:t>монофиламентна</w:t>
            </w:r>
            <w:r w:rsidR="00080E0D">
              <w:rPr>
                <w:rFonts w:eastAsia="Calibri"/>
                <w:noProof/>
                <w:sz w:val="20"/>
                <w:szCs w:val="20"/>
                <w:lang w:val="sr-Cyrl-CS"/>
              </w:rPr>
              <w:t xml:space="preserve"> </w:t>
            </w:r>
            <w:r>
              <w:rPr>
                <w:rFonts w:eastAsia="Calibri"/>
                <w:noProof/>
                <w:sz w:val="20"/>
                <w:szCs w:val="20"/>
                <w:lang w:val="sr-Cyrl-CS"/>
              </w:rPr>
              <w:t>мрежица</w:t>
            </w:r>
            <w:r w:rsidRPr="000907CC">
              <w:rPr>
                <w:rFonts w:eastAsia="Calibri"/>
                <w:noProof/>
                <w:sz w:val="20"/>
                <w:szCs w:val="20"/>
                <w:lang w:val="sr-Cyrl-CS"/>
              </w:rPr>
              <w:t>,</w:t>
            </w:r>
            <w:r w:rsidR="00080E0D">
              <w:rPr>
                <w:rFonts w:eastAsia="Calibri"/>
                <w:noProof/>
                <w:sz w:val="20"/>
                <w:szCs w:val="20"/>
                <w:lang w:val="sr-Cyrl-CS"/>
              </w:rPr>
              <w:t xml:space="preserve"> </w:t>
            </w:r>
            <w:r>
              <w:rPr>
                <w:rFonts w:eastAsia="Calibri"/>
                <w:noProof/>
                <w:sz w:val="20"/>
                <w:szCs w:val="20"/>
                <w:lang w:val="sr-Cyrl-CS"/>
              </w:rPr>
              <w:t>величине</w:t>
            </w:r>
            <w:r w:rsidRPr="000907CC">
              <w:rPr>
                <w:rFonts w:eastAsia="Calibri"/>
                <w:noProof/>
                <w:sz w:val="20"/>
                <w:szCs w:val="20"/>
                <w:lang w:val="sr-Cyrl-CS"/>
              </w:rPr>
              <w:t xml:space="preserve"> </w:t>
            </w:r>
            <w:r w:rsidR="00293AF3">
              <w:rPr>
                <w:rFonts w:eastAsia="Calibri"/>
                <w:noProof/>
                <w:sz w:val="20"/>
                <w:szCs w:val="20"/>
                <w:lang w:val="sr-Cyrl-CS"/>
              </w:rPr>
              <w:t>7,5x15</w:t>
            </w:r>
            <w:r>
              <w:rPr>
                <w:rFonts w:eastAsia="Calibri"/>
                <w:noProof/>
                <w:sz w:val="20"/>
                <w:szCs w:val="20"/>
                <w:lang w:val="sr-Cyrl-CS"/>
              </w:rPr>
              <w:t>цм</w:t>
            </w:r>
            <w:r w:rsidRPr="000907CC">
              <w:rPr>
                <w:rFonts w:eastAsia="Calibri"/>
                <w:noProof/>
                <w:sz w:val="20"/>
                <w:szCs w:val="20"/>
                <w:lang w:val="sr-Cyrl-CS"/>
              </w:rPr>
              <w:t xml:space="preserve">, </w:t>
            </w:r>
            <w:r w:rsidR="00293AF3">
              <w:rPr>
                <w:rFonts w:eastAsia="Calibri"/>
                <w:noProof/>
                <w:sz w:val="20"/>
                <w:szCs w:val="20"/>
                <w:lang w:val="sr-Cyrl-CS"/>
              </w:rPr>
              <w:t xml:space="preserve">површинске </w:t>
            </w:r>
            <w:r>
              <w:rPr>
                <w:rFonts w:eastAsia="Calibri"/>
                <w:noProof/>
                <w:sz w:val="20"/>
                <w:szCs w:val="20"/>
                <w:lang w:val="sr-Cyrl-CS"/>
              </w:rPr>
              <w:t>густине</w:t>
            </w:r>
            <w:r w:rsidR="00080E0D">
              <w:rPr>
                <w:rFonts w:eastAsia="Calibri"/>
                <w:noProof/>
                <w:sz w:val="20"/>
                <w:szCs w:val="20"/>
                <w:lang w:val="sr-Cyrl-CS"/>
              </w:rPr>
              <w:t xml:space="preserve"> </w:t>
            </w:r>
            <w:r w:rsidR="00293AF3">
              <w:rPr>
                <w:rFonts w:eastAsia="Calibri"/>
                <w:noProof/>
                <w:sz w:val="20"/>
                <w:szCs w:val="20"/>
                <w:lang w:val="sr-Cyrl-CS"/>
              </w:rPr>
              <w:t>46г</w:t>
            </w:r>
            <w:r w:rsidRPr="000907CC">
              <w:rPr>
                <w:rFonts w:eastAsia="Calibri"/>
                <w:noProof/>
                <w:sz w:val="20"/>
                <w:szCs w:val="20"/>
                <w:lang w:val="sr-Cyrl-CS"/>
              </w:rPr>
              <w:t>/</w:t>
            </w:r>
            <w:r>
              <w:rPr>
                <w:rFonts w:eastAsia="Calibri"/>
                <w:noProof/>
                <w:sz w:val="20"/>
                <w:szCs w:val="20"/>
                <w:lang w:val="sr-Cyrl-CS"/>
              </w:rPr>
              <w:t>м</w:t>
            </w:r>
            <w:r w:rsidRPr="00293AF3">
              <w:rPr>
                <w:rFonts w:eastAsia="Calibri"/>
                <w:noProof/>
                <w:sz w:val="20"/>
                <w:szCs w:val="20"/>
                <w:vertAlign w:val="superscript"/>
                <w:lang w:val="sr-Cyrl-CS"/>
              </w:rPr>
              <w:t>2</w:t>
            </w:r>
            <w:r w:rsidRPr="000907CC">
              <w:rPr>
                <w:rFonts w:eastAsia="Calibri"/>
                <w:noProof/>
                <w:sz w:val="20"/>
                <w:szCs w:val="20"/>
                <w:lang w:val="sr-Cyrl-CS"/>
              </w:rPr>
              <w:t xml:space="preserve">, </w:t>
            </w:r>
            <w:r>
              <w:rPr>
                <w:rFonts w:eastAsia="Calibri"/>
                <w:noProof/>
                <w:sz w:val="20"/>
                <w:szCs w:val="20"/>
                <w:lang w:val="sr-Cyrl-CS"/>
              </w:rPr>
              <w:t>поре</w:t>
            </w:r>
            <w:r w:rsidRPr="000907CC">
              <w:rPr>
                <w:rFonts w:eastAsia="Calibri"/>
                <w:noProof/>
                <w:sz w:val="20"/>
                <w:szCs w:val="20"/>
                <w:lang w:val="sr-Cyrl-CS"/>
              </w:rPr>
              <w:t xml:space="preserve"> </w:t>
            </w:r>
            <w:r>
              <w:rPr>
                <w:rFonts w:eastAsia="Calibri"/>
                <w:noProof/>
                <w:sz w:val="20"/>
                <w:szCs w:val="20"/>
                <w:lang w:val="sr-Cyrl-CS"/>
              </w:rPr>
              <w:t>величине</w:t>
            </w:r>
            <w:r w:rsidRPr="000907CC">
              <w:rPr>
                <w:rFonts w:eastAsia="Calibri"/>
                <w:noProof/>
                <w:sz w:val="20"/>
                <w:szCs w:val="20"/>
                <w:lang w:val="sr-Cyrl-CS"/>
              </w:rPr>
              <w:t xml:space="preserve"> </w:t>
            </w:r>
            <w:r w:rsidR="00293AF3">
              <w:rPr>
                <w:rFonts w:eastAsia="Calibri"/>
                <w:noProof/>
                <w:sz w:val="20"/>
                <w:szCs w:val="20"/>
                <w:lang w:val="sr-Cyrl-CS"/>
              </w:rPr>
              <w:t>2,0</w:t>
            </w:r>
            <w:r>
              <w:rPr>
                <w:rFonts w:eastAsia="Calibri"/>
                <w:noProof/>
                <w:sz w:val="20"/>
                <w:szCs w:val="20"/>
                <w:lang w:val="sr-Cyrl-CS"/>
              </w:rPr>
              <w:t>мм</w:t>
            </w:r>
            <w:r w:rsidR="007876A0">
              <w:rPr>
                <w:rFonts w:eastAsia="Calibri"/>
                <w:noProof/>
                <w:sz w:val="20"/>
                <w:szCs w:val="20"/>
                <w:lang w:val="sr-Cyrl-CS"/>
              </w:rPr>
              <w:t xml:space="preserve"> </w:t>
            </w:r>
            <w:r w:rsidRPr="000907CC">
              <w:rPr>
                <w:rFonts w:eastAsia="Calibri"/>
                <w:noProof/>
                <w:sz w:val="20"/>
                <w:szCs w:val="20"/>
                <w:lang w:val="sr-Cyrl-CS"/>
              </w:rPr>
              <w:t>x</w:t>
            </w:r>
            <w:r w:rsidR="007876A0">
              <w:rPr>
                <w:rFonts w:eastAsia="Calibri"/>
                <w:noProof/>
                <w:sz w:val="20"/>
                <w:szCs w:val="20"/>
                <w:lang w:val="sr-Cyrl-CS"/>
              </w:rPr>
              <w:t xml:space="preserve"> </w:t>
            </w:r>
            <w:r w:rsidR="00293AF3">
              <w:rPr>
                <w:rFonts w:eastAsia="Calibri"/>
                <w:noProof/>
                <w:sz w:val="20"/>
                <w:szCs w:val="20"/>
                <w:lang w:val="sr-Cyrl-CS"/>
              </w:rPr>
              <w:t>2,4</w:t>
            </w:r>
            <w:r>
              <w:rPr>
                <w:rFonts w:eastAsia="Calibri"/>
                <w:noProof/>
                <w:sz w:val="20"/>
                <w:szCs w:val="20"/>
                <w:lang w:val="sr-Cyrl-CS"/>
              </w:rPr>
              <w:t>мм</w:t>
            </w:r>
            <w:r w:rsidRPr="000907CC">
              <w:rPr>
                <w:rFonts w:eastAsia="Calibri"/>
                <w:sz w:val="20"/>
                <w:szCs w:val="20"/>
                <w:lang w:val="sr-Cyrl-CS"/>
              </w:rPr>
              <w:t xml:space="preserve"> </w:t>
            </w:r>
            <w:r w:rsidRPr="000907CC">
              <w:rPr>
                <w:rFonts w:eastAsia="Calibri"/>
                <w:noProof/>
                <w:sz w:val="20"/>
                <w:szCs w:val="20"/>
                <w:lang w:val="sr-Cyrl-CS"/>
              </w:rPr>
              <w:t xml:space="preserve"> </w:t>
            </w:r>
            <w:r w:rsidR="005154BF" w:rsidRPr="00072073">
              <w:rPr>
                <w:rFonts w:eastAsia="Calibri"/>
                <w:noProof/>
                <w:sz w:val="20"/>
                <w:szCs w:val="20"/>
                <w:lang w:val="sr-Latn-RS"/>
              </w:rPr>
              <w:t xml:space="preserve"> </w:t>
            </w:r>
            <w:r w:rsidR="005154BF" w:rsidRPr="00072073">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b/>
                <w:i/>
                <w:noProof/>
                <w:sz w:val="20"/>
                <w:szCs w:val="20"/>
                <w:lang w:val="sr-Latn-RS"/>
              </w:rPr>
              <w:t>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080E0D" w:rsidP="005154BF">
            <w:pPr>
              <w:jc w:val="center"/>
              <w:rPr>
                <w:iCs/>
                <w:noProof/>
                <w:sz w:val="20"/>
                <w:szCs w:val="20"/>
                <w:lang w:val="sr-Cyrl-CS"/>
              </w:rPr>
            </w:pPr>
            <w:r>
              <w:rPr>
                <w:iCs/>
                <w:noProof/>
                <w:sz w:val="20"/>
                <w:szCs w:val="20"/>
                <w:lang w:val="sr-Cyrl-CS"/>
              </w:rPr>
              <w:t>220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080E0D" w:rsidP="005154BF">
            <w:pPr>
              <w:rPr>
                <w:rFonts w:eastAsia="Calibri"/>
                <w:noProof/>
                <w:sz w:val="20"/>
                <w:szCs w:val="20"/>
                <w:lang w:val="sr-Cyrl-RS"/>
              </w:rPr>
            </w:pPr>
            <w:r>
              <w:rPr>
                <w:rFonts w:eastAsia="Calibri"/>
                <w:noProof/>
                <w:sz w:val="20"/>
                <w:szCs w:val="20"/>
                <w:lang w:val="sr-Cyrl-CS"/>
              </w:rPr>
              <w:t>Нересорптивна</w:t>
            </w:r>
            <w:r w:rsidRPr="00080E0D">
              <w:rPr>
                <w:rFonts w:eastAsia="Calibri"/>
                <w:noProof/>
                <w:sz w:val="20"/>
                <w:szCs w:val="20"/>
                <w:lang w:val="sr-Cyrl-CS"/>
              </w:rPr>
              <w:t xml:space="preserve"> </w:t>
            </w:r>
            <w:r>
              <w:rPr>
                <w:rFonts w:eastAsia="Calibri"/>
                <w:noProof/>
                <w:sz w:val="20"/>
                <w:szCs w:val="20"/>
                <w:lang w:val="sr-Cyrl-CS"/>
              </w:rPr>
              <w:t>полипроп</w:t>
            </w:r>
            <w:r w:rsidR="005832D9">
              <w:rPr>
                <w:rFonts w:eastAsia="Calibri"/>
                <w:noProof/>
                <w:sz w:val="20"/>
                <w:szCs w:val="20"/>
                <w:lang w:val="sr-Cyrl-RS"/>
              </w:rPr>
              <w:t>и</w:t>
            </w:r>
            <w:r>
              <w:rPr>
                <w:rFonts w:eastAsia="Calibri"/>
                <w:noProof/>
                <w:sz w:val="20"/>
                <w:szCs w:val="20"/>
                <w:lang w:val="sr-Cyrl-CS"/>
              </w:rPr>
              <w:t>ленска</w:t>
            </w:r>
            <w:r w:rsidRPr="00080E0D">
              <w:rPr>
                <w:rFonts w:eastAsia="Calibri"/>
                <w:noProof/>
                <w:sz w:val="20"/>
                <w:szCs w:val="20"/>
                <w:lang w:val="sr-Cyrl-CS"/>
              </w:rPr>
              <w:t xml:space="preserve"> </w:t>
            </w:r>
            <w:r>
              <w:rPr>
                <w:rFonts w:eastAsia="Calibri"/>
                <w:noProof/>
                <w:sz w:val="20"/>
                <w:szCs w:val="20"/>
                <w:lang w:val="sr-Cyrl-CS"/>
              </w:rPr>
              <w:t>монофиламентна</w:t>
            </w:r>
            <w:r w:rsidR="00F645FE">
              <w:rPr>
                <w:rFonts w:eastAsia="Calibri"/>
                <w:noProof/>
                <w:sz w:val="20"/>
                <w:szCs w:val="20"/>
              </w:rPr>
              <w:t xml:space="preserve"> </w:t>
            </w:r>
            <w:r>
              <w:rPr>
                <w:rFonts w:eastAsia="Calibri"/>
                <w:noProof/>
                <w:sz w:val="20"/>
                <w:szCs w:val="20"/>
                <w:lang w:val="sr-Cyrl-CS"/>
              </w:rPr>
              <w:t>мрежица</w:t>
            </w:r>
            <w:r w:rsidRPr="00080E0D">
              <w:rPr>
                <w:rFonts w:eastAsia="Calibri"/>
                <w:noProof/>
                <w:sz w:val="20"/>
                <w:szCs w:val="20"/>
                <w:lang w:val="sr-Cyrl-CS"/>
              </w:rPr>
              <w:t>,</w:t>
            </w:r>
            <w:r w:rsidR="00F645FE">
              <w:rPr>
                <w:rFonts w:eastAsia="Calibri"/>
                <w:noProof/>
                <w:sz w:val="20"/>
                <w:szCs w:val="20"/>
              </w:rPr>
              <w:t xml:space="preserve"> </w:t>
            </w:r>
            <w:r>
              <w:rPr>
                <w:rFonts w:eastAsia="Calibri"/>
                <w:noProof/>
                <w:sz w:val="20"/>
                <w:szCs w:val="20"/>
                <w:lang w:val="sr-Cyrl-CS"/>
              </w:rPr>
              <w:t>величине</w:t>
            </w:r>
            <w:r w:rsidRPr="00080E0D">
              <w:rPr>
                <w:rFonts w:eastAsia="Calibri"/>
                <w:noProof/>
                <w:sz w:val="20"/>
                <w:szCs w:val="20"/>
                <w:lang w:val="sr-Cyrl-CS"/>
              </w:rPr>
              <w:t xml:space="preserve"> 15x15</w:t>
            </w:r>
            <w:r>
              <w:rPr>
                <w:rFonts w:eastAsia="Calibri"/>
                <w:noProof/>
                <w:sz w:val="20"/>
                <w:szCs w:val="20"/>
                <w:lang w:val="sr-Cyrl-CS"/>
              </w:rPr>
              <w:t>цм</w:t>
            </w:r>
            <w:r w:rsidRPr="00080E0D">
              <w:rPr>
                <w:rFonts w:eastAsia="Calibri"/>
                <w:noProof/>
                <w:sz w:val="20"/>
                <w:szCs w:val="20"/>
                <w:lang w:val="sr-Cyrl-CS"/>
              </w:rPr>
              <w:t xml:space="preserve">, </w:t>
            </w:r>
            <w:r w:rsidR="00293AF3" w:rsidRPr="00293AF3">
              <w:rPr>
                <w:rFonts w:eastAsia="Calibri"/>
                <w:noProof/>
                <w:sz w:val="20"/>
                <w:szCs w:val="20"/>
                <w:lang w:val="sr-Cyrl-CS"/>
              </w:rPr>
              <w:t>површинске густине 46г/м</w:t>
            </w:r>
            <w:r w:rsidR="00293AF3" w:rsidRPr="00293AF3">
              <w:rPr>
                <w:rFonts w:eastAsia="Calibri"/>
                <w:noProof/>
                <w:sz w:val="20"/>
                <w:szCs w:val="20"/>
                <w:vertAlign w:val="superscript"/>
                <w:lang w:val="sr-Cyrl-CS"/>
              </w:rPr>
              <w:t>2</w:t>
            </w:r>
            <w:r w:rsidRPr="00080E0D">
              <w:rPr>
                <w:rFonts w:eastAsia="Calibri"/>
                <w:noProof/>
                <w:sz w:val="20"/>
                <w:szCs w:val="20"/>
                <w:lang w:val="sr-Cyrl-CS"/>
              </w:rPr>
              <w:t xml:space="preserve">, </w:t>
            </w:r>
            <w:r w:rsidR="00293AF3" w:rsidRPr="00293AF3">
              <w:rPr>
                <w:rFonts w:eastAsia="Calibri"/>
                <w:noProof/>
                <w:sz w:val="20"/>
                <w:szCs w:val="20"/>
                <w:lang w:val="sr-Cyrl-CS"/>
              </w:rPr>
              <w:t>поре величине 2,0мм x 2,4мм</w:t>
            </w:r>
            <w:r w:rsidRPr="00080E0D">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b/>
                <w:i/>
                <w:noProof/>
                <w:sz w:val="20"/>
                <w:szCs w:val="20"/>
                <w:lang w:val="sr-Latn-RS"/>
              </w:rPr>
              <w:t>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lang w:val="sr-Cyrl-RS"/>
              </w:rPr>
            </w:pPr>
          </w:p>
          <w:p w:rsidR="005154BF" w:rsidRPr="00072073" w:rsidRDefault="00080E0D" w:rsidP="005154BF">
            <w:pPr>
              <w:jc w:val="center"/>
              <w:rPr>
                <w:iCs/>
                <w:noProof/>
                <w:sz w:val="20"/>
                <w:szCs w:val="20"/>
                <w:lang w:val="sr-Cyrl-RS"/>
              </w:rPr>
            </w:pPr>
            <w:r>
              <w:rPr>
                <w:iCs/>
                <w:noProof/>
                <w:sz w:val="20"/>
                <w:szCs w:val="20"/>
                <w:lang w:val="sr-Cyrl-RS"/>
              </w:rPr>
              <w:t>20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091B29" w:rsidP="005154BF">
            <w:pPr>
              <w:rPr>
                <w:rFonts w:eastAsia="Calibri"/>
                <w:noProof/>
                <w:sz w:val="20"/>
                <w:szCs w:val="20"/>
                <w:lang w:val="sr-Cyrl-RS"/>
              </w:rPr>
            </w:pPr>
            <w:r>
              <w:rPr>
                <w:rFonts w:eastAsia="Calibri"/>
                <w:noProof/>
                <w:sz w:val="20"/>
                <w:szCs w:val="20"/>
                <w:lang w:val="sr-Cyrl-RS"/>
              </w:rPr>
              <w:t>Монофиламентна полипропиленска мрежица димензија 30</w:t>
            </w:r>
            <w:r w:rsidRPr="00091B29">
              <w:rPr>
                <w:rFonts w:eastAsia="Calibri"/>
                <w:noProof/>
                <w:sz w:val="20"/>
                <w:szCs w:val="20"/>
                <w:lang w:val="sr-Cyrl-CS"/>
              </w:rPr>
              <w:t xml:space="preserve"> x</w:t>
            </w:r>
            <w:r w:rsidRPr="00091B29">
              <w:rPr>
                <w:rFonts w:eastAsia="Calibri"/>
                <w:b/>
                <w:noProof/>
                <w:sz w:val="20"/>
                <w:szCs w:val="20"/>
                <w:lang w:val="sr-Cyrl-RS"/>
              </w:rPr>
              <w:t xml:space="preserve"> </w:t>
            </w:r>
            <w:r w:rsidRPr="00091B29">
              <w:rPr>
                <w:rFonts w:eastAsia="Calibri"/>
                <w:noProof/>
                <w:sz w:val="20"/>
                <w:szCs w:val="20"/>
                <w:lang w:val="sr-Cyrl-RS"/>
              </w:rPr>
              <w:t>30 цм</w:t>
            </w:r>
            <w:r>
              <w:rPr>
                <w:rFonts w:eastAsia="Calibri"/>
                <w:noProof/>
                <w:sz w:val="20"/>
                <w:szCs w:val="20"/>
                <w:lang w:val="sr-Cyrl-RS"/>
              </w:rPr>
              <w:t xml:space="preserve">, </w:t>
            </w:r>
            <w:r w:rsidRPr="00091B29">
              <w:rPr>
                <w:rFonts w:eastAsia="Calibri"/>
                <w:noProof/>
                <w:sz w:val="20"/>
                <w:szCs w:val="20"/>
                <w:lang w:val="sr-Cyrl-CS"/>
              </w:rPr>
              <w:t>површинске густине 46г/м</w:t>
            </w:r>
            <w:r w:rsidRPr="00091B29">
              <w:rPr>
                <w:rFonts w:eastAsia="Calibri"/>
                <w:noProof/>
                <w:sz w:val="20"/>
                <w:szCs w:val="20"/>
                <w:vertAlign w:val="superscript"/>
                <w:lang w:val="sr-Cyrl-CS"/>
              </w:rPr>
              <w:t>2</w:t>
            </w:r>
            <w:r>
              <w:rPr>
                <w:rFonts w:eastAsia="Calibri"/>
                <w:noProof/>
                <w:sz w:val="20"/>
                <w:szCs w:val="20"/>
                <w:vertAlign w:val="superscript"/>
                <w:lang w:val="sr-Cyrl-CS"/>
              </w:rPr>
              <w:t xml:space="preserve">, </w:t>
            </w:r>
            <w:r w:rsidRPr="00293AF3">
              <w:rPr>
                <w:rFonts w:eastAsia="Calibri"/>
                <w:noProof/>
                <w:sz w:val="20"/>
                <w:szCs w:val="20"/>
                <w:lang w:val="sr-Cyrl-CS"/>
              </w:rPr>
              <w:t>поре величине 2,0мм x 2,4мм</w:t>
            </w:r>
            <w:r w:rsidRPr="00080E0D">
              <w:rPr>
                <w:rFonts w:eastAsia="Calibri"/>
                <w:noProof/>
                <w:sz w:val="20"/>
                <w:szCs w:val="20"/>
                <w:lang w:val="sr-Cyrl-RS"/>
              </w:rPr>
              <w:t xml:space="preserve"> </w:t>
            </w:r>
            <w:r w:rsidRPr="00091B29">
              <w:rPr>
                <w:rFonts w:eastAsia="Calibri"/>
                <w:noProof/>
                <w:sz w:val="20"/>
                <w:szCs w:val="20"/>
                <w:vertAlign w:val="superscript"/>
                <w:lang w:val="sr-Cyrl-RS"/>
              </w:rPr>
              <w:t xml:space="preserve"> </w:t>
            </w:r>
            <w:r w:rsidR="005154BF" w:rsidRPr="00072073">
              <w:rPr>
                <w:rFonts w:eastAsia="Calibri"/>
                <w:b/>
                <w:noProof/>
                <w:sz w:val="20"/>
                <w:szCs w:val="20"/>
                <w:lang w:val="sr-Cyrl-RS"/>
              </w:rPr>
              <w:t>-</w:t>
            </w:r>
            <w:r w:rsidR="005154BF" w:rsidRPr="00072073">
              <w:rPr>
                <w:rFonts w:eastAsia="Calibri"/>
                <w:b/>
                <w:i/>
                <w:noProof/>
                <w:sz w:val="20"/>
                <w:szCs w:val="20"/>
                <w:lang w:val="sr-Latn-RS"/>
              </w:rPr>
              <w:t xml:space="preserve"> 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3</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2</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RS"/>
              </w:rPr>
              <w:t>П</w:t>
            </w:r>
            <w:r w:rsidRPr="00BB0EAA">
              <w:rPr>
                <w:rFonts w:eastAsia="Calibri"/>
                <w:b/>
                <w:noProof/>
                <w:sz w:val="20"/>
                <w:szCs w:val="20"/>
                <w:lang w:val="sr-Cyrl-CS"/>
              </w:rPr>
              <w:t xml:space="preserve">уњење  </w:t>
            </w:r>
            <w:r w:rsidRPr="00BB0EAA">
              <w:rPr>
                <w:rFonts w:eastAsia="Calibri"/>
                <w:b/>
                <w:noProof/>
                <w:sz w:val="20"/>
                <w:szCs w:val="20"/>
                <w:lang w:val="sr-Cyrl-RS"/>
              </w:rPr>
              <w:t xml:space="preserve">за </w:t>
            </w:r>
            <w:r w:rsidRPr="00BB0EAA">
              <w:rPr>
                <w:rFonts w:eastAsia="Calibri"/>
                <w:b/>
                <w:noProof/>
                <w:sz w:val="20"/>
                <w:szCs w:val="20"/>
                <w:lang w:val="sr-Cyrl-CS"/>
              </w:rPr>
              <w:t>линеарни стаплер 90</w:t>
            </w:r>
            <w:r w:rsidR="009479AA" w:rsidRPr="00BB0EAA">
              <w:rPr>
                <w:rFonts w:eastAsia="Calibri"/>
                <w:b/>
                <w:noProof/>
                <w:sz w:val="20"/>
                <w:szCs w:val="20"/>
                <w:lang w:val="sr-Cyrl-CS"/>
              </w:rPr>
              <w:t xml:space="preserve"> </w:t>
            </w:r>
            <w:r w:rsidRPr="00BB0EAA">
              <w:rPr>
                <w:b/>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091B29" w:rsidP="005154BF">
            <w:pPr>
              <w:rPr>
                <w:iCs/>
                <w:noProof/>
                <w:sz w:val="20"/>
                <w:szCs w:val="20"/>
                <w:lang w:val="sr-Cyrl-RS"/>
              </w:rPr>
            </w:pPr>
            <w:r>
              <w:rPr>
                <w:noProof/>
                <w:sz w:val="20"/>
                <w:szCs w:val="20"/>
                <w:lang w:val="sr-Cyrl-CS"/>
              </w:rPr>
              <w:t>Пуњач</w:t>
            </w:r>
            <w:r w:rsidR="00080E0D" w:rsidRPr="00080E0D">
              <w:rPr>
                <w:noProof/>
                <w:sz w:val="20"/>
                <w:szCs w:val="20"/>
                <w:lang w:val="sr-Cyrl-CS"/>
              </w:rPr>
              <w:t xml:space="preserve"> </w:t>
            </w:r>
            <w:r w:rsidR="00080E0D">
              <w:rPr>
                <w:noProof/>
                <w:sz w:val="20"/>
                <w:szCs w:val="20"/>
                <w:lang w:val="sr-Cyrl-CS"/>
              </w:rPr>
              <w:t>са</w:t>
            </w:r>
            <w:r w:rsidR="00080E0D" w:rsidRPr="00080E0D">
              <w:rPr>
                <w:noProof/>
                <w:sz w:val="20"/>
                <w:szCs w:val="20"/>
                <w:lang w:val="sr-Cyrl-CS"/>
              </w:rPr>
              <w:t xml:space="preserve"> </w:t>
            </w:r>
            <w:r w:rsidR="00080E0D">
              <w:rPr>
                <w:noProof/>
                <w:sz w:val="20"/>
                <w:szCs w:val="20"/>
                <w:lang w:val="sr-Cyrl-CS"/>
              </w:rPr>
              <w:t>четвртастим</w:t>
            </w:r>
            <w:r w:rsidR="00080E0D" w:rsidRPr="00080E0D">
              <w:rPr>
                <w:noProof/>
                <w:sz w:val="20"/>
                <w:szCs w:val="20"/>
                <w:lang w:val="sr-Cyrl-CS"/>
              </w:rPr>
              <w:t xml:space="preserve"> </w:t>
            </w:r>
            <w:r w:rsidR="00080E0D">
              <w:rPr>
                <w:noProof/>
                <w:sz w:val="20"/>
                <w:szCs w:val="20"/>
                <w:lang w:val="sr-Cyrl-CS"/>
              </w:rPr>
              <w:t>кланфицама</w:t>
            </w:r>
            <w:r w:rsidR="00080E0D" w:rsidRPr="00080E0D">
              <w:rPr>
                <w:noProof/>
                <w:sz w:val="20"/>
                <w:szCs w:val="20"/>
                <w:lang w:val="sr-Cyrl-CS"/>
              </w:rPr>
              <w:t xml:space="preserve"> </w:t>
            </w:r>
            <w:r w:rsidR="00080E0D">
              <w:rPr>
                <w:noProof/>
                <w:sz w:val="20"/>
                <w:szCs w:val="20"/>
                <w:lang w:val="sr-Cyrl-CS"/>
              </w:rPr>
              <w:t>на</w:t>
            </w:r>
            <w:r w:rsidR="00080E0D" w:rsidRPr="00080E0D">
              <w:rPr>
                <w:noProof/>
                <w:sz w:val="20"/>
                <w:szCs w:val="20"/>
                <w:lang w:val="sr-Cyrl-CS"/>
              </w:rPr>
              <w:t xml:space="preserve"> </w:t>
            </w:r>
            <w:r w:rsidR="00080E0D">
              <w:rPr>
                <w:noProof/>
                <w:sz w:val="20"/>
                <w:szCs w:val="20"/>
                <w:lang w:val="sr-Cyrl-CS"/>
              </w:rPr>
              <w:t>попречном</w:t>
            </w:r>
            <w:r w:rsidR="00080E0D" w:rsidRPr="00080E0D">
              <w:rPr>
                <w:noProof/>
                <w:sz w:val="20"/>
                <w:szCs w:val="20"/>
                <w:lang w:val="sr-Cyrl-CS"/>
              </w:rPr>
              <w:t xml:space="preserve"> </w:t>
            </w:r>
            <w:r w:rsidR="00080E0D">
              <w:rPr>
                <w:noProof/>
                <w:sz w:val="20"/>
                <w:szCs w:val="20"/>
                <w:lang w:val="sr-Cyrl-CS"/>
              </w:rPr>
              <w:t>пресеку</w:t>
            </w:r>
            <w:r w:rsidR="00080E0D" w:rsidRPr="00080E0D">
              <w:rPr>
                <w:noProof/>
                <w:sz w:val="20"/>
                <w:szCs w:val="20"/>
                <w:lang w:val="sr-Cyrl-CS"/>
              </w:rPr>
              <w:t xml:space="preserve">, </w:t>
            </w:r>
            <w:r w:rsidR="00080E0D">
              <w:rPr>
                <w:noProof/>
                <w:sz w:val="20"/>
                <w:szCs w:val="20"/>
                <w:lang w:val="sr-Cyrl-CS"/>
              </w:rPr>
              <w:t>за</w:t>
            </w:r>
            <w:r w:rsidR="00080E0D" w:rsidRPr="00080E0D">
              <w:rPr>
                <w:noProof/>
                <w:sz w:val="20"/>
                <w:szCs w:val="20"/>
                <w:lang w:val="sr-Cyrl-CS"/>
              </w:rPr>
              <w:t xml:space="preserve"> </w:t>
            </w:r>
            <w:r w:rsidR="00080E0D">
              <w:rPr>
                <w:noProof/>
                <w:sz w:val="20"/>
                <w:szCs w:val="20"/>
                <w:lang w:val="sr-Cyrl-CS"/>
              </w:rPr>
              <w:t>линеарни</w:t>
            </w:r>
            <w:r w:rsidR="00080E0D" w:rsidRPr="00080E0D">
              <w:rPr>
                <w:noProof/>
                <w:sz w:val="20"/>
                <w:szCs w:val="20"/>
                <w:lang w:val="sr-Cyrl-CS"/>
              </w:rPr>
              <w:t xml:space="preserve"> </w:t>
            </w:r>
            <w:r w:rsidR="00080E0D">
              <w:rPr>
                <w:noProof/>
                <w:sz w:val="20"/>
                <w:szCs w:val="20"/>
                <w:lang w:val="sr-Cyrl-CS"/>
              </w:rPr>
              <w:t>ТА</w:t>
            </w:r>
            <w:r w:rsidR="00080E0D" w:rsidRPr="00080E0D">
              <w:rPr>
                <w:noProof/>
                <w:sz w:val="20"/>
                <w:szCs w:val="20"/>
                <w:lang w:val="sr-Cyrl-CS"/>
              </w:rPr>
              <w:t xml:space="preserve"> </w:t>
            </w:r>
            <w:r w:rsidR="00080E0D">
              <w:rPr>
                <w:noProof/>
                <w:sz w:val="20"/>
                <w:szCs w:val="20"/>
                <w:lang w:val="sr-Cyrl-CS"/>
              </w:rPr>
              <w:t>стаплер</w:t>
            </w:r>
            <w:r w:rsidR="00080E0D" w:rsidRPr="00080E0D">
              <w:rPr>
                <w:noProof/>
                <w:sz w:val="20"/>
                <w:szCs w:val="20"/>
                <w:lang w:val="sr-Cyrl-CS"/>
              </w:rPr>
              <w:t xml:space="preserve"> </w:t>
            </w:r>
            <w:r w:rsidR="00080E0D">
              <w:rPr>
                <w:noProof/>
                <w:sz w:val="20"/>
                <w:szCs w:val="20"/>
                <w:lang w:val="sr-Cyrl-CS"/>
              </w:rPr>
              <w:t>без</w:t>
            </w:r>
            <w:r w:rsidR="00080E0D" w:rsidRPr="00080E0D">
              <w:rPr>
                <w:noProof/>
                <w:sz w:val="20"/>
                <w:szCs w:val="20"/>
                <w:lang w:val="sr-Cyrl-CS"/>
              </w:rPr>
              <w:t xml:space="preserve"> </w:t>
            </w:r>
            <w:r w:rsidR="00080E0D">
              <w:rPr>
                <w:noProof/>
                <w:sz w:val="20"/>
                <w:szCs w:val="20"/>
                <w:lang w:val="sr-Cyrl-CS"/>
              </w:rPr>
              <w:t>ножа</w:t>
            </w:r>
            <w:r w:rsidR="00080E0D" w:rsidRPr="00080E0D">
              <w:rPr>
                <w:noProof/>
                <w:sz w:val="20"/>
                <w:szCs w:val="20"/>
                <w:lang w:val="sr-Cyrl-CS"/>
              </w:rPr>
              <w:t xml:space="preserve">, </w:t>
            </w:r>
            <w:r w:rsidR="00080E0D">
              <w:rPr>
                <w:noProof/>
                <w:sz w:val="20"/>
                <w:szCs w:val="20"/>
                <w:lang w:val="sr-Cyrl-CS"/>
              </w:rPr>
              <w:t>дужина</w:t>
            </w:r>
            <w:r w:rsidR="00080E0D" w:rsidRPr="00080E0D">
              <w:rPr>
                <w:noProof/>
                <w:sz w:val="20"/>
                <w:szCs w:val="20"/>
                <w:lang w:val="sr-Cyrl-CS"/>
              </w:rPr>
              <w:t xml:space="preserve"> 90 </w:t>
            </w:r>
            <w:r w:rsidR="00080E0D">
              <w:rPr>
                <w:noProof/>
                <w:sz w:val="20"/>
                <w:szCs w:val="20"/>
                <w:lang w:val="sr-Cyrl-CS"/>
              </w:rPr>
              <w:t>мм</w:t>
            </w:r>
            <w:r w:rsidR="00080E0D" w:rsidRPr="00080E0D">
              <w:rPr>
                <w:noProof/>
                <w:sz w:val="20"/>
                <w:szCs w:val="20"/>
                <w:lang w:val="sr-Cyrl-CS"/>
              </w:rPr>
              <w:t xml:space="preserve">, </w:t>
            </w:r>
            <w:r w:rsidR="00080E0D">
              <w:rPr>
                <w:noProof/>
                <w:sz w:val="20"/>
                <w:szCs w:val="20"/>
                <w:lang w:val="sr-Cyrl-CS"/>
              </w:rPr>
              <w:t>висина</w:t>
            </w:r>
            <w:r w:rsidR="00080E0D" w:rsidRPr="00080E0D">
              <w:rPr>
                <w:noProof/>
                <w:sz w:val="20"/>
                <w:szCs w:val="20"/>
                <w:lang w:val="sr-Cyrl-CS"/>
              </w:rPr>
              <w:t xml:space="preserve"> </w:t>
            </w:r>
            <w:r w:rsidR="00080E0D">
              <w:rPr>
                <w:noProof/>
                <w:sz w:val="20"/>
                <w:szCs w:val="20"/>
                <w:lang w:val="sr-Cyrl-CS"/>
              </w:rPr>
              <w:t>кламфице</w:t>
            </w:r>
            <w:r w:rsidR="00080E0D" w:rsidRPr="00080E0D">
              <w:rPr>
                <w:noProof/>
                <w:sz w:val="20"/>
                <w:szCs w:val="20"/>
                <w:lang w:val="sr-Cyrl-CS"/>
              </w:rPr>
              <w:t xml:space="preserve"> 4,8</w:t>
            </w:r>
            <w:r w:rsidR="00080E0D">
              <w:rPr>
                <w:noProof/>
                <w:sz w:val="20"/>
                <w:szCs w:val="20"/>
                <w:lang w:val="sr-Cyrl-CS"/>
              </w:rPr>
              <w:t>мм</w:t>
            </w:r>
            <w:r w:rsidR="00080E0D" w:rsidRPr="00080E0D">
              <w:rPr>
                <w:noProof/>
                <w:sz w:val="20"/>
                <w:szCs w:val="20"/>
                <w:lang w:val="sr-Cyrl-CS"/>
              </w:rPr>
              <w:t xml:space="preserve">, </w:t>
            </w:r>
            <w:r w:rsidR="00080E0D">
              <w:rPr>
                <w:noProof/>
                <w:sz w:val="20"/>
                <w:szCs w:val="20"/>
                <w:lang w:val="sr-Cyrl-CS"/>
              </w:rPr>
              <w:t>са</w:t>
            </w:r>
            <w:r w:rsidR="00080E0D" w:rsidRPr="00080E0D">
              <w:rPr>
                <w:noProof/>
                <w:sz w:val="20"/>
                <w:szCs w:val="20"/>
                <w:lang w:val="sr-Cyrl-CS"/>
              </w:rPr>
              <w:t xml:space="preserve"> </w:t>
            </w:r>
            <w:r w:rsidR="00080E0D">
              <w:rPr>
                <w:noProof/>
                <w:sz w:val="20"/>
                <w:szCs w:val="20"/>
                <w:lang w:val="sr-Cyrl-CS"/>
              </w:rPr>
              <w:t>одговарајућим</w:t>
            </w:r>
            <w:r w:rsidR="00080E0D" w:rsidRPr="00080E0D">
              <w:rPr>
                <w:noProof/>
                <w:sz w:val="20"/>
                <w:szCs w:val="20"/>
                <w:lang w:val="sr-Cyrl-CS"/>
              </w:rPr>
              <w:t xml:space="preserve"> </w:t>
            </w:r>
            <w:r w:rsidR="00080E0D">
              <w:rPr>
                <w:noProof/>
                <w:sz w:val="20"/>
                <w:szCs w:val="20"/>
                <w:lang w:val="sr-Cyrl-CS"/>
              </w:rPr>
              <w:t>бројем</w:t>
            </w:r>
            <w:r w:rsidR="00080E0D" w:rsidRPr="00080E0D">
              <w:rPr>
                <w:noProof/>
                <w:sz w:val="20"/>
                <w:szCs w:val="20"/>
                <w:lang w:val="sr-Cyrl-CS"/>
              </w:rPr>
              <w:t xml:space="preserve"> </w:t>
            </w:r>
            <w:r w:rsidR="00080E0D">
              <w:rPr>
                <w:noProof/>
                <w:sz w:val="20"/>
                <w:szCs w:val="20"/>
                <w:lang w:val="sr-Cyrl-CS"/>
              </w:rPr>
              <w:t>припадајућих</w:t>
            </w:r>
            <w:r w:rsidR="00080E0D" w:rsidRPr="00080E0D">
              <w:rPr>
                <w:noProof/>
                <w:sz w:val="20"/>
                <w:szCs w:val="20"/>
                <w:lang w:val="sr-Cyrl-CS"/>
              </w:rPr>
              <w:t xml:space="preserve"> </w:t>
            </w:r>
            <w:r w:rsidR="00080E0D">
              <w:rPr>
                <w:noProof/>
                <w:sz w:val="20"/>
                <w:szCs w:val="20"/>
                <w:lang w:val="sr-Cyrl-CS"/>
              </w:rPr>
              <w:t>носача</w:t>
            </w:r>
            <w:r w:rsidR="00080E0D" w:rsidRPr="00080E0D">
              <w:rPr>
                <w:noProof/>
                <w:sz w:val="20"/>
                <w:szCs w:val="20"/>
                <w:lang w:val="sr-Cyrl-CS"/>
              </w:rPr>
              <w:t xml:space="preserve"> (</w:t>
            </w:r>
            <w:r w:rsidR="00080E0D">
              <w:rPr>
                <w:noProof/>
                <w:sz w:val="20"/>
                <w:szCs w:val="20"/>
                <w:lang w:val="sr-Cyrl-CS"/>
              </w:rPr>
              <w:t>минимално</w:t>
            </w:r>
            <w:r w:rsidR="00080E0D" w:rsidRPr="00080E0D">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F42951" w:rsidP="005154BF">
            <w:pPr>
              <w:jc w:val="center"/>
              <w:rPr>
                <w:rFonts w:eastAsia="Calibri"/>
                <w:noProof/>
                <w:sz w:val="20"/>
                <w:szCs w:val="20"/>
                <w:lang w:val="sr-Cyrl-CS"/>
              </w:rPr>
            </w:pPr>
            <w:r>
              <w:rPr>
                <w:rFonts w:eastAsia="Calibri"/>
                <w:noProof/>
                <w:sz w:val="20"/>
                <w:szCs w:val="20"/>
              </w:rPr>
              <w:t>2</w:t>
            </w:r>
            <w:r w:rsidR="00080E0D">
              <w:rPr>
                <w:rFonts w:eastAsia="Calibri"/>
                <w:noProof/>
                <w:sz w:val="20"/>
                <w:szCs w:val="20"/>
                <w:lang w:val="sr-Cyrl-CS"/>
              </w:rPr>
              <w:t>5</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3</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Пуњење за линеарни стаплер 45</w:t>
            </w:r>
            <w:r w:rsidR="00BB0EAA" w:rsidRPr="00BB0EAA">
              <w:rPr>
                <w:rFonts w:eastAsia="Calibri"/>
                <w:b/>
                <w:noProof/>
                <w:sz w:val="20"/>
                <w:szCs w:val="20"/>
                <w:lang w:val="sr-Cyrl-CS"/>
              </w:rPr>
              <w:t xml:space="preserve"> </w:t>
            </w:r>
            <w:r w:rsidRPr="00BB0EAA">
              <w:rPr>
                <w:b/>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991664" w:rsidRDefault="00991664" w:rsidP="00F42951">
            <w:pPr>
              <w:rPr>
                <w:iCs/>
                <w:noProof/>
                <w:sz w:val="20"/>
                <w:szCs w:val="20"/>
                <w:lang w:val="sr-Cyrl-CS"/>
              </w:rPr>
            </w:pPr>
            <w:r>
              <w:rPr>
                <w:noProof/>
                <w:sz w:val="20"/>
                <w:szCs w:val="20"/>
                <w:lang w:val="sr-Cyrl-CS"/>
              </w:rPr>
              <w:t>Пуњ</w:t>
            </w:r>
            <w:r w:rsidR="00F42951">
              <w:rPr>
                <w:noProof/>
                <w:sz w:val="20"/>
                <w:szCs w:val="20"/>
                <w:lang w:val="sr-Cyrl-CS"/>
              </w:rPr>
              <w:t>ач</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кланфицама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ТА</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без</w:t>
            </w:r>
            <w:r w:rsidRPr="00991664">
              <w:rPr>
                <w:noProof/>
                <w:sz w:val="20"/>
                <w:szCs w:val="20"/>
                <w:lang w:val="sr-Cyrl-CS"/>
              </w:rPr>
              <w:t xml:space="preserve"> </w:t>
            </w:r>
            <w:r>
              <w:rPr>
                <w:noProof/>
                <w:sz w:val="20"/>
                <w:szCs w:val="20"/>
                <w:lang w:val="sr-Cyrl-CS"/>
              </w:rPr>
              <w:t>ножа</w:t>
            </w:r>
            <w:r w:rsidRPr="00991664">
              <w:rPr>
                <w:noProof/>
                <w:sz w:val="20"/>
                <w:szCs w:val="20"/>
                <w:lang w:val="sr-Cyrl-CS"/>
              </w:rPr>
              <w:t xml:space="preserve">, </w:t>
            </w:r>
            <w:r>
              <w:rPr>
                <w:noProof/>
                <w:sz w:val="20"/>
                <w:szCs w:val="20"/>
                <w:lang w:val="sr-Cyrl-CS"/>
              </w:rPr>
              <w:t>дужина</w:t>
            </w:r>
            <w:r w:rsidRPr="00991664">
              <w:rPr>
                <w:noProof/>
                <w:sz w:val="20"/>
                <w:szCs w:val="20"/>
                <w:lang w:val="sr-Cyrl-CS"/>
              </w:rPr>
              <w:t xml:space="preserve"> 45</w:t>
            </w:r>
            <w:r>
              <w:rPr>
                <w:noProof/>
                <w:sz w:val="20"/>
                <w:szCs w:val="20"/>
                <w:lang w:val="sr-Cyrl-CS"/>
              </w:rPr>
              <w:t>мм</w:t>
            </w:r>
            <w:r w:rsidRPr="00991664">
              <w:rPr>
                <w:noProof/>
                <w:sz w:val="20"/>
                <w:szCs w:val="20"/>
                <w:lang w:val="sr-Cyrl-CS"/>
              </w:rPr>
              <w:t xml:space="preserve">, </w:t>
            </w:r>
            <w:r>
              <w:rPr>
                <w:noProof/>
                <w:sz w:val="20"/>
                <w:szCs w:val="20"/>
                <w:lang w:val="sr-Cyrl-CS"/>
              </w:rPr>
              <w:t>висина</w:t>
            </w:r>
            <w:r w:rsidRPr="00991664">
              <w:rPr>
                <w:noProof/>
                <w:sz w:val="20"/>
                <w:szCs w:val="20"/>
                <w:lang w:val="sr-Cyrl-CS"/>
              </w:rPr>
              <w:t xml:space="preserve"> </w:t>
            </w:r>
            <w:r>
              <w:rPr>
                <w:noProof/>
                <w:sz w:val="20"/>
                <w:szCs w:val="20"/>
                <w:lang w:val="sr-Cyrl-CS"/>
              </w:rPr>
              <w:t>кламфице</w:t>
            </w:r>
            <w:r w:rsidRPr="00991664">
              <w:rPr>
                <w:noProof/>
                <w:sz w:val="20"/>
                <w:szCs w:val="20"/>
                <w:lang w:val="sr-Cyrl-CS"/>
              </w:rPr>
              <w:t xml:space="preserve"> 4,8</w:t>
            </w:r>
            <w:r>
              <w:rPr>
                <w:noProof/>
                <w:sz w:val="20"/>
                <w:szCs w:val="20"/>
                <w:lang w:val="sr-Cyrl-CS"/>
              </w:rPr>
              <w:t>мм</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F42951" w:rsidP="005154BF">
            <w:pPr>
              <w:jc w:val="center"/>
              <w:rPr>
                <w:rFonts w:eastAsia="Calibri"/>
                <w:noProof/>
                <w:sz w:val="20"/>
                <w:szCs w:val="20"/>
                <w:lang w:val="sr-Cyrl-RS"/>
              </w:rPr>
            </w:pPr>
            <w:r>
              <w:rPr>
                <w:rFonts w:eastAsia="Calibri"/>
                <w:noProof/>
                <w:sz w:val="20"/>
                <w:szCs w:val="20"/>
                <w:lang w:val="sr-Cyrl-RS"/>
              </w:rPr>
              <w:t>25</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4</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 xml:space="preserve">Пуњење за линеарни стаплер </w:t>
            </w:r>
            <w:r w:rsidRPr="00BB0EAA">
              <w:rPr>
                <w:b/>
                <w:sz w:val="20"/>
                <w:szCs w:val="20"/>
                <w:lang w:val="sr-Latn-RS"/>
              </w:rPr>
              <w:t>60</w:t>
            </w:r>
            <w:r w:rsidR="00BB0EAA" w:rsidRPr="00BB0EAA">
              <w:rPr>
                <w:b/>
                <w:sz w:val="20"/>
                <w:szCs w:val="20"/>
                <w:lang w:val="sr-Cyrl-RS"/>
              </w:rPr>
              <w:t xml:space="preserve"> </w:t>
            </w:r>
            <w:r w:rsidRPr="00BB0EAA">
              <w:rPr>
                <w:b/>
                <w:sz w:val="20"/>
                <w:szCs w:val="20"/>
                <w:lang w:val="sr-Latn-RS"/>
              </w:rPr>
              <w:t>mm</w:t>
            </w:r>
            <w:r w:rsidRPr="00BB0EAA">
              <w:rPr>
                <w:rFonts w:eastAsia="Calibri"/>
                <w:b/>
                <w:noProof/>
                <w:sz w:val="20"/>
                <w:szCs w:val="20"/>
                <w:lang w:val="sr-Cyrl-CS"/>
              </w:rPr>
              <w:t xml:space="preserve">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991664" w:rsidP="00F42951">
            <w:pPr>
              <w:rPr>
                <w:rFonts w:eastAsia="Calibri"/>
                <w:noProof/>
                <w:sz w:val="20"/>
                <w:szCs w:val="20"/>
                <w:lang w:val="sr-Cyrl-RS"/>
              </w:rPr>
            </w:pPr>
            <w:r>
              <w:rPr>
                <w:noProof/>
                <w:sz w:val="20"/>
                <w:szCs w:val="20"/>
                <w:lang w:val="sr-Cyrl-CS"/>
              </w:rPr>
              <w:t>Пуњ</w:t>
            </w:r>
            <w:r w:rsidR="00F42951">
              <w:rPr>
                <w:noProof/>
                <w:sz w:val="20"/>
                <w:szCs w:val="20"/>
                <w:lang w:val="sr-Cyrl-CS"/>
              </w:rPr>
              <w:t>ач</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кланфицама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ТА</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без</w:t>
            </w:r>
            <w:r w:rsidRPr="00991664">
              <w:rPr>
                <w:noProof/>
                <w:sz w:val="20"/>
                <w:szCs w:val="20"/>
                <w:lang w:val="sr-Cyrl-CS"/>
              </w:rPr>
              <w:t xml:space="preserve"> </w:t>
            </w:r>
            <w:r>
              <w:rPr>
                <w:noProof/>
                <w:sz w:val="20"/>
                <w:szCs w:val="20"/>
                <w:lang w:val="sr-Cyrl-CS"/>
              </w:rPr>
              <w:t>ножа</w:t>
            </w:r>
            <w:r w:rsidRPr="00991664">
              <w:rPr>
                <w:noProof/>
                <w:sz w:val="20"/>
                <w:szCs w:val="20"/>
                <w:lang w:val="sr-Cyrl-CS"/>
              </w:rPr>
              <w:t xml:space="preserve">, </w:t>
            </w:r>
            <w:r>
              <w:rPr>
                <w:noProof/>
                <w:sz w:val="20"/>
                <w:szCs w:val="20"/>
                <w:lang w:val="sr-Cyrl-CS"/>
              </w:rPr>
              <w:t>дужина</w:t>
            </w:r>
            <w:r w:rsidRPr="00991664">
              <w:rPr>
                <w:noProof/>
                <w:sz w:val="20"/>
                <w:szCs w:val="20"/>
                <w:lang w:val="sr-Cyrl-CS"/>
              </w:rPr>
              <w:t xml:space="preserve"> 60</w:t>
            </w:r>
            <w:r w:rsidR="00BB0EAA">
              <w:rPr>
                <w:noProof/>
                <w:sz w:val="20"/>
                <w:szCs w:val="20"/>
                <w:lang w:val="sr-Cyrl-CS"/>
              </w:rPr>
              <w:t xml:space="preserve"> </w:t>
            </w:r>
            <w:r>
              <w:rPr>
                <w:noProof/>
                <w:sz w:val="20"/>
                <w:szCs w:val="20"/>
                <w:lang w:val="sr-Cyrl-CS"/>
              </w:rPr>
              <w:t>мм</w:t>
            </w:r>
            <w:r w:rsidRPr="00991664">
              <w:rPr>
                <w:noProof/>
                <w:sz w:val="20"/>
                <w:szCs w:val="20"/>
                <w:lang w:val="sr-Cyrl-CS"/>
              </w:rPr>
              <w:t xml:space="preserve">, </w:t>
            </w:r>
            <w:r>
              <w:rPr>
                <w:noProof/>
                <w:sz w:val="20"/>
                <w:szCs w:val="20"/>
                <w:lang w:val="sr-Cyrl-CS"/>
              </w:rPr>
              <w:t>висина</w:t>
            </w:r>
            <w:r w:rsidRPr="00991664">
              <w:rPr>
                <w:noProof/>
                <w:sz w:val="20"/>
                <w:szCs w:val="20"/>
                <w:lang w:val="sr-Cyrl-CS"/>
              </w:rPr>
              <w:t xml:space="preserve"> </w:t>
            </w:r>
            <w:r>
              <w:rPr>
                <w:noProof/>
                <w:sz w:val="20"/>
                <w:szCs w:val="20"/>
                <w:lang w:val="sr-Cyrl-CS"/>
              </w:rPr>
              <w:t>кламфице</w:t>
            </w:r>
            <w:r w:rsidRPr="00991664">
              <w:rPr>
                <w:noProof/>
                <w:sz w:val="20"/>
                <w:szCs w:val="20"/>
                <w:lang w:val="sr-Cyrl-CS"/>
              </w:rPr>
              <w:t xml:space="preserve"> 3,5</w:t>
            </w:r>
            <w:r>
              <w:rPr>
                <w:noProof/>
                <w:sz w:val="20"/>
                <w:szCs w:val="20"/>
                <w:lang w:val="sr-Cyrl-CS"/>
              </w:rPr>
              <w:t>мм</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F42951" w:rsidP="005154BF">
            <w:pPr>
              <w:jc w:val="center"/>
              <w:rPr>
                <w:rFonts w:eastAsia="Calibri"/>
                <w:noProof/>
                <w:sz w:val="20"/>
                <w:szCs w:val="20"/>
                <w:lang w:val="sr-Cyrl-RS"/>
              </w:rPr>
            </w:pPr>
            <w:r>
              <w:rPr>
                <w:rFonts w:eastAsia="Calibri"/>
                <w:noProof/>
                <w:sz w:val="20"/>
                <w:szCs w:val="20"/>
                <w:lang w:val="sr-Cyrl-RS"/>
              </w:rPr>
              <w:t>20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5</w:t>
            </w:r>
          </w:p>
        </w:tc>
        <w:tc>
          <w:tcPr>
            <w:tcW w:w="8755" w:type="dxa"/>
            <w:gridSpan w:val="3"/>
          </w:tcPr>
          <w:p w:rsidR="005154BF" w:rsidRPr="00BB0EAA" w:rsidRDefault="005154BF" w:rsidP="005154BF">
            <w:pPr>
              <w:rPr>
                <w:rFonts w:eastAsia="Calibri"/>
                <w:b/>
                <w:noProof/>
                <w:sz w:val="20"/>
                <w:szCs w:val="20"/>
                <w:lang w:val="sr-Latn-RS"/>
              </w:rPr>
            </w:pPr>
            <w:r w:rsidRPr="00BB0EAA">
              <w:rPr>
                <w:rFonts w:eastAsia="Calibri"/>
                <w:b/>
                <w:noProof/>
                <w:sz w:val="20"/>
                <w:szCs w:val="20"/>
                <w:lang w:val="sr-Cyrl-CS"/>
              </w:rPr>
              <w:t xml:space="preserve">Пуњење за линеарни стаплер </w:t>
            </w:r>
            <w:r w:rsidRPr="00BB0EAA">
              <w:rPr>
                <w:b/>
                <w:sz w:val="20"/>
                <w:szCs w:val="20"/>
                <w:lang w:val="sr-Latn-RS"/>
              </w:rPr>
              <w:t>60</w:t>
            </w:r>
            <w:r w:rsidR="00BB0EAA">
              <w:rPr>
                <w:b/>
                <w:sz w:val="20"/>
                <w:szCs w:val="20"/>
                <w:lang w:val="sr-Cyrl-RS"/>
              </w:rPr>
              <w:t xml:space="preserve"> </w:t>
            </w:r>
            <w:r w:rsidRPr="00BB0EAA">
              <w:rPr>
                <w:b/>
                <w:sz w:val="20"/>
                <w:szCs w:val="20"/>
                <w:lang w:val="sr-Latn-RS"/>
              </w:rPr>
              <w:t>mm</w:t>
            </w:r>
            <w:r w:rsidRPr="00BB0EAA">
              <w:rPr>
                <w:rFonts w:eastAsia="Calibri"/>
                <w:b/>
                <w:noProof/>
                <w:sz w:val="20"/>
                <w:szCs w:val="20"/>
                <w:lang w:val="sr-Cyrl-CS"/>
              </w:rPr>
              <w:t xml:space="preserve"> за дебља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991664" w:rsidP="00F42951">
            <w:pPr>
              <w:rPr>
                <w:rFonts w:eastAsia="Calibri"/>
                <w:noProof/>
                <w:sz w:val="20"/>
                <w:szCs w:val="20"/>
                <w:lang w:val="sr-Cyrl-RS"/>
              </w:rPr>
            </w:pPr>
            <w:r>
              <w:rPr>
                <w:noProof/>
                <w:sz w:val="20"/>
                <w:szCs w:val="20"/>
                <w:lang w:val="sr-Cyrl-CS"/>
              </w:rPr>
              <w:t>Пуњ</w:t>
            </w:r>
            <w:r w:rsidR="00F42951">
              <w:rPr>
                <w:noProof/>
                <w:sz w:val="20"/>
                <w:szCs w:val="20"/>
                <w:lang w:val="sr-Cyrl-CS"/>
              </w:rPr>
              <w:t>ач</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кланфицама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ТА</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без</w:t>
            </w:r>
            <w:r w:rsidRPr="00991664">
              <w:rPr>
                <w:noProof/>
                <w:sz w:val="20"/>
                <w:szCs w:val="20"/>
                <w:lang w:val="sr-Cyrl-CS"/>
              </w:rPr>
              <w:t xml:space="preserve"> </w:t>
            </w:r>
            <w:r>
              <w:rPr>
                <w:noProof/>
                <w:sz w:val="20"/>
                <w:szCs w:val="20"/>
                <w:lang w:val="sr-Cyrl-CS"/>
              </w:rPr>
              <w:t>ножа</w:t>
            </w:r>
            <w:r w:rsidRPr="00991664">
              <w:rPr>
                <w:noProof/>
                <w:sz w:val="20"/>
                <w:szCs w:val="20"/>
                <w:lang w:val="sr-Cyrl-CS"/>
              </w:rPr>
              <w:t xml:space="preserve">, </w:t>
            </w:r>
            <w:r>
              <w:rPr>
                <w:noProof/>
                <w:sz w:val="20"/>
                <w:szCs w:val="20"/>
                <w:lang w:val="sr-Cyrl-CS"/>
              </w:rPr>
              <w:t>дужина</w:t>
            </w:r>
            <w:r w:rsidRPr="00991664">
              <w:rPr>
                <w:noProof/>
                <w:sz w:val="20"/>
                <w:szCs w:val="20"/>
                <w:lang w:val="sr-Cyrl-CS"/>
              </w:rPr>
              <w:t xml:space="preserve"> 60</w:t>
            </w:r>
            <w:r>
              <w:rPr>
                <w:noProof/>
                <w:sz w:val="20"/>
                <w:szCs w:val="20"/>
                <w:lang w:val="sr-Cyrl-CS"/>
              </w:rPr>
              <w:t>мм</w:t>
            </w:r>
            <w:r w:rsidRPr="00991664">
              <w:rPr>
                <w:noProof/>
                <w:sz w:val="20"/>
                <w:szCs w:val="20"/>
                <w:lang w:val="sr-Cyrl-CS"/>
              </w:rPr>
              <w:t xml:space="preserve">, </w:t>
            </w:r>
            <w:r>
              <w:rPr>
                <w:noProof/>
                <w:sz w:val="20"/>
                <w:szCs w:val="20"/>
                <w:lang w:val="sr-Cyrl-CS"/>
              </w:rPr>
              <w:t>висина</w:t>
            </w:r>
            <w:r w:rsidRPr="00991664">
              <w:rPr>
                <w:noProof/>
                <w:sz w:val="20"/>
                <w:szCs w:val="20"/>
                <w:lang w:val="sr-Cyrl-CS"/>
              </w:rPr>
              <w:t xml:space="preserve"> </w:t>
            </w:r>
            <w:r>
              <w:rPr>
                <w:noProof/>
                <w:sz w:val="20"/>
                <w:szCs w:val="20"/>
                <w:lang w:val="sr-Cyrl-CS"/>
              </w:rPr>
              <w:t>кламфице</w:t>
            </w:r>
            <w:r w:rsidRPr="00991664">
              <w:rPr>
                <w:noProof/>
                <w:sz w:val="20"/>
                <w:szCs w:val="20"/>
                <w:lang w:val="sr-Cyrl-CS"/>
              </w:rPr>
              <w:t xml:space="preserve"> 4,8</w:t>
            </w:r>
            <w:r>
              <w:rPr>
                <w:noProof/>
                <w:sz w:val="20"/>
                <w:szCs w:val="20"/>
                <w:lang w:val="sr-Cyrl-CS"/>
              </w:rPr>
              <w:t>мм</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991664" w:rsidP="005154BF">
            <w:pPr>
              <w:jc w:val="center"/>
              <w:rPr>
                <w:rFonts w:eastAsia="Calibri"/>
                <w:noProof/>
                <w:sz w:val="20"/>
                <w:szCs w:val="20"/>
                <w:lang w:val="sr-Latn-RS"/>
              </w:rPr>
            </w:pPr>
            <w:r>
              <w:rPr>
                <w:rFonts w:eastAsia="Calibri"/>
                <w:noProof/>
                <w:sz w:val="20"/>
                <w:szCs w:val="20"/>
                <w:lang w:val="sr-Cyrl-RS"/>
              </w:rPr>
              <w:t>25</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6</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Циркуларни стаплери закривљени 28-31</w:t>
            </w:r>
            <w:r w:rsidR="00F42951">
              <w:rPr>
                <w:rFonts w:eastAsia="Calibri"/>
                <w:b/>
                <w:noProof/>
                <w:sz w:val="20"/>
                <w:szCs w:val="20"/>
                <w:lang w:val="sr-Cyrl-CS"/>
              </w:rPr>
              <w:t xml:space="preserve"> за отворену хирургију</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4E5237" w:rsidRDefault="00991664" w:rsidP="005154BF">
            <w:pPr>
              <w:rPr>
                <w:rFonts w:eastAsia="Calibri"/>
                <w:noProof/>
                <w:sz w:val="20"/>
                <w:szCs w:val="20"/>
                <w:lang w:val="sr-Cyrl-RS"/>
              </w:rPr>
            </w:pPr>
            <w:r w:rsidRPr="004E5237">
              <w:rPr>
                <w:rFonts w:eastAsia="Calibri"/>
                <w:noProof/>
                <w:sz w:val="20"/>
                <w:szCs w:val="20"/>
                <w:lang w:val="sr-Cyrl-CS" w:eastAsia="en-US"/>
              </w:rPr>
              <w:t>Циркуларни стаплери закривљени</w:t>
            </w:r>
            <w:r w:rsidR="00053B7C" w:rsidRPr="004E5237">
              <w:rPr>
                <w:rFonts w:eastAsia="Calibri"/>
                <w:noProof/>
                <w:sz w:val="20"/>
                <w:szCs w:val="20"/>
                <w:lang w:val="sr-Cyrl-CS" w:eastAsia="en-US"/>
              </w:rPr>
              <w:t xml:space="preserve"> 28-31 </w:t>
            </w:r>
            <w:r w:rsidRPr="004E5237">
              <w:rPr>
                <w:rFonts w:eastAsia="Calibri"/>
                <w:noProof/>
                <w:sz w:val="20"/>
                <w:szCs w:val="20"/>
                <w:lang w:val="sr-Cyrl-CS" w:eastAsia="en-US"/>
              </w:rPr>
              <w:t>са самообарајућом главом и четвртастим кланфицама у пресеку (жице од којих су израђене кламфице треба на попречном пресеку да буду четвртастог облика)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F42951" w:rsidP="005154BF">
            <w:pPr>
              <w:jc w:val="center"/>
              <w:rPr>
                <w:rFonts w:eastAsia="Calibri"/>
                <w:noProof/>
                <w:sz w:val="20"/>
                <w:szCs w:val="20"/>
                <w:lang w:val="sr-Cyrl-RS"/>
              </w:rPr>
            </w:pPr>
            <w:r>
              <w:rPr>
                <w:rFonts w:eastAsia="Calibri"/>
                <w:noProof/>
                <w:sz w:val="20"/>
                <w:szCs w:val="20"/>
                <w:lang w:val="sr-Cyrl-RS"/>
              </w:rPr>
              <w:t>30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CS"/>
              </w:rPr>
              <w:t xml:space="preserve">Партија </w:t>
            </w:r>
            <w:r w:rsidRPr="00BB0EAA">
              <w:rPr>
                <w:b/>
                <w:iCs/>
                <w:noProof/>
                <w:sz w:val="20"/>
                <w:szCs w:val="20"/>
                <w:lang w:val="sr-Cyrl-RS"/>
              </w:rPr>
              <w:t>7</w:t>
            </w:r>
          </w:p>
        </w:tc>
        <w:tc>
          <w:tcPr>
            <w:tcW w:w="8755" w:type="dxa"/>
            <w:gridSpan w:val="3"/>
          </w:tcPr>
          <w:p w:rsidR="005154BF" w:rsidRPr="004E5237" w:rsidRDefault="005154BF" w:rsidP="005154BF">
            <w:pPr>
              <w:jc w:val="left"/>
              <w:rPr>
                <w:rFonts w:eastAsia="Calibri"/>
                <w:b/>
                <w:noProof/>
                <w:sz w:val="20"/>
                <w:szCs w:val="20"/>
                <w:lang w:val="sr-Cyrl-CS"/>
              </w:rPr>
            </w:pPr>
            <w:r w:rsidRPr="004E5237">
              <w:rPr>
                <w:rFonts w:eastAsia="Calibri"/>
                <w:b/>
                <w:noProof/>
                <w:sz w:val="20"/>
                <w:szCs w:val="20"/>
                <w:lang w:val="sr-Cyrl-CS"/>
              </w:rPr>
              <w:t xml:space="preserve">Циркуларни стаплери закривљени </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4E5237" w:rsidRDefault="00991664" w:rsidP="00F42951">
            <w:pPr>
              <w:rPr>
                <w:rFonts w:eastAsia="Calibri"/>
                <w:noProof/>
                <w:sz w:val="20"/>
                <w:szCs w:val="20"/>
                <w:lang w:val="sr-Latn-RS"/>
              </w:rPr>
            </w:pPr>
            <w:r w:rsidRPr="004E5237">
              <w:rPr>
                <w:rFonts w:eastAsia="Calibri"/>
                <w:noProof/>
                <w:sz w:val="20"/>
                <w:szCs w:val="20"/>
                <w:lang w:val="sr-Cyrl-CS"/>
              </w:rPr>
              <w:t xml:space="preserve">Циркуларни стаплери закривљени </w:t>
            </w:r>
            <w:r w:rsidR="00F42951" w:rsidRPr="004E5237">
              <w:rPr>
                <w:rFonts w:eastAsia="Calibri"/>
                <w:noProof/>
                <w:sz w:val="20"/>
                <w:szCs w:val="20"/>
                <w:lang w:val="sr-Cyrl-CS"/>
              </w:rPr>
              <w:t>25, 29 и 33/5,5 мм</w:t>
            </w:r>
            <w:r w:rsidRPr="004E5237">
              <w:rPr>
                <w:rFonts w:eastAsia="Calibri"/>
                <w:noProof/>
                <w:sz w:val="20"/>
                <w:szCs w:val="20"/>
                <w:lang w:val="sr-Cyrl-CS"/>
              </w:rPr>
              <w:t xml:space="preserve"> са могућношћу подешавања висине затворене ногице кланфе од 2,5мм до 1,0 мм</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1D4491" w:rsidP="005154BF">
            <w:pPr>
              <w:jc w:val="center"/>
              <w:rPr>
                <w:rFonts w:eastAsia="Calibri"/>
                <w:noProof/>
                <w:sz w:val="20"/>
                <w:szCs w:val="20"/>
                <w:lang w:val="sr-Cyrl-CS"/>
              </w:rPr>
            </w:pPr>
            <w:r>
              <w:rPr>
                <w:rFonts w:eastAsia="Calibri"/>
                <w:noProof/>
                <w:sz w:val="20"/>
                <w:szCs w:val="20"/>
                <w:lang w:val="sr-Cyrl-CS"/>
              </w:rPr>
              <w:t>30</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8</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Пуњење за линеарни стаплер са ножем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991664" w:rsidP="001D4491">
            <w:pPr>
              <w:rPr>
                <w:rFonts w:eastAsia="Calibri"/>
                <w:noProof/>
                <w:sz w:val="20"/>
                <w:szCs w:val="20"/>
                <w:lang w:val="sr-Cyrl-RS"/>
              </w:rPr>
            </w:pPr>
            <w:r>
              <w:rPr>
                <w:noProof/>
                <w:sz w:val="20"/>
                <w:szCs w:val="20"/>
                <w:lang w:val="sr-Cyrl-CS"/>
              </w:rPr>
              <w:t>Уметак</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величине</w:t>
            </w:r>
            <w:r w:rsidRPr="00991664">
              <w:rPr>
                <w:noProof/>
                <w:sz w:val="20"/>
                <w:szCs w:val="20"/>
                <w:lang w:val="sr-Cyrl-CS"/>
              </w:rPr>
              <w:t xml:space="preserve"> 80</w:t>
            </w:r>
            <w:r>
              <w:rPr>
                <w:noProof/>
                <w:sz w:val="20"/>
                <w:szCs w:val="20"/>
                <w:lang w:val="sr-Cyrl-CS"/>
              </w:rPr>
              <w:t>мм</w:t>
            </w:r>
            <w:r w:rsidRPr="00991664">
              <w:rPr>
                <w:noProof/>
                <w:sz w:val="20"/>
                <w:szCs w:val="20"/>
                <w:lang w:val="sr-Cyrl-CS"/>
              </w:rPr>
              <w:t>-</w:t>
            </w:r>
            <w:r w:rsidR="001D4491">
              <w:rPr>
                <w:noProof/>
                <w:sz w:val="20"/>
                <w:szCs w:val="20"/>
                <w:lang w:val="sr-Cyrl-CS"/>
              </w:rPr>
              <w:t>3</w:t>
            </w:r>
            <w:r w:rsidRPr="00991664">
              <w:rPr>
                <w:noProof/>
                <w:sz w:val="20"/>
                <w:szCs w:val="20"/>
                <w:lang w:val="sr-Cyrl-CS"/>
              </w:rPr>
              <w:t>,8</w:t>
            </w:r>
            <w:r>
              <w:rPr>
                <w:noProof/>
                <w:sz w:val="20"/>
                <w:szCs w:val="20"/>
                <w:lang w:val="sr-Cyrl-CS"/>
              </w:rPr>
              <w:t>мм</w:t>
            </w:r>
            <w:r w:rsidRPr="00991664">
              <w:rPr>
                <w:noProof/>
                <w:sz w:val="20"/>
                <w:szCs w:val="20"/>
                <w:lang w:val="sr-Cyrl-CS"/>
              </w:rPr>
              <w:t xml:space="preserve">, </w:t>
            </w:r>
            <w:r>
              <w:rPr>
                <w:noProof/>
                <w:sz w:val="20"/>
                <w:szCs w:val="20"/>
                <w:lang w:val="sr-Cyrl-CS"/>
              </w:rPr>
              <w:t>по</w:t>
            </w:r>
            <w:r w:rsidRPr="00991664">
              <w:rPr>
                <w:noProof/>
                <w:sz w:val="20"/>
                <w:szCs w:val="20"/>
                <w:lang w:val="sr-Cyrl-CS"/>
              </w:rPr>
              <w:t xml:space="preserve"> </w:t>
            </w:r>
            <w:r>
              <w:rPr>
                <w:noProof/>
                <w:sz w:val="20"/>
                <w:szCs w:val="20"/>
                <w:lang w:val="sr-Cyrl-CS"/>
              </w:rPr>
              <w:t>типу</w:t>
            </w:r>
            <w:r w:rsidRPr="00991664">
              <w:rPr>
                <w:noProof/>
                <w:sz w:val="20"/>
                <w:szCs w:val="20"/>
                <w:lang w:val="sr-Cyrl-CS"/>
              </w:rPr>
              <w:t xml:space="preserve"> </w:t>
            </w:r>
            <w:r w:rsidR="00880998">
              <w:rPr>
                <w:noProof/>
                <w:sz w:val="20"/>
                <w:szCs w:val="20"/>
                <w:lang w:val="sr-Latn-CS"/>
              </w:rPr>
              <w:t>GIA</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кламфицама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и</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могућношћу</w:t>
            </w:r>
            <w:r w:rsidRPr="00991664">
              <w:rPr>
                <w:noProof/>
                <w:sz w:val="20"/>
                <w:szCs w:val="20"/>
                <w:lang w:val="sr-Cyrl-CS"/>
              </w:rPr>
              <w:t xml:space="preserve"> </w:t>
            </w:r>
            <w:r>
              <w:rPr>
                <w:noProof/>
                <w:sz w:val="20"/>
                <w:szCs w:val="20"/>
                <w:lang w:val="sr-Cyrl-CS"/>
              </w:rPr>
              <w:lastRenderedPageBreak/>
              <w:t>активације</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обе</w:t>
            </w:r>
            <w:r w:rsidRPr="00991664">
              <w:rPr>
                <w:noProof/>
                <w:sz w:val="20"/>
                <w:szCs w:val="20"/>
                <w:lang w:val="sr-Cyrl-CS"/>
              </w:rPr>
              <w:t xml:space="preserve"> </w:t>
            </w:r>
            <w:r w:rsidRPr="004E5237">
              <w:rPr>
                <w:noProof/>
                <w:sz w:val="20"/>
                <w:szCs w:val="20"/>
                <w:lang w:val="sr-Cyrl-CS"/>
              </w:rPr>
              <w:t>стране и са ножем на сваком пуњењу са одговарајућим бројем припадајућих носача (минимално два)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FD7C22" w:rsidP="00FC6C37">
            <w:pPr>
              <w:jc w:val="center"/>
              <w:rPr>
                <w:rFonts w:eastAsia="Calibri"/>
                <w:noProof/>
                <w:sz w:val="20"/>
                <w:szCs w:val="20"/>
                <w:lang w:val="sr-Cyrl-CS"/>
              </w:rPr>
            </w:pPr>
            <w:r>
              <w:rPr>
                <w:rFonts w:eastAsia="Calibri"/>
                <w:noProof/>
                <w:sz w:val="20"/>
                <w:szCs w:val="20"/>
                <w:lang w:val="sr-Cyrl-CS"/>
              </w:rPr>
              <w:t>3</w:t>
            </w:r>
            <w:r w:rsidR="00FC6C37">
              <w:rPr>
                <w:rFonts w:eastAsia="Calibri"/>
                <w:noProof/>
                <w:sz w:val="20"/>
                <w:szCs w:val="20"/>
                <w:lang w:val="sr-Cyrl-CS"/>
              </w:rPr>
              <w:t>5</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lastRenderedPageBreak/>
              <w:t>Партија 9</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Клипсеви М</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rFonts w:eastAsia="Calibri"/>
                <w:noProof/>
                <w:sz w:val="20"/>
                <w:szCs w:val="20"/>
                <w:lang w:val="sr-Cyrl-CS"/>
              </w:rPr>
              <w:t>Титанијумски клипсеви за појединачну апликацију М (1 шаржер има 6 клипсева)</w:t>
            </w:r>
            <w:r w:rsidR="00A34CEF">
              <w:rPr>
                <w:rFonts w:eastAsia="Calibri"/>
                <w:noProof/>
                <w:sz w:val="20"/>
                <w:szCs w:val="20"/>
                <w:lang w:val="sr-Cyrl-CS"/>
              </w:rPr>
              <w:t xml:space="preserve"> </w:t>
            </w:r>
            <w:r w:rsidR="00A34CEF" w:rsidRPr="00A34CEF">
              <w:rPr>
                <w:rFonts w:eastAsia="Calibri"/>
                <w:sz w:val="20"/>
                <w:szCs w:val="20"/>
                <w:lang w:val="sr-Cyrl-RS"/>
              </w:rPr>
              <w:t>са одговарајућим бројем апликатора</w:t>
            </w:r>
          </w:p>
        </w:tc>
        <w:tc>
          <w:tcPr>
            <w:tcW w:w="992" w:type="dxa"/>
          </w:tcPr>
          <w:p w:rsidR="005154BF" w:rsidRPr="00072073" w:rsidRDefault="005154BF" w:rsidP="005154BF">
            <w:pPr>
              <w:jc w:val="center"/>
              <w:rPr>
                <w:iCs/>
                <w:noProof/>
                <w:sz w:val="20"/>
                <w:szCs w:val="20"/>
              </w:rPr>
            </w:pPr>
            <w:r w:rsidRPr="00072073">
              <w:rPr>
                <w:iCs/>
                <w:noProof/>
                <w:sz w:val="20"/>
                <w:szCs w:val="20"/>
                <w:lang w:val="sr-Cyrl-CS"/>
              </w:rPr>
              <w:t>клипс</w:t>
            </w:r>
          </w:p>
        </w:tc>
        <w:tc>
          <w:tcPr>
            <w:tcW w:w="1134" w:type="dxa"/>
          </w:tcPr>
          <w:p w:rsidR="005154BF" w:rsidRPr="00072073" w:rsidRDefault="00FC6C37" w:rsidP="005154BF">
            <w:pPr>
              <w:jc w:val="center"/>
              <w:rPr>
                <w:rFonts w:eastAsia="Calibri"/>
                <w:noProof/>
                <w:sz w:val="20"/>
                <w:szCs w:val="20"/>
                <w:lang w:val="sr-Cyrl-CS"/>
              </w:rPr>
            </w:pPr>
            <w:r>
              <w:rPr>
                <w:rFonts w:eastAsia="Calibri"/>
                <w:noProof/>
                <w:sz w:val="20"/>
                <w:szCs w:val="20"/>
                <w:lang w:val="sr-Cyrl-CS"/>
              </w:rPr>
              <w:t>500</w:t>
            </w:r>
          </w:p>
        </w:tc>
      </w:tr>
      <w:tr w:rsidR="005154BF" w:rsidRPr="00BB0EAA" w:rsidTr="005154BF">
        <w:trPr>
          <w:trHeight w:val="299"/>
        </w:trPr>
        <w:tc>
          <w:tcPr>
            <w:tcW w:w="1276" w:type="dxa"/>
          </w:tcPr>
          <w:p w:rsidR="005154BF" w:rsidRPr="00BB0EAA" w:rsidRDefault="005154BF" w:rsidP="00FC6C37">
            <w:pPr>
              <w:jc w:val="center"/>
              <w:rPr>
                <w:b/>
                <w:iCs/>
                <w:noProof/>
                <w:sz w:val="20"/>
                <w:szCs w:val="20"/>
                <w:lang w:val="sr-Cyrl-CS"/>
              </w:rPr>
            </w:pPr>
            <w:r w:rsidRPr="00BB0EAA">
              <w:rPr>
                <w:b/>
                <w:iCs/>
                <w:noProof/>
                <w:sz w:val="20"/>
                <w:szCs w:val="20"/>
                <w:lang w:val="sr-Cyrl-CS"/>
              </w:rPr>
              <w:t>Партија</w:t>
            </w:r>
            <w:r w:rsidRPr="00BB0EAA">
              <w:rPr>
                <w:b/>
                <w:iCs/>
                <w:sz w:val="20"/>
                <w:szCs w:val="20"/>
                <w:lang w:val="sr-Cyrl-CS"/>
              </w:rPr>
              <w:t xml:space="preserve"> 1</w:t>
            </w:r>
            <w:r w:rsidR="00FC6C37">
              <w:rPr>
                <w:b/>
                <w:iCs/>
                <w:sz w:val="20"/>
                <w:szCs w:val="20"/>
                <w:lang w:val="sr-Cyrl-CS"/>
              </w:rPr>
              <w:t>0</w:t>
            </w:r>
          </w:p>
        </w:tc>
        <w:tc>
          <w:tcPr>
            <w:tcW w:w="8755" w:type="dxa"/>
            <w:gridSpan w:val="3"/>
          </w:tcPr>
          <w:p w:rsidR="005154BF" w:rsidRPr="00BB0EAA" w:rsidRDefault="005154BF" w:rsidP="005154BF">
            <w:pPr>
              <w:rPr>
                <w:rFonts w:eastAsia="Calibri"/>
                <w:b/>
                <w:sz w:val="20"/>
                <w:szCs w:val="20"/>
              </w:rPr>
            </w:pPr>
            <w:r w:rsidRPr="00BB0EAA">
              <w:rPr>
                <w:rFonts w:eastAsia="Calibri"/>
                <w:b/>
                <w:noProof/>
                <w:sz w:val="20"/>
                <w:szCs w:val="20"/>
                <w:lang w:val="sr-Cyrl-CS"/>
              </w:rPr>
              <w:t xml:space="preserve">Пуњење за линеарни стаплер са ножем за </w:t>
            </w:r>
            <w:r w:rsidRPr="00BB0EAA">
              <w:rPr>
                <w:rFonts w:eastAsia="Calibri"/>
                <w:b/>
                <w:noProof/>
                <w:sz w:val="20"/>
                <w:szCs w:val="20"/>
                <w:lang w:val="sr-Cyrl-RS"/>
              </w:rPr>
              <w:t xml:space="preserve">дебља </w:t>
            </w:r>
            <w:r w:rsidRPr="00BB0EAA">
              <w:rPr>
                <w:rFonts w:eastAsia="Calibri"/>
                <w:b/>
                <w:noProof/>
                <w:sz w:val="20"/>
                <w:szCs w:val="20"/>
                <w:lang w:val="sr-Cyrl-CS"/>
              </w:rPr>
              <w:t>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FD7C22" w:rsidP="005154BF">
            <w:pPr>
              <w:rPr>
                <w:rFonts w:eastAsia="Calibri"/>
                <w:noProof/>
                <w:sz w:val="20"/>
                <w:szCs w:val="20"/>
                <w:lang w:val="sr-Cyrl-RS"/>
              </w:rPr>
            </w:pPr>
            <w:r>
              <w:rPr>
                <w:noProof/>
                <w:sz w:val="20"/>
                <w:szCs w:val="20"/>
                <w:lang w:val="sr-Cyrl-CS"/>
              </w:rPr>
              <w:t>Уметак</w:t>
            </w:r>
            <w:r w:rsidRPr="00FD7C22">
              <w:rPr>
                <w:noProof/>
                <w:sz w:val="20"/>
                <w:szCs w:val="20"/>
                <w:lang w:val="sr-Cyrl-CS"/>
              </w:rPr>
              <w:t xml:space="preserve"> </w:t>
            </w:r>
            <w:r>
              <w:rPr>
                <w:noProof/>
                <w:sz w:val="20"/>
                <w:szCs w:val="20"/>
                <w:lang w:val="sr-Cyrl-CS"/>
              </w:rPr>
              <w:t>за</w:t>
            </w:r>
            <w:r w:rsidRPr="00FD7C22">
              <w:rPr>
                <w:noProof/>
                <w:sz w:val="20"/>
                <w:szCs w:val="20"/>
                <w:lang w:val="sr-Cyrl-CS"/>
              </w:rPr>
              <w:t xml:space="preserve"> </w:t>
            </w:r>
            <w:r>
              <w:rPr>
                <w:noProof/>
                <w:sz w:val="20"/>
                <w:szCs w:val="20"/>
                <w:lang w:val="sr-Cyrl-CS"/>
              </w:rPr>
              <w:t>линеарни</w:t>
            </w:r>
            <w:r w:rsidRPr="00FD7C22">
              <w:rPr>
                <w:noProof/>
                <w:sz w:val="20"/>
                <w:szCs w:val="20"/>
                <w:lang w:val="sr-Cyrl-CS"/>
              </w:rPr>
              <w:t xml:space="preserve"> </w:t>
            </w:r>
            <w:r>
              <w:rPr>
                <w:noProof/>
                <w:sz w:val="20"/>
                <w:szCs w:val="20"/>
                <w:lang w:val="sr-Cyrl-CS"/>
              </w:rPr>
              <w:t>стаплер</w:t>
            </w:r>
            <w:r w:rsidRPr="00FD7C22">
              <w:rPr>
                <w:noProof/>
                <w:sz w:val="20"/>
                <w:szCs w:val="20"/>
                <w:lang w:val="sr-Cyrl-CS"/>
              </w:rPr>
              <w:t xml:space="preserve">, </w:t>
            </w:r>
            <w:r>
              <w:rPr>
                <w:noProof/>
                <w:sz w:val="20"/>
                <w:szCs w:val="20"/>
                <w:lang w:val="sr-Cyrl-CS"/>
              </w:rPr>
              <w:t>величине</w:t>
            </w:r>
            <w:r w:rsidRPr="00FD7C22">
              <w:rPr>
                <w:noProof/>
                <w:sz w:val="20"/>
                <w:szCs w:val="20"/>
                <w:lang w:val="sr-Cyrl-CS"/>
              </w:rPr>
              <w:t xml:space="preserve"> 80</w:t>
            </w:r>
            <w:r>
              <w:rPr>
                <w:noProof/>
                <w:sz w:val="20"/>
                <w:szCs w:val="20"/>
                <w:lang w:val="sr-Cyrl-CS"/>
              </w:rPr>
              <w:t>мм</w:t>
            </w:r>
            <w:r w:rsidRPr="00FD7C22">
              <w:rPr>
                <w:noProof/>
                <w:sz w:val="20"/>
                <w:szCs w:val="20"/>
                <w:lang w:val="sr-Cyrl-CS"/>
              </w:rPr>
              <w:t>-4,8</w:t>
            </w:r>
            <w:r>
              <w:rPr>
                <w:noProof/>
                <w:sz w:val="20"/>
                <w:szCs w:val="20"/>
                <w:lang w:val="sr-Cyrl-CS"/>
              </w:rPr>
              <w:t>мм</w:t>
            </w:r>
            <w:r w:rsidRPr="00FD7C22">
              <w:rPr>
                <w:noProof/>
                <w:sz w:val="20"/>
                <w:szCs w:val="20"/>
                <w:lang w:val="sr-Cyrl-CS"/>
              </w:rPr>
              <w:t xml:space="preserve">, </w:t>
            </w:r>
            <w:r>
              <w:rPr>
                <w:noProof/>
                <w:sz w:val="20"/>
                <w:szCs w:val="20"/>
                <w:lang w:val="sr-Cyrl-CS"/>
              </w:rPr>
              <w:t>по</w:t>
            </w:r>
            <w:r w:rsidRPr="00FD7C22">
              <w:rPr>
                <w:noProof/>
                <w:sz w:val="20"/>
                <w:szCs w:val="20"/>
                <w:lang w:val="sr-Cyrl-CS"/>
              </w:rPr>
              <w:t xml:space="preserve"> </w:t>
            </w:r>
            <w:r>
              <w:rPr>
                <w:noProof/>
                <w:sz w:val="20"/>
                <w:szCs w:val="20"/>
                <w:lang w:val="sr-Cyrl-CS"/>
              </w:rPr>
              <w:t>типу</w:t>
            </w:r>
            <w:r w:rsidRPr="00FD7C22">
              <w:rPr>
                <w:noProof/>
                <w:sz w:val="20"/>
                <w:szCs w:val="20"/>
                <w:lang w:val="sr-Cyrl-CS"/>
              </w:rPr>
              <w:t xml:space="preserve"> </w:t>
            </w:r>
            <w:r w:rsidR="00880998">
              <w:rPr>
                <w:noProof/>
                <w:sz w:val="20"/>
                <w:szCs w:val="20"/>
                <w:lang w:val="sr-Latn-CS"/>
              </w:rPr>
              <w:t>GIA</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четвртастим</w:t>
            </w:r>
            <w:r w:rsidRPr="00FD7C22">
              <w:rPr>
                <w:noProof/>
                <w:sz w:val="20"/>
                <w:szCs w:val="20"/>
                <w:lang w:val="sr-Cyrl-CS"/>
              </w:rPr>
              <w:t xml:space="preserve"> </w:t>
            </w:r>
            <w:r>
              <w:rPr>
                <w:noProof/>
                <w:sz w:val="20"/>
                <w:szCs w:val="20"/>
                <w:lang w:val="sr-Cyrl-CS"/>
              </w:rPr>
              <w:t>кламфицама</w:t>
            </w:r>
            <w:r w:rsidRPr="00FD7C22">
              <w:rPr>
                <w:noProof/>
                <w:sz w:val="20"/>
                <w:szCs w:val="20"/>
                <w:lang w:val="sr-Cyrl-CS"/>
              </w:rPr>
              <w:t xml:space="preserve"> </w:t>
            </w:r>
            <w:r>
              <w:rPr>
                <w:noProof/>
                <w:sz w:val="20"/>
                <w:szCs w:val="20"/>
                <w:lang w:val="sr-Cyrl-CS"/>
              </w:rPr>
              <w:t>на</w:t>
            </w:r>
            <w:r w:rsidRPr="00FD7C22">
              <w:rPr>
                <w:noProof/>
                <w:sz w:val="20"/>
                <w:szCs w:val="20"/>
                <w:lang w:val="sr-Cyrl-CS"/>
              </w:rPr>
              <w:t xml:space="preserve"> </w:t>
            </w:r>
            <w:r>
              <w:rPr>
                <w:noProof/>
                <w:sz w:val="20"/>
                <w:szCs w:val="20"/>
                <w:lang w:val="sr-Cyrl-CS"/>
              </w:rPr>
              <w:t>попречном</w:t>
            </w:r>
            <w:r w:rsidRPr="00FD7C22">
              <w:rPr>
                <w:noProof/>
                <w:sz w:val="20"/>
                <w:szCs w:val="20"/>
                <w:lang w:val="sr-Cyrl-CS"/>
              </w:rPr>
              <w:t xml:space="preserve"> </w:t>
            </w:r>
            <w:r>
              <w:rPr>
                <w:noProof/>
                <w:sz w:val="20"/>
                <w:szCs w:val="20"/>
                <w:lang w:val="sr-Cyrl-CS"/>
              </w:rPr>
              <w:t>пресеку</w:t>
            </w:r>
            <w:r w:rsidRPr="00FD7C22">
              <w:rPr>
                <w:noProof/>
                <w:sz w:val="20"/>
                <w:szCs w:val="20"/>
                <w:lang w:val="sr-Cyrl-CS"/>
              </w:rPr>
              <w:t xml:space="preserve"> </w:t>
            </w:r>
            <w:r>
              <w:rPr>
                <w:noProof/>
                <w:sz w:val="20"/>
                <w:szCs w:val="20"/>
                <w:lang w:val="sr-Cyrl-CS"/>
              </w:rPr>
              <w:t>и</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могућношћу</w:t>
            </w:r>
            <w:r w:rsidRPr="00FD7C22">
              <w:rPr>
                <w:noProof/>
                <w:sz w:val="20"/>
                <w:szCs w:val="20"/>
                <w:lang w:val="sr-Cyrl-CS"/>
              </w:rPr>
              <w:t xml:space="preserve"> </w:t>
            </w:r>
            <w:r>
              <w:rPr>
                <w:noProof/>
                <w:sz w:val="20"/>
                <w:szCs w:val="20"/>
                <w:lang w:val="sr-Cyrl-CS"/>
              </w:rPr>
              <w:t>активације</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обе</w:t>
            </w:r>
            <w:r w:rsidRPr="00FD7C22">
              <w:rPr>
                <w:noProof/>
                <w:sz w:val="20"/>
                <w:szCs w:val="20"/>
                <w:lang w:val="sr-Cyrl-CS"/>
              </w:rPr>
              <w:t xml:space="preserve"> </w:t>
            </w:r>
            <w:r>
              <w:rPr>
                <w:noProof/>
                <w:sz w:val="20"/>
                <w:szCs w:val="20"/>
                <w:lang w:val="sr-Cyrl-CS"/>
              </w:rPr>
              <w:t>стране</w:t>
            </w:r>
            <w:r w:rsidRPr="00FD7C22">
              <w:rPr>
                <w:noProof/>
                <w:sz w:val="20"/>
                <w:szCs w:val="20"/>
                <w:lang w:val="sr-Cyrl-CS"/>
              </w:rPr>
              <w:t xml:space="preserve"> </w:t>
            </w:r>
            <w:r>
              <w:rPr>
                <w:noProof/>
                <w:sz w:val="20"/>
                <w:szCs w:val="20"/>
                <w:lang w:val="sr-Cyrl-CS"/>
              </w:rPr>
              <w:t>и</w:t>
            </w:r>
            <w:r w:rsidRPr="00FD7C22">
              <w:rPr>
                <w:noProof/>
                <w:sz w:val="20"/>
                <w:szCs w:val="20"/>
                <w:lang w:val="sr-Cyrl-CS"/>
              </w:rPr>
              <w:t xml:space="preserve"> </w:t>
            </w:r>
            <w:r>
              <w:rPr>
                <w:noProof/>
                <w:sz w:val="20"/>
                <w:szCs w:val="20"/>
                <w:lang w:val="sr-Cyrl-CS"/>
              </w:rPr>
              <w:t>ножем</w:t>
            </w:r>
            <w:r w:rsidRPr="00FD7C22">
              <w:rPr>
                <w:noProof/>
                <w:sz w:val="20"/>
                <w:szCs w:val="20"/>
                <w:lang w:val="sr-Cyrl-CS"/>
              </w:rPr>
              <w:t xml:space="preserve"> </w:t>
            </w:r>
            <w:r>
              <w:rPr>
                <w:noProof/>
                <w:sz w:val="20"/>
                <w:szCs w:val="20"/>
                <w:lang w:val="sr-Cyrl-CS"/>
              </w:rPr>
              <w:t>на</w:t>
            </w:r>
            <w:r w:rsidRPr="00FD7C22">
              <w:rPr>
                <w:noProof/>
                <w:sz w:val="20"/>
                <w:szCs w:val="20"/>
                <w:lang w:val="sr-Cyrl-CS"/>
              </w:rPr>
              <w:t xml:space="preserve"> </w:t>
            </w:r>
            <w:r>
              <w:rPr>
                <w:noProof/>
                <w:sz w:val="20"/>
                <w:szCs w:val="20"/>
                <w:lang w:val="sr-Cyrl-CS"/>
              </w:rPr>
              <w:t>сваком</w:t>
            </w:r>
            <w:r w:rsidRPr="00FD7C22">
              <w:rPr>
                <w:noProof/>
                <w:sz w:val="20"/>
                <w:szCs w:val="20"/>
                <w:lang w:val="sr-Cyrl-CS"/>
              </w:rPr>
              <w:t xml:space="preserve"> </w:t>
            </w:r>
            <w:r>
              <w:rPr>
                <w:noProof/>
                <w:sz w:val="20"/>
                <w:szCs w:val="20"/>
                <w:lang w:val="sr-Cyrl-CS"/>
              </w:rPr>
              <w:t>пуњењу</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одговарајућим</w:t>
            </w:r>
            <w:r w:rsidRPr="00FD7C22">
              <w:rPr>
                <w:noProof/>
                <w:sz w:val="20"/>
                <w:szCs w:val="20"/>
                <w:lang w:val="sr-Cyrl-CS"/>
              </w:rPr>
              <w:t xml:space="preserve"> </w:t>
            </w:r>
            <w:r>
              <w:rPr>
                <w:noProof/>
                <w:sz w:val="20"/>
                <w:szCs w:val="20"/>
                <w:lang w:val="sr-Cyrl-CS"/>
              </w:rPr>
              <w:t>бројем</w:t>
            </w:r>
            <w:r w:rsidRPr="00FD7C22">
              <w:rPr>
                <w:noProof/>
                <w:sz w:val="20"/>
                <w:szCs w:val="20"/>
                <w:lang w:val="sr-Cyrl-CS"/>
              </w:rPr>
              <w:t xml:space="preserve"> </w:t>
            </w:r>
            <w:r>
              <w:rPr>
                <w:noProof/>
                <w:sz w:val="20"/>
                <w:szCs w:val="20"/>
                <w:lang w:val="sr-Cyrl-CS"/>
              </w:rPr>
              <w:t>припадајућих</w:t>
            </w:r>
            <w:r w:rsidRPr="00FD7C22">
              <w:rPr>
                <w:noProof/>
                <w:sz w:val="20"/>
                <w:szCs w:val="20"/>
                <w:lang w:val="sr-Cyrl-CS"/>
              </w:rPr>
              <w:t xml:space="preserve"> </w:t>
            </w:r>
            <w:r>
              <w:rPr>
                <w:noProof/>
                <w:sz w:val="20"/>
                <w:szCs w:val="20"/>
                <w:lang w:val="sr-Cyrl-CS"/>
              </w:rPr>
              <w:t>носача</w:t>
            </w:r>
            <w:r w:rsidRPr="00FD7C22">
              <w:rPr>
                <w:noProof/>
                <w:sz w:val="20"/>
                <w:szCs w:val="20"/>
                <w:lang w:val="sr-Cyrl-CS"/>
              </w:rPr>
              <w:t xml:space="preserve"> (</w:t>
            </w:r>
            <w:r>
              <w:rPr>
                <w:noProof/>
                <w:sz w:val="20"/>
                <w:szCs w:val="20"/>
                <w:lang w:val="sr-Cyrl-CS"/>
              </w:rPr>
              <w:t>минимално</w:t>
            </w:r>
            <w:r w:rsidRPr="00FD7C22">
              <w:rPr>
                <w:noProof/>
                <w:sz w:val="20"/>
                <w:szCs w:val="20"/>
                <w:lang w:val="sr-Cyrl-CS"/>
              </w:rPr>
              <w:t xml:space="preserve"> </w:t>
            </w:r>
            <w:r>
              <w:rPr>
                <w:noProof/>
                <w:sz w:val="20"/>
                <w:szCs w:val="20"/>
                <w:lang w:val="sr-Cyrl-CS"/>
              </w:rPr>
              <w:t>два</w:t>
            </w:r>
            <w:r w:rsidRPr="00FD7C22">
              <w:rPr>
                <w:noProof/>
                <w:sz w:val="20"/>
                <w:szCs w:val="20"/>
                <w:lang w:val="sr-Cyrl-C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FC6C37" w:rsidP="005154BF">
            <w:pPr>
              <w:jc w:val="center"/>
              <w:rPr>
                <w:rFonts w:eastAsia="Calibri"/>
                <w:sz w:val="20"/>
                <w:szCs w:val="20"/>
                <w:lang w:val="sr-Cyrl-RS"/>
              </w:rPr>
            </w:pPr>
            <w:r>
              <w:rPr>
                <w:rFonts w:eastAsia="Calibri"/>
                <w:sz w:val="20"/>
                <w:szCs w:val="20"/>
                <w:lang w:val="sr-Cyrl-RS"/>
              </w:rPr>
              <w:t>5</w:t>
            </w:r>
            <w:r w:rsidR="00FD7C22">
              <w:rPr>
                <w:rFonts w:eastAsia="Calibri"/>
                <w:sz w:val="20"/>
                <w:szCs w:val="20"/>
                <w:lang w:val="sr-Cyrl-RS"/>
              </w:rPr>
              <w:t>0</w:t>
            </w:r>
          </w:p>
        </w:tc>
      </w:tr>
      <w:tr w:rsidR="005154BF" w:rsidRPr="00BB0EAA" w:rsidTr="005154BF">
        <w:trPr>
          <w:trHeight w:val="299"/>
        </w:trPr>
        <w:tc>
          <w:tcPr>
            <w:tcW w:w="1276" w:type="dxa"/>
          </w:tcPr>
          <w:p w:rsidR="005154BF" w:rsidRPr="00BB0EAA" w:rsidRDefault="005154BF" w:rsidP="00FC6C37">
            <w:pPr>
              <w:jc w:val="center"/>
              <w:rPr>
                <w:b/>
                <w:iCs/>
                <w:noProof/>
                <w:sz w:val="20"/>
                <w:szCs w:val="20"/>
                <w:lang w:val="sr-Cyrl-RS"/>
              </w:rPr>
            </w:pPr>
            <w:r w:rsidRPr="00BB0EAA">
              <w:rPr>
                <w:b/>
                <w:iCs/>
                <w:noProof/>
                <w:sz w:val="20"/>
                <w:szCs w:val="20"/>
                <w:lang w:val="sr-Cyrl-RS"/>
              </w:rPr>
              <w:t>Партија 1</w:t>
            </w:r>
            <w:r w:rsidR="00FC6C37">
              <w:rPr>
                <w:b/>
                <w:iCs/>
                <w:noProof/>
                <w:sz w:val="20"/>
                <w:szCs w:val="20"/>
                <w:lang w:val="sr-Cyrl-RS"/>
              </w:rPr>
              <w:t>1</w:t>
            </w:r>
          </w:p>
        </w:tc>
        <w:tc>
          <w:tcPr>
            <w:tcW w:w="8755" w:type="dxa"/>
            <w:gridSpan w:val="3"/>
          </w:tcPr>
          <w:p w:rsidR="005154BF" w:rsidRPr="00BB0EAA" w:rsidRDefault="005154BF" w:rsidP="005154BF">
            <w:pPr>
              <w:rPr>
                <w:rFonts w:eastAsia="Calibri"/>
                <w:b/>
                <w:sz w:val="20"/>
                <w:szCs w:val="20"/>
                <w:lang w:val="sr-Cyrl-RS"/>
              </w:rPr>
            </w:pPr>
            <w:r w:rsidRPr="00BB0EAA">
              <w:rPr>
                <w:rFonts w:eastAsia="Calibri"/>
                <w:b/>
                <w:sz w:val="20"/>
                <w:szCs w:val="20"/>
                <w:lang w:val="sr-Cyrl-RS"/>
              </w:rPr>
              <w:t>Материјал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EE3986" w:rsidP="005154BF">
            <w:pPr>
              <w:rPr>
                <w:rFonts w:eastAsia="Calibri"/>
                <w:sz w:val="20"/>
                <w:szCs w:val="20"/>
                <w:lang w:val="sr-Cyrl-RS"/>
              </w:rPr>
            </w:pPr>
            <w:r>
              <w:rPr>
                <w:rFonts w:eastAsia="Calibri"/>
                <w:noProof/>
                <w:sz w:val="20"/>
                <w:szCs w:val="20"/>
                <w:lang w:val="sr-Cyrl-CS"/>
              </w:rPr>
              <w:t>Инструмент</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фиксацију</w:t>
            </w:r>
            <w:r w:rsidRPr="00EE3986">
              <w:rPr>
                <w:rFonts w:eastAsia="Calibri"/>
                <w:noProof/>
                <w:sz w:val="20"/>
                <w:szCs w:val="20"/>
                <w:lang w:val="sr-Cyrl-CS"/>
              </w:rPr>
              <w:t xml:space="preserve"> </w:t>
            </w:r>
            <w:r>
              <w:rPr>
                <w:rFonts w:eastAsia="Calibri"/>
                <w:noProof/>
                <w:sz w:val="20"/>
                <w:szCs w:val="20"/>
                <w:lang w:val="sr-Cyrl-CS"/>
              </w:rPr>
              <w:t>протетског</w:t>
            </w:r>
            <w:r w:rsidRPr="00EE3986">
              <w:rPr>
                <w:rFonts w:eastAsia="Calibri"/>
                <w:noProof/>
                <w:sz w:val="20"/>
                <w:szCs w:val="20"/>
                <w:lang w:val="sr-Cyrl-CS"/>
              </w:rPr>
              <w:t xml:space="preserve"> </w:t>
            </w:r>
            <w:r>
              <w:rPr>
                <w:rFonts w:eastAsia="Calibri"/>
                <w:noProof/>
                <w:sz w:val="20"/>
                <w:szCs w:val="20"/>
                <w:lang w:val="sr-Cyrl-CS"/>
              </w:rPr>
              <w:t>материјала</w:t>
            </w:r>
            <w:r w:rsidRPr="00EE3986">
              <w:rPr>
                <w:rFonts w:eastAsia="Calibri"/>
                <w:noProof/>
                <w:sz w:val="20"/>
                <w:szCs w:val="20"/>
                <w:lang w:val="sr-Cyrl-CS"/>
              </w:rPr>
              <w:t xml:space="preserve"> (</w:t>
            </w:r>
            <w:r>
              <w:rPr>
                <w:rFonts w:eastAsia="Calibri"/>
                <w:noProof/>
                <w:sz w:val="20"/>
                <w:szCs w:val="20"/>
                <w:lang w:val="sr-Cyrl-CS"/>
              </w:rPr>
              <w:t>мрежица</w:t>
            </w:r>
            <w:r w:rsidRPr="00EE3986">
              <w:rPr>
                <w:rFonts w:eastAsia="Calibri"/>
                <w:noProof/>
                <w:sz w:val="20"/>
                <w:szCs w:val="20"/>
                <w:lang w:val="sr-Cyrl-CS"/>
              </w:rPr>
              <w:t xml:space="preserve">) </w:t>
            </w:r>
            <w:r>
              <w:rPr>
                <w:rFonts w:eastAsia="Calibri"/>
                <w:noProof/>
                <w:sz w:val="20"/>
                <w:szCs w:val="20"/>
                <w:lang w:val="sr-Cyrl-CS"/>
              </w:rPr>
              <w:t>промера</w:t>
            </w:r>
            <w:r w:rsidRPr="00EE3986">
              <w:rPr>
                <w:rFonts w:eastAsia="Calibri"/>
                <w:noProof/>
                <w:sz w:val="20"/>
                <w:szCs w:val="20"/>
                <w:lang w:val="sr-Cyrl-CS"/>
              </w:rPr>
              <w:t xml:space="preserve"> 5</w:t>
            </w:r>
            <w:r>
              <w:rPr>
                <w:rFonts w:eastAsia="Calibri"/>
                <w:noProof/>
                <w:sz w:val="20"/>
                <w:szCs w:val="20"/>
                <w:lang w:val="sr-Cyrl-CS"/>
              </w:rPr>
              <w:t>мм</w:t>
            </w:r>
            <w:r w:rsidRPr="00EE3986">
              <w:rPr>
                <w:rFonts w:eastAsia="Calibri"/>
                <w:noProof/>
                <w:sz w:val="20"/>
                <w:szCs w:val="20"/>
                <w:lang w:val="sr-Cyrl-CS"/>
              </w:rPr>
              <w:t xml:space="preserve"> </w:t>
            </w:r>
            <w:r>
              <w:rPr>
                <w:rFonts w:eastAsia="Calibri"/>
                <w:noProof/>
                <w:sz w:val="20"/>
                <w:szCs w:val="20"/>
                <w:lang w:val="sr-Cyrl-CS"/>
              </w:rPr>
              <w:t>који</w:t>
            </w:r>
            <w:r w:rsidRPr="00EE3986">
              <w:rPr>
                <w:rFonts w:eastAsia="Calibri"/>
                <w:noProof/>
                <w:sz w:val="20"/>
                <w:szCs w:val="20"/>
                <w:lang w:val="sr-Cyrl-CS"/>
              </w:rPr>
              <w:t xml:space="preserve"> </w:t>
            </w:r>
            <w:r>
              <w:rPr>
                <w:rFonts w:eastAsia="Calibri"/>
                <w:noProof/>
                <w:sz w:val="20"/>
                <w:szCs w:val="20"/>
                <w:lang w:val="sr-Cyrl-CS"/>
              </w:rPr>
              <w:t>садржи</w:t>
            </w:r>
            <w:r w:rsidRPr="00EE3986">
              <w:rPr>
                <w:rFonts w:eastAsia="Calibri"/>
                <w:noProof/>
                <w:sz w:val="20"/>
                <w:szCs w:val="20"/>
                <w:lang w:val="sr-Cyrl-CS"/>
              </w:rPr>
              <w:t xml:space="preserve"> 30 </w:t>
            </w:r>
            <w:r>
              <w:rPr>
                <w:rFonts w:eastAsia="Calibri"/>
                <w:noProof/>
                <w:sz w:val="20"/>
                <w:szCs w:val="20"/>
                <w:lang w:val="sr-Cyrl-CS"/>
              </w:rPr>
              <w:t>ресорптивних</w:t>
            </w:r>
            <w:r w:rsidRPr="00EE3986">
              <w:rPr>
                <w:rFonts w:eastAsia="Calibri"/>
                <w:noProof/>
                <w:sz w:val="20"/>
                <w:szCs w:val="20"/>
                <w:lang w:val="sr-Cyrl-CS"/>
              </w:rPr>
              <w:t xml:space="preserve"> </w:t>
            </w:r>
            <w:r>
              <w:rPr>
                <w:rFonts w:eastAsia="Calibri"/>
                <w:noProof/>
                <w:sz w:val="20"/>
                <w:szCs w:val="20"/>
                <w:lang w:val="sr-Cyrl-CS"/>
              </w:rPr>
              <w:t>копчи</w:t>
            </w:r>
            <w:r w:rsidRPr="00EE3986">
              <w:rPr>
                <w:rFonts w:eastAsia="Calibri"/>
                <w:noProof/>
                <w:sz w:val="20"/>
                <w:szCs w:val="20"/>
                <w:lang w:val="sr-Cyrl-CS"/>
              </w:rPr>
              <w:t xml:space="preserve"> </w:t>
            </w:r>
            <w:r>
              <w:rPr>
                <w:rFonts w:eastAsia="Calibri"/>
                <w:noProof/>
                <w:sz w:val="20"/>
                <w:szCs w:val="20"/>
                <w:lang w:val="sr-Cyrl-CS"/>
              </w:rPr>
              <w:t>састављених</w:t>
            </w:r>
            <w:r w:rsidRPr="00EE3986">
              <w:rPr>
                <w:rFonts w:eastAsia="Calibri"/>
                <w:noProof/>
                <w:sz w:val="20"/>
                <w:szCs w:val="20"/>
                <w:lang w:val="sr-Cyrl-CS"/>
              </w:rPr>
              <w:t xml:space="preserve"> </w:t>
            </w:r>
            <w:r>
              <w:rPr>
                <w:rFonts w:eastAsia="Calibri"/>
                <w:noProof/>
                <w:sz w:val="20"/>
                <w:szCs w:val="20"/>
                <w:lang w:val="sr-Cyrl-CS"/>
              </w:rPr>
              <w:t>од</w:t>
            </w:r>
            <w:r w:rsidRPr="00EE3986">
              <w:rPr>
                <w:rFonts w:eastAsia="Calibri"/>
                <w:noProof/>
                <w:sz w:val="20"/>
                <w:szCs w:val="20"/>
                <w:lang w:val="sr-Cyrl-CS"/>
              </w:rPr>
              <w:t xml:space="preserve"> </w:t>
            </w:r>
            <w:r w:rsidR="00AA676E">
              <w:rPr>
                <w:rFonts w:eastAsia="Calibri"/>
                <w:noProof/>
                <w:sz w:val="20"/>
                <w:szCs w:val="20"/>
                <w:lang w:val="sr-Latn-CS"/>
              </w:rPr>
              <w:t>PGLA</w:t>
            </w:r>
            <w:r w:rsidRPr="00EE3986">
              <w:rPr>
                <w:rFonts w:eastAsia="Calibri"/>
                <w:noProof/>
                <w:sz w:val="20"/>
                <w:szCs w:val="20"/>
                <w:lang w:val="sr-Cyrl-CS"/>
              </w:rPr>
              <w:t xml:space="preserve"> </w:t>
            </w:r>
            <w:r>
              <w:rPr>
                <w:rFonts w:eastAsia="Calibri"/>
                <w:noProof/>
                <w:sz w:val="20"/>
                <w:szCs w:val="20"/>
                <w:lang w:val="sr-Cyrl-CS"/>
              </w:rPr>
              <w:t>киселине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EE3986" w:rsidRDefault="00EE3986" w:rsidP="005154BF">
            <w:pPr>
              <w:jc w:val="center"/>
              <w:rPr>
                <w:rFonts w:eastAsia="Calibri"/>
                <w:sz w:val="20"/>
                <w:szCs w:val="20"/>
              </w:rPr>
            </w:pPr>
            <w:r>
              <w:rPr>
                <w:rFonts w:eastAsia="Calibri"/>
                <w:sz w:val="20"/>
                <w:szCs w:val="20"/>
                <w:lang w:val="sr-Cyrl-RS"/>
              </w:rPr>
              <w:t>1</w:t>
            </w:r>
            <w:r>
              <w:rPr>
                <w:rFonts w:eastAsia="Calibri"/>
                <w:sz w:val="20"/>
                <w:szCs w:val="20"/>
              </w:rPr>
              <w:t>0</w:t>
            </w:r>
          </w:p>
        </w:tc>
      </w:tr>
      <w:tr w:rsidR="005154BF" w:rsidRPr="00BB0EAA" w:rsidTr="005154BF">
        <w:trPr>
          <w:trHeight w:val="299"/>
        </w:trPr>
        <w:tc>
          <w:tcPr>
            <w:tcW w:w="1276" w:type="dxa"/>
          </w:tcPr>
          <w:p w:rsidR="005154BF" w:rsidRPr="00BB0EAA" w:rsidRDefault="005154BF" w:rsidP="00FC6C37">
            <w:pPr>
              <w:jc w:val="center"/>
              <w:rPr>
                <w:b/>
                <w:iCs/>
                <w:noProof/>
                <w:sz w:val="20"/>
                <w:szCs w:val="20"/>
                <w:lang w:val="sr-Cyrl-RS"/>
              </w:rPr>
            </w:pPr>
            <w:r w:rsidRPr="00BB0EAA">
              <w:rPr>
                <w:b/>
                <w:iCs/>
                <w:noProof/>
                <w:sz w:val="20"/>
                <w:szCs w:val="20"/>
                <w:lang w:val="sr-Cyrl-RS"/>
              </w:rPr>
              <w:t>Партија 1</w:t>
            </w:r>
            <w:r w:rsidR="00FC6C37">
              <w:rPr>
                <w:b/>
                <w:iCs/>
                <w:noProof/>
                <w:sz w:val="20"/>
                <w:szCs w:val="20"/>
                <w:lang w:val="sr-Cyrl-RS"/>
              </w:rPr>
              <w:t>2</w:t>
            </w:r>
          </w:p>
        </w:tc>
        <w:tc>
          <w:tcPr>
            <w:tcW w:w="8755" w:type="dxa"/>
            <w:gridSpan w:val="3"/>
          </w:tcPr>
          <w:p w:rsidR="005154BF" w:rsidRPr="00BB0EAA" w:rsidRDefault="005154BF" w:rsidP="005154BF">
            <w:pPr>
              <w:jc w:val="left"/>
              <w:rPr>
                <w:rFonts w:eastAsia="Calibri"/>
                <w:b/>
                <w:sz w:val="20"/>
                <w:szCs w:val="20"/>
                <w:lang w:val="sr-Cyrl-RS"/>
              </w:rPr>
            </w:pPr>
            <w:r w:rsidRPr="00BB0EAA">
              <w:rPr>
                <w:rFonts w:eastAsia="Calibri"/>
                <w:b/>
                <w:noProof/>
                <w:sz w:val="20"/>
                <w:szCs w:val="20"/>
                <w:lang w:val="sr-Cyrl-CS"/>
              </w:rPr>
              <w:t>Пуњење за линеарни стаплер са ножем закривљени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EE3986" w:rsidP="005154BF">
            <w:pPr>
              <w:rPr>
                <w:rFonts w:eastAsia="Calibri"/>
                <w:b/>
                <w:sz w:val="20"/>
                <w:szCs w:val="20"/>
                <w:lang w:val="sr-Cyrl-RS"/>
              </w:rPr>
            </w:pPr>
            <w:r>
              <w:rPr>
                <w:rFonts w:eastAsia="Calibri"/>
                <w:noProof/>
                <w:sz w:val="20"/>
                <w:szCs w:val="20"/>
                <w:lang w:val="sr-Cyrl-CS"/>
              </w:rPr>
              <w:t>Пуњење</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линеарни</w:t>
            </w:r>
            <w:r w:rsidRPr="00EE3986">
              <w:rPr>
                <w:rFonts w:eastAsia="Calibri"/>
                <w:noProof/>
                <w:sz w:val="20"/>
                <w:szCs w:val="20"/>
                <w:lang w:val="sr-Cyrl-CS"/>
              </w:rPr>
              <w:t xml:space="preserve"> </w:t>
            </w:r>
            <w:r>
              <w:rPr>
                <w:rFonts w:eastAsia="Calibri"/>
                <w:noProof/>
                <w:sz w:val="20"/>
                <w:szCs w:val="20"/>
                <w:lang w:val="sr-Cyrl-CS"/>
              </w:rPr>
              <w:t>стаплер</w:t>
            </w:r>
            <w:r w:rsidRPr="00EE3986">
              <w:rPr>
                <w:rFonts w:eastAsia="Calibri"/>
                <w:noProof/>
                <w:sz w:val="20"/>
                <w:szCs w:val="20"/>
                <w:lang w:val="sr-Cyrl-CS"/>
              </w:rPr>
              <w:t xml:space="preserve"> </w:t>
            </w:r>
            <w:r>
              <w:rPr>
                <w:rFonts w:eastAsia="Calibri"/>
                <w:noProof/>
                <w:sz w:val="20"/>
                <w:szCs w:val="20"/>
                <w:lang w:val="sr-Cyrl-CS"/>
              </w:rPr>
              <w:t>са</w:t>
            </w:r>
            <w:r w:rsidRPr="00EE3986">
              <w:rPr>
                <w:rFonts w:eastAsia="Calibri"/>
                <w:noProof/>
                <w:sz w:val="20"/>
                <w:szCs w:val="20"/>
                <w:lang w:val="sr-Cyrl-CS"/>
              </w:rPr>
              <w:t xml:space="preserve"> </w:t>
            </w:r>
            <w:r>
              <w:rPr>
                <w:rFonts w:eastAsia="Calibri"/>
                <w:noProof/>
                <w:sz w:val="20"/>
                <w:szCs w:val="20"/>
                <w:lang w:val="sr-Cyrl-CS"/>
              </w:rPr>
              <w:t>ножем</w:t>
            </w:r>
            <w:r w:rsidRPr="00EE3986">
              <w:rPr>
                <w:rFonts w:eastAsia="Calibri"/>
                <w:noProof/>
                <w:sz w:val="20"/>
                <w:szCs w:val="20"/>
                <w:lang w:val="sr-Cyrl-CS"/>
              </w:rPr>
              <w:t xml:space="preserve"> </w:t>
            </w:r>
            <w:r>
              <w:rPr>
                <w:rFonts w:eastAsia="Calibri"/>
                <w:noProof/>
                <w:sz w:val="20"/>
                <w:szCs w:val="20"/>
                <w:lang w:val="sr-Cyrl-CS"/>
              </w:rPr>
              <w:t>закривљени</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једнократну</w:t>
            </w:r>
            <w:r w:rsidRPr="00EE3986">
              <w:rPr>
                <w:rFonts w:eastAsia="Calibri"/>
                <w:noProof/>
                <w:sz w:val="20"/>
                <w:szCs w:val="20"/>
                <w:lang w:val="sr-Cyrl-CS"/>
              </w:rPr>
              <w:t xml:space="preserve"> </w:t>
            </w:r>
            <w:r>
              <w:rPr>
                <w:rFonts w:eastAsia="Calibri"/>
                <w:noProof/>
                <w:sz w:val="20"/>
                <w:szCs w:val="20"/>
                <w:lang w:val="sr-Cyrl-CS"/>
              </w:rPr>
              <w:t>употребу</w:t>
            </w:r>
            <w:r w:rsidRPr="00EE3986">
              <w:rPr>
                <w:rFonts w:eastAsia="Calibri"/>
                <w:noProof/>
                <w:sz w:val="20"/>
                <w:szCs w:val="20"/>
                <w:lang w:val="sr-Cyrl-CS"/>
              </w:rPr>
              <w:t xml:space="preserve"> 40</w:t>
            </w:r>
            <w:r w:rsidR="00AA676E">
              <w:rPr>
                <w:rFonts w:eastAsia="Calibri"/>
                <w:noProof/>
                <w:sz w:val="20"/>
                <w:szCs w:val="20"/>
              </w:rPr>
              <w:t xml:space="preserve"> </w:t>
            </w:r>
            <w:r>
              <w:rPr>
                <w:rFonts w:eastAsia="Calibri"/>
                <w:noProof/>
                <w:sz w:val="20"/>
                <w:szCs w:val="20"/>
                <w:lang w:val="sr-Cyrl-CS"/>
              </w:rPr>
              <w:t>мм</w:t>
            </w:r>
            <w:r w:rsidR="00FC6C37">
              <w:rPr>
                <w:rFonts w:eastAsia="Calibri"/>
                <w:noProof/>
                <w:sz w:val="20"/>
                <w:szCs w:val="20"/>
                <w:lang w:val="sr-Cyrl-CS"/>
              </w:rPr>
              <w:t>/4,7</w:t>
            </w:r>
            <w:r w:rsidRPr="00EE3986">
              <w:rPr>
                <w:rFonts w:eastAsia="Calibri"/>
                <w:noProof/>
                <w:sz w:val="20"/>
                <w:szCs w:val="20"/>
                <w:lang w:val="sr-Cyrl-CS"/>
              </w:rPr>
              <w:t xml:space="preserve"> </w:t>
            </w:r>
            <w:r>
              <w:rPr>
                <w:rFonts w:eastAsia="Calibri"/>
                <w:noProof/>
                <w:sz w:val="20"/>
                <w:szCs w:val="20"/>
                <w:lang w:val="sr-Cyrl-CS"/>
              </w:rPr>
              <w:t>зелено</w:t>
            </w:r>
            <w:r w:rsidRPr="00EE3986">
              <w:rPr>
                <w:rFonts w:eastAsia="Calibri"/>
                <w:noProof/>
                <w:sz w:val="20"/>
                <w:szCs w:val="20"/>
                <w:lang w:val="sr-Cyrl-CS"/>
              </w:rPr>
              <w:t xml:space="preserve"> </w:t>
            </w:r>
            <w:r>
              <w:rPr>
                <w:rFonts w:eastAsia="Calibri"/>
                <w:noProof/>
                <w:sz w:val="20"/>
                <w:szCs w:val="20"/>
                <w:lang w:val="sr-Cyrl-CS"/>
              </w:rPr>
              <w:t>уз</w:t>
            </w:r>
            <w:r w:rsidRPr="00EE3986">
              <w:rPr>
                <w:rFonts w:eastAsia="Calibri"/>
                <w:noProof/>
                <w:sz w:val="20"/>
                <w:szCs w:val="20"/>
                <w:lang w:val="sr-Cyrl-CS"/>
              </w:rPr>
              <w:t xml:space="preserve"> </w:t>
            </w:r>
            <w:r>
              <w:rPr>
                <w:rFonts w:eastAsia="Calibri"/>
                <w:noProof/>
                <w:sz w:val="20"/>
                <w:szCs w:val="20"/>
                <w:lang w:val="sr-Cyrl-CS"/>
              </w:rPr>
              <w:t>одговарајући</w:t>
            </w:r>
            <w:r w:rsidRPr="00EE3986">
              <w:rPr>
                <w:rFonts w:eastAsia="Calibri"/>
                <w:noProof/>
                <w:sz w:val="20"/>
                <w:szCs w:val="20"/>
                <w:lang w:val="sr-Cyrl-CS"/>
              </w:rPr>
              <w:t xml:space="preserve"> </w:t>
            </w:r>
            <w:r>
              <w:rPr>
                <w:rFonts w:eastAsia="Calibri"/>
                <w:noProof/>
                <w:sz w:val="20"/>
                <w:szCs w:val="20"/>
                <w:lang w:val="sr-Cyrl-CS"/>
              </w:rPr>
              <w:t>број</w:t>
            </w:r>
            <w:r w:rsidRPr="00EE3986">
              <w:rPr>
                <w:rFonts w:eastAsia="Calibri"/>
                <w:noProof/>
                <w:sz w:val="20"/>
                <w:szCs w:val="20"/>
                <w:lang w:val="sr-Cyrl-CS"/>
              </w:rPr>
              <w:t xml:space="preserve"> </w:t>
            </w:r>
            <w:r>
              <w:rPr>
                <w:rFonts w:eastAsia="Calibri"/>
                <w:noProof/>
                <w:sz w:val="20"/>
                <w:szCs w:val="20"/>
                <w:lang w:val="sr-Cyrl-CS"/>
              </w:rPr>
              <w:t>припадајућих</w:t>
            </w:r>
            <w:r w:rsidRPr="00EE3986">
              <w:rPr>
                <w:rFonts w:eastAsia="Calibri"/>
                <w:noProof/>
                <w:sz w:val="20"/>
                <w:szCs w:val="20"/>
                <w:lang w:val="sr-Cyrl-CS"/>
              </w:rPr>
              <w:t xml:space="preserve"> </w:t>
            </w:r>
            <w:r>
              <w:rPr>
                <w:rFonts w:eastAsia="Calibri"/>
                <w:noProof/>
                <w:sz w:val="20"/>
                <w:szCs w:val="20"/>
                <w:lang w:val="sr-Cyrl-CS"/>
              </w:rPr>
              <w:t>носача</w:t>
            </w:r>
            <w:r w:rsidRPr="00EE3986">
              <w:rPr>
                <w:rFonts w:eastAsia="Calibri"/>
                <w:noProof/>
                <w:sz w:val="20"/>
                <w:szCs w:val="20"/>
                <w:lang w:val="sr-Cyrl-CS"/>
              </w:rPr>
              <w:t xml:space="preserve"> (</w:t>
            </w:r>
            <w:r>
              <w:rPr>
                <w:rFonts w:eastAsia="Calibri"/>
                <w:noProof/>
                <w:sz w:val="20"/>
                <w:szCs w:val="20"/>
                <w:lang w:val="sr-Cyrl-CS"/>
              </w:rPr>
              <w:t>минимално</w:t>
            </w:r>
            <w:r w:rsidRPr="00EE3986">
              <w:rPr>
                <w:rFonts w:eastAsia="Calibri"/>
                <w:noProof/>
                <w:sz w:val="20"/>
                <w:szCs w:val="20"/>
                <w:lang w:val="sr-Cyrl-CS"/>
              </w:rPr>
              <w:t xml:space="preserve"> </w:t>
            </w:r>
            <w:r>
              <w:rPr>
                <w:rFonts w:eastAsia="Calibri"/>
                <w:noProof/>
                <w:sz w:val="20"/>
                <w:szCs w:val="20"/>
                <w:lang w:val="sr-Cyrl-CS"/>
              </w:rPr>
              <w:t>један</w:t>
            </w:r>
            <w:r w:rsidRPr="00EE3986">
              <w:rPr>
                <w:rFonts w:eastAsia="Calibri"/>
                <w:noProof/>
                <w:sz w:val="20"/>
                <w:szCs w:val="20"/>
                <w:lang w:val="sr-Cyrl-C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FC6C37" w:rsidRDefault="00FC6C37" w:rsidP="005154BF">
            <w:pPr>
              <w:jc w:val="center"/>
              <w:rPr>
                <w:rFonts w:eastAsia="Calibri"/>
                <w:sz w:val="20"/>
                <w:szCs w:val="20"/>
                <w:lang w:val="sr-Cyrl-RS"/>
              </w:rPr>
            </w:pPr>
            <w:r>
              <w:rPr>
                <w:rFonts w:eastAsia="Calibri"/>
                <w:sz w:val="20"/>
                <w:szCs w:val="20"/>
                <w:lang w:val="sr-Cyrl-RS"/>
              </w:rPr>
              <w:t>40</w:t>
            </w:r>
          </w:p>
        </w:tc>
      </w:tr>
    </w:tbl>
    <w:p w:rsidR="00F11549" w:rsidRPr="00AA676E" w:rsidRDefault="00F11549" w:rsidP="00DF4E91"/>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7301C7" w:rsidRPr="00A72620"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A72620">
        <w:rPr>
          <w:rStyle w:val="Heading5Char"/>
          <w:rFonts w:ascii="Times New Roman" w:hAnsi="Times New Roman" w:cs="Times New Roman"/>
          <w:noProof/>
          <w:color w:val="auto"/>
          <w:sz w:val="20"/>
          <w:szCs w:val="20"/>
          <w:lang w:val="sr-Latn-CS"/>
        </w:rPr>
        <w:t>I</w:t>
      </w:r>
      <w:bookmarkEnd w:id="29"/>
      <w:bookmarkEnd w:id="30"/>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1" w:name="_Toc417377460"/>
      <w:r w:rsidRPr="00A72620">
        <w:rPr>
          <w:b/>
          <w:noProof/>
          <w:sz w:val="20"/>
          <w:szCs w:val="20"/>
        </w:rPr>
        <w:t xml:space="preserve"> </w:t>
      </w:r>
      <w:r w:rsidRPr="00A72620">
        <w:rPr>
          <w:b/>
          <w:noProof/>
          <w:sz w:val="20"/>
          <w:szCs w:val="20"/>
          <w:lang w:val="sr-Cyrl-CS"/>
        </w:rPr>
        <w:t>ИЗ ЧЛАНА 75. ЗЈН</w:t>
      </w:r>
      <w:bookmarkEnd w:id="31"/>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lastRenderedPageBreak/>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2"/>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lastRenderedPageBreak/>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497646" w:rsidRPr="00A72620" w:rsidRDefault="00497646" w:rsidP="000E439B">
      <w:pPr>
        <w:spacing w:line="100" w:lineRule="atLeast"/>
        <w:rPr>
          <w:noProof/>
          <w:sz w:val="20"/>
          <w:szCs w:val="20"/>
          <w:lang w:val="sr-Cyrl-CS"/>
        </w:rPr>
      </w:pPr>
      <w:r w:rsidRPr="00497646">
        <w:rPr>
          <w:noProof/>
          <w:sz w:val="20"/>
          <w:szCs w:val="20"/>
          <w:lang w:val="sr-Cyrl-CS"/>
        </w:rPr>
        <w:t>У случају да је решење АЛИМС-а истекло, наручилац ће прихватити понуду, уколико понуђач достави потврду да је предат захтев за продужење регистрације медицинског средства АЛИМС-у, најмање 30 дана пре истека рока на који је решење о регистрацији медицинског средства издато.</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w:t>
      </w:r>
      <w:r w:rsidR="001A6B92">
        <w:rPr>
          <w:b/>
          <w:noProof/>
          <w:sz w:val="20"/>
          <w:szCs w:val="20"/>
          <w:lang w:val="sr-Cyrl-CS"/>
        </w:rPr>
        <w:t xml:space="preserve"> и важећих решења АЛИМС-а</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D71913" w:rsidRDefault="00D71913" w:rsidP="00D71913">
      <w:pPr>
        <w:rPr>
          <w:noProof/>
          <w:sz w:val="20"/>
          <w:szCs w:val="20"/>
          <w:lang w:val="sr-Cyrl-RS"/>
        </w:rPr>
      </w:pPr>
    </w:p>
    <w:p w:rsidR="00AE39F8" w:rsidRPr="00AE39F8" w:rsidRDefault="00AE39F8" w:rsidP="00AE39F8">
      <w:pPr>
        <w:tabs>
          <w:tab w:val="clear" w:pos="1440"/>
        </w:tabs>
        <w:rPr>
          <w:b/>
          <w:bCs/>
          <w:iCs/>
          <w:noProof/>
          <w:sz w:val="20"/>
          <w:szCs w:val="20"/>
          <w:lang w:val="sr-Cyrl-CS"/>
        </w:rPr>
      </w:pPr>
      <w:r w:rsidRPr="00A72620">
        <w:rPr>
          <w:b/>
          <w:noProof/>
          <w:sz w:val="20"/>
          <w:szCs w:val="20"/>
          <w:lang w:val="sr-Cyrl-CS"/>
        </w:rPr>
        <w:t>3.3.</w:t>
      </w:r>
      <w:r>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w:t>
      </w:r>
      <w:r w:rsidRPr="00023D5C">
        <w:rPr>
          <w:b/>
          <w:bCs/>
          <w:iCs/>
          <w:noProof/>
          <w:sz w:val="20"/>
          <w:szCs w:val="20"/>
          <w:lang w:val="sr-Cyrl-CS"/>
        </w:rPr>
        <w:t xml:space="preserve">тије </w:t>
      </w:r>
      <w:r w:rsidR="00023D5C" w:rsidRPr="00023D5C">
        <w:rPr>
          <w:b/>
          <w:bCs/>
          <w:iCs/>
          <w:noProof/>
          <w:sz w:val="20"/>
          <w:szCs w:val="20"/>
        </w:rPr>
        <w:t>6</w:t>
      </w:r>
      <w:r w:rsidRPr="00023D5C">
        <w:rPr>
          <w:b/>
          <w:bCs/>
          <w:iCs/>
          <w:noProof/>
          <w:sz w:val="20"/>
          <w:szCs w:val="20"/>
          <w:lang w:val="sr-Cyrl-CS"/>
        </w:rPr>
        <w:t xml:space="preserve"> и 1</w:t>
      </w:r>
      <w:r w:rsidR="00023D5C" w:rsidRPr="00023D5C">
        <w:rPr>
          <w:b/>
          <w:bCs/>
          <w:iCs/>
          <w:noProof/>
          <w:sz w:val="20"/>
          <w:szCs w:val="20"/>
        </w:rPr>
        <w:t>2</w:t>
      </w:r>
      <w:r w:rsidRPr="00023D5C">
        <w:rPr>
          <w:b/>
          <w:bCs/>
          <w:iCs/>
          <w:noProof/>
          <w:sz w:val="20"/>
          <w:szCs w:val="20"/>
          <w:lang w:val="sr-Cyrl-CS"/>
        </w:rPr>
        <w:t>:</w:t>
      </w:r>
    </w:p>
    <w:p w:rsidR="00AE39F8" w:rsidRPr="00AE39F8" w:rsidRDefault="00AE39F8" w:rsidP="00D71913">
      <w:pPr>
        <w:rPr>
          <w:rFonts w:eastAsia="Calibri"/>
          <w:noProof/>
          <w:sz w:val="20"/>
          <w:szCs w:val="20"/>
          <w:lang w:val="sr-Cyrl-CS"/>
        </w:rPr>
      </w:pPr>
      <w:r w:rsidRPr="00AE39F8">
        <w:rPr>
          <w:sz w:val="20"/>
          <w:szCs w:val="20"/>
          <w:lang w:val="sr-Cyrl-RS"/>
        </w:rPr>
        <w:t xml:space="preserve">- </w:t>
      </w:r>
      <w:r w:rsidRPr="00AE39F8">
        <w:rPr>
          <w:rFonts w:eastAsia="Calibri"/>
          <w:sz w:val="20"/>
          <w:szCs w:val="20"/>
          <w:lang w:val="uz-Cyrl-UZ"/>
        </w:rPr>
        <w:t>да је понуђач у 201</w:t>
      </w:r>
      <w:r w:rsidR="00023D5C">
        <w:rPr>
          <w:rFonts w:eastAsia="Calibri"/>
          <w:sz w:val="20"/>
          <w:szCs w:val="20"/>
        </w:rPr>
        <w:t>9</w:t>
      </w:r>
      <w:r w:rsidRPr="00AE39F8">
        <w:rPr>
          <w:rFonts w:eastAsia="Calibri"/>
          <w:sz w:val="20"/>
          <w:szCs w:val="20"/>
          <w:lang w:val="uz-Cyrl-UZ"/>
        </w:rPr>
        <w:t xml:space="preserve">. години, у уговореном  року  и  квалитету,  испоручио </w:t>
      </w:r>
      <w:r w:rsidRPr="00AE39F8">
        <w:rPr>
          <w:rFonts w:eastAsia="Calibri"/>
          <w:noProof/>
          <w:sz w:val="20"/>
          <w:szCs w:val="20"/>
          <w:lang w:val="sr-Cyrl-CS"/>
        </w:rPr>
        <w:t>понуђена добра из  предметне јавне набавке, и то за сваку партију појединачно, у минималном износу процењене вредности по партија</w:t>
      </w:r>
      <w:r w:rsidRPr="00D35096">
        <w:rPr>
          <w:rFonts w:eastAsia="Calibri"/>
          <w:noProof/>
          <w:sz w:val="20"/>
          <w:szCs w:val="20"/>
          <w:lang w:val="sr-Cyrl-CS"/>
        </w:rPr>
        <w:t xml:space="preserve">ма </w:t>
      </w:r>
      <w:r w:rsidR="00023D5C">
        <w:rPr>
          <w:rFonts w:eastAsia="Calibri"/>
          <w:noProof/>
          <w:sz w:val="20"/>
          <w:szCs w:val="20"/>
        </w:rPr>
        <w:t>6</w:t>
      </w:r>
      <w:r w:rsidRPr="00D35096">
        <w:rPr>
          <w:rFonts w:eastAsia="Calibri"/>
          <w:noProof/>
          <w:sz w:val="20"/>
          <w:szCs w:val="20"/>
          <w:lang w:val="sr-Cyrl-CS"/>
        </w:rPr>
        <w:t xml:space="preserve"> и 1</w:t>
      </w:r>
      <w:r w:rsidR="00023D5C">
        <w:rPr>
          <w:rFonts w:eastAsia="Calibri"/>
          <w:noProof/>
          <w:sz w:val="20"/>
          <w:szCs w:val="20"/>
        </w:rPr>
        <w:t>2</w:t>
      </w:r>
      <w:r w:rsidRPr="00D35096">
        <w:rPr>
          <w:rFonts w:eastAsia="Calibri"/>
          <w:noProof/>
          <w:sz w:val="20"/>
          <w:szCs w:val="20"/>
          <w:lang w:val="sr-Cyrl-CS"/>
        </w:rPr>
        <w:t>.</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AE39F8">
        <w:rPr>
          <w:b/>
          <w:noProof/>
          <w:sz w:val="20"/>
          <w:szCs w:val="20"/>
          <w:lang w:val="sr-Cyrl-CS"/>
        </w:rPr>
        <w:t>3</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lastRenderedPageBreak/>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3" w:name="_Toc410026677"/>
      <w:bookmarkStart w:id="34"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3"/>
      <w:bookmarkEnd w:id="34"/>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692B8A" w:rsidRDefault="001B2B0A" w:rsidP="001B2B0A">
      <w:pPr>
        <w:rPr>
          <w:i/>
          <w:sz w:val="20"/>
          <w:szCs w:val="20"/>
          <w:lang w:val="sr-Cyrl-CS"/>
        </w:rPr>
      </w:pPr>
      <w:r w:rsidRPr="00692B8A">
        <w:rPr>
          <w:i/>
          <w:sz w:val="20"/>
          <w:szCs w:val="20"/>
          <w:lang w:val="sr-Cyrl-CS"/>
        </w:rPr>
        <w:t>Посебне напомене:</w:t>
      </w:r>
    </w:p>
    <w:p w:rsidR="001B2B0A" w:rsidRPr="00692B8A" w:rsidRDefault="001B2B0A" w:rsidP="001B2B0A">
      <w:pPr>
        <w:rPr>
          <w:i/>
          <w:sz w:val="20"/>
          <w:szCs w:val="20"/>
          <w:lang w:val="sr-Cyrl-CS"/>
        </w:rPr>
      </w:pPr>
      <w:r w:rsidRPr="00692B8A">
        <w:rPr>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692B8A" w:rsidRDefault="001B2B0A" w:rsidP="001B2B0A">
      <w:pPr>
        <w:pStyle w:val="BodyText"/>
        <w:spacing w:after="0"/>
        <w:rPr>
          <w:i/>
          <w:sz w:val="20"/>
          <w:szCs w:val="20"/>
        </w:rPr>
      </w:pPr>
      <w:r w:rsidRPr="00692B8A">
        <w:rPr>
          <w:i/>
          <w:sz w:val="20"/>
          <w:szCs w:val="20"/>
        </w:rPr>
        <w:t xml:space="preserve">2) </w:t>
      </w:r>
      <w:r w:rsidRPr="00692B8A">
        <w:rPr>
          <w:i/>
          <w:sz w:val="20"/>
          <w:szCs w:val="20"/>
          <w:lang w:val="sr-Cyrl-CS"/>
        </w:rPr>
        <w:t>У случају подношења заједничке понуде,</w:t>
      </w:r>
      <w:r w:rsidR="00692B8A">
        <w:rPr>
          <w:i/>
          <w:sz w:val="20"/>
          <w:szCs w:val="20"/>
        </w:rPr>
        <w:t xml:space="preserve"> </w:t>
      </w:r>
      <w:r w:rsidRPr="00692B8A">
        <w:rPr>
          <w:i/>
          <w:sz w:val="20"/>
          <w:szCs w:val="20"/>
          <w:lang w:val="sr-Cyrl-CS"/>
        </w:rPr>
        <w:t>задати услов о неопходном финансијском капацитету</w:t>
      </w:r>
      <w:r w:rsidRPr="00692B8A">
        <w:rPr>
          <w:i/>
          <w:sz w:val="20"/>
          <w:szCs w:val="20"/>
        </w:rPr>
        <w:t xml:space="preserve">, </w:t>
      </w:r>
      <w:r w:rsidRPr="00692B8A">
        <w:rPr>
          <w:i/>
          <w:sz w:val="20"/>
          <w:szCs w:val="20"/>
          <w:lang w:val="sr-Cyrl-CS"/>
        </w:rPr>
        <w:t>чланови групе понуђача испуњавају заједно</w:t>
      </w:r>
      <w:r w:rsidRPr="00692B8A">
        <w:rPr>
          <w:i/>
          <w:sz w:val="20"/>
          <w:szCs w:val="20"/>
        </w:rPr>
        <w:t>.</w:t>
      </w:r>
    </w:p>
    <w:p w:rsidR="00133109" w:rsidRPr="00692B8A" w:rsidRDefault="001B2B0A" w:rsidP="005D19D3">
      <w:pPr>
        <w:pStyle w:val="BodyText"/>
        <w:rPr>
          <w:i/>
          <w:sz w:val="20"/>
          <w:szCs w:val="20"/>
          <w:lang w:val="sr-Cyrl-RS"/>
        </w:rPr>
      </w:pPr>
      <w:r w:rsidRPr="00692B8A">
        <w:rPr>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E39F8" w:rsidRPr="00AE39F8" w:rsidRDefault="00AE39F8" w:rsidP="00AE39F8">
      <w:pPr>
        <w:tabs>
          <w:tab w:val="clear" w:pos="1440"/>
        </w:tabs>
        <w:rPr>
          <w:b/>
          <w:bCs/>
          <w:iCs/>
          <w:noProof/>
          <w:sz w:val="20"/>
          <w:szCs w:val="20"/>
          <w:lang w:val="sr-Cyrl-CS"/>
        </w:rPr>
      </w:pPr>
      <w:r w:rsidRPr="00A72620">
        <w:rPr>
          <w:b/>
          <w:sz w:val="20"/>
          <w:szCs w:val="20"/>
          <w:lang w:val="sr-Cyrl-CS"/>
        </w:rPr>
        <w:t>3.4.</w:t>
      </w:r>
      <w:r>
        <w:rPr>
          <w:b/>
          <w:sz w:val="20"/>
          <w:szCs w:val="20"/>
          <w:lang w:val="sr-Cyrl-CS"/>
        </w:rPr>
        <w:t>2</w:t>
      </w:r>
      <w:r w:rsidRPr="00A72620">
        <w:rPr>
          <w:b/>
          <w:sz w:val="20"/>
          <w:szCs w:val="20"/>
          <w:lang w:val="sr-Cyrl-CS"/>
        </w:rPr>
        <w:t xml:space="preserve">. Додатни услов из члана </w:t>
      </w:r>
      <w:r w:rsidRPr="00A72620">
        <w:rPr>
          <w:b/>
          <w:bCs/>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партиј</w:t>
      </w:r>
      <w:r w:rsidRPr="00023D5C">
        <w:rPr>
          <w:b/>
          <w:bCs/>
          <w:iCs/>
          <w:noProof/>
          <w:sz w:val="20"/>
          <w:szCs w:val="20"/>
          <w:lang w:val="sr-Cyrl-CS"/>
        </w:rPr>
        <w:t>е</w:t>
      </w:r>
      <w:r w:rsidR="00023D5C" w:rsidRPr="00023D5C">
        <w:rPr>
          <w:b/>
          <w:bCs/>
          <w:iCs/>
          <w:noProof/>
          <w:sz w:val="20"/>
          <w:szCs w:val="20"/>
        </w:rPr>
        <w:t xml:space="preserve"> 6</w:t>
      </w:r>
      <w:r w:rsidRPr="00023D5C">
        <w:rPr>
          <w:b/>
          <w:bCs/>
          <w:iCs/>
          <w:noProof/>
          <w:sz w:val="20"/>
          <w:szCs w:val="20"/>
          <w:lang w:val="sr-Cyrl-CS"/>
        </w:rPr>
        <w:t xml:space="preserve"> и 1</w:t>
      </w:r>
      <w:r w:rsidR="00023D5C" w:rsidRPr="00023D5C">
        <w:rPr>
          <w:b/>
          <w:bCs/>
          <w:iCs/>
          <w:noProof/>
          <w:sz w:val="20"/>
          <w:szCs w:val="20"/>
        </w:rPr>
        <w:t>2</w:t>
      </w:r>
      <w:r w:rsidRPr="00023D5C">
        <w:rPr>
          <w:b/>
          <w:bCs/>
          <w:iCs/>
          <w:noProof/>
          <w:sz w:val="20"/>
          <w:szCs w:val="20"/>
          <w:lang w:val="sr-Cyrl-CS"/>
        </w:rPr>
        <w:t>:</w:t>
      </w:r>
    </w:p>
    <w:p w:rsidR="00F26BEB" w:rsidRDefault="00AE39F8" w:rsidP="005D19D3">
      <w:pPr>
        <w:pStyle w:val="BodyText"/>
        <w:rPr>
          <w:b/>
          <w:sz w:val="20"/>
          <w:szCs w:val="20"/>
          <w:lang w:val="sr-Cyrl-RS"/>
        </w:rPr>
      </w:pPr>
      <w:r w:rsidRPr="00AE39F8">
        <w:rPr>
          <w:b/>
          <w:sz w:val="20"/>
          <w:szCs w:val="20"/>
          <w:lang w:val="sr-Cyrl-RS"/>
        </w:rPr>
        <w:t>Доказ:</w:t>
      </w:r>
    </w:p>
    <w:p w:rsidR="00AE39F8" w:rsidRPr="00692B8A" w:rsidRDefault="00AE39F8" w:rsidP="005D19D3">
      <w:pPr>
        <w:pStyle w:val="BodyText"/>
        <w:rPr>
          <w:b/>
          <w:sz w:val="20"/>
          <w:szCs w:val="20"/>
        </w:rPr>
      </w:pPr>
      <w:r w:rsidRPr="00AE39F8">
        <w:rPr>
          <w:noProof/>
          <w:sz w:val="20"/>
          <w:szCs w:val="20"/>
          <w:lang w:val="sr-Cyrl-CS"/>
        </w:rPr>
        <w:t xml:space="preserve">- </w:t>
      </w:r>
      <w:r w:rsidRPr="00AE39F8">
        <w:rPr>
          <w:bCs/>
          <w:iCs/>
          <w:sz w:val="20"/>
          <w:szCs w:val="20"/>
          <w:lang w:val="uz-Cyrl-UZ"/>
        </w:rPr>
        <w:t>Потврда</w:t>
      </w:r>
      <w:r w:rsidRPr="00AE39F8">
        <w:rPr>
          <w:b/>
          <w:bCs/>
          <w:iCs/>
          <w:sz w:val="20"/>
          <w:szCs w:val="20"/>
          <w:lang w:val="uz-Cyrl-UZ"/>
        </w:rPr>
        <w:t xml:space="preserve"> – </w:t>
      </w:r>
      <w:r w:rsidRPr="00AE39F8">
        <w:rPr>
          <w:bCs/>
          <w:iCs/>
          <w:sz w:val="20"/>
          <w:szCs w:val="20"/>
          <w:lang w:val="uz-Cyrl-UZ"/>
        </w:rPr>
        <w:t xml:space="preserve">референца којом понуђач потврђује </w:t>
      </w:r>
      <w:r w:rsidRPr="00AE39F8">
        <w:rPr>
          <w:rFonts w:eastAsia="Calibri"/>
          <w:sz w:val="20"/>
          <w:szCs w:val="20"/>
          <w:lang w:val="uz-Cyrl-UZ"/>
        </w:rPr>
        <w:t xml:space="preserve">да је у </w:t>
      </w:r>
      <w:r w:rsidR="00692B8A" w:rsidRPr="00692B8A">
        <w:rPr>
          <w:rFonts w:eastAsia="Calibri"/>
          <w:sz w:val="20"/>
          <w:szCs w:val="20"/>
          <w:lang w:val="uz-Cyrl-UZ"/>
        </w:rPr>
        <w:t>201</w:t>
      </w:r>
      <w:r w:rsidR="00023D5C">
        <w:rPr>
          <w:rFonts w:eastAsia="Calibri"/>
          <w:sz w:val="20"/>
          <w:szCs w:val="20"/>
        </w:rPr>
        <w:t>9</w:t>
      </w:r>
      <w:r w:rsidRPr="00AE39F8">
        <w:rPr>
          <w:rFonts w:eastAsia="Calibri"/>
          <w:sz w:val="20"/>
          <w:szCs w:val="20"/>
          <w:lang w:val="uz-Cyrl-UZ"/>
        </w:rPr>
        <w:t xml:space="preserve">. години, у уговореном  року  и  квалитету,  испоручио </w:t>
      </w:r>
      <w:r w:rsidRPr="00AE39F8">
        <w:rPr>
          <w:rFonts w:eastAsia="Calibri"/>
          <w:noProof/>
          <w:sz w:val="20"/>
          <w:szCs w:val="20"/>
          <w:lang w:val="sr-Cyrl-CS"/>
        </w:rPr>
        <w:t xml:space="preserve">понуђена добра из  предметне јавне набавке, и то за сваку партију појединачно, у минималном износу процењене вредности по партијама </w:t>
      </w:r>
      <w:r w:rsidR="00023D5C">
        <w:rPr>
          <w:rFonts w:eastAsia="Calibri"/>
          <w:noProof/>
          <w:sz w:val="20"/>
          <w:szCs w:val="20"/>
        </w:rPr>
        <w:t>6</w:t>
      </w:r>
      <w:r w:rsidRPr="00D35096">
        <w:rPr>
          <w:rFonts w:eastAsia="Calibri"/>
          <w:noProof/>
          <w:sz w:val="20"/>
          <w:szCs w:val="20"/>
          <w:lang w:val="sr-Cyrl-CS"/>
        </w:rPr>
        <w:t xml:space="preserve"> и 1</w:t>
      </w:r>
      <w:r w:rsidR="00023D5C">
        <w:rPr>
          <w:rFonts w:eastAsia="Calibri"/>
          <w:noProof/>
          <w:sz w:val="20"/>
          <w:szCs w:val="20"/>
        </w:rPr>
        <w:t>2</w:t>
      </w:r>
      <w:r w:rsidRPr="00D35096">
        <w:rPr>
          <w:rFonts w:eastAsia="Calibri"/>
          <w:noProof/>
          <w:sz w:val="20"/>
          <w:szCs w:val="20"/>
          <w:lang w:val="sr-Cyrl-CS"/>
        </w:rPr>
        <w:t>.</w:t>
      </w:r>
      <w:r w:rsidRPr="00AE39F8">
        <w:rPr>
          <w:rFonts w:eastAsia="Calibri"/>
          <w:noProof/>
          <w:sz w:val="20"/>
          <w:szCs w:val="20"/>
          <w:lang w:val="sr-Cyrl-CS"/>
        </w:rPr>
        <w:t xml:space="preserve"> Потврда/ референца мора бити потписана и оверена од стране</w:t>
      </w:r>
      <w:r w:rsidRPr="00AE39F8">
        <w:rPr>
          <w:rFonts w:eastAsia="Calibri"/>
          <w:noProof/>
          <w:sz w:val="20"/>
          <w:szCs w:val="20"/>
          <w:lang w:val="sr-Latn-CS"/>
        </w:rPr>
        <w:t xml:space="preserve"> </w:t>
      </w:r>
      <w:r w:rsidRPr="00AE39F8">
        <w:rPr>
          <w:rFonts w:eastAsia="Calibri"/>
          <w:noProof/>
          <w:sz w:val="20"/>
          <w:szCs w:val="20"/>
          <w:lang w:val="sr-Cyrl-CS"/>
        </w:rPr>
        <w:t>референтних наручиоца.</w:t>
      </w:r>
    </w:p>
    <w:p w:rsidR="005F195D" w:rsidRPr="00A72620" w:rsidRDefault="005F195D" w:rsidP="00AE39F8">
      <w:pPr>
        <w:pStyle w:val="BodyText"/>
        <w:rPr>
          <w:b/>
          <w:bCs/>
          <w:noProof/>
          <w:sz w:val="20"/>
          <w:szCs w:val="20"/>
          <w:lang w:val="sr-Cyrl-CS"/>
        </w:rPr>
      </w:pPr>
      <w:r w:rsidRPr="00A72620">
        <w:rPr>
          <w:b/>
          <w:noProof/>
          <w:sz w:val="20"/>
          <w:szCs w:val="20"/>
          <w:lang w:val="sr-Cyrl-CS"/>
        </w:rPr>
        <w:t>3.4.</w:t>
      </w:r>
      <w:r w:rsidR="00AE39F8">
        <w:rPr>
          <w:b/>
          <w:noProof/>
          <w:sz w:val="20"/>
          <w:szCs w:val="20"/>
          <w:lang w:val="sr-Cyrl-CS"/>
        </w:rPr>
        <w:t>3</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2D5163" w:rsidRPr="00692B8A" w:rsidRDefault="00A72620" w:rsidP="002D5163">
      <w:pPr>
        <w:rPr>
          <w:sz w:val="20"/>
          <w:szCs w:val="20"/>
          <w:lang w:val="sr-Cyrl-RS"/>
        </w:rPr>
      </w:pPr>
      <w:r w:rsidRPr="009D5BDA">
        <w:rPr>
          <w:noProof/>
          <w:sz w:val="20"/>
          <w:szCs w:val="20"/>
          <w:lang w:val="sr-Cyrl-CS"/>
        </w:rPr>
        <w:t>1.2.</w:t>
      </w:r>
      <w:r w:rsidRPr="009D5BDA">
        <w:rPr>
          <w:noProof/>
          <w:sz w:val="20"/>
          <w:szCs w:val="20"/>
        </w:rPr>
        <w:t xml:space="preserve"> </w:t>
      </w:r>
      <w:proofErr w:type="gramStart"/>
      <w:r w:rsidRPr="009D5BDA">
        <w:rPr>
          <w:sz w:val="20"/>
          <w:szCs w:val="20"/>
        </w:rPr>
        <w:t>узор</w:t>
      </w:r>
      <w:r w:rsidRPr="009D5BDA">
        <w:rPr>
          <w:sz w:val="20"/>
          <w:szCs w:val="20"/>
          <w:lang w:val="sr-Cyrl-RS"/>
        </w:rPr>
        <w:t>ци</w:t>
      </w:r>
      <w:proofErr w:type="gramEnd"/>
      <w:r w:rsidRPr="009D5BDA">
        <w:rPr>
          <w:sz w:val="20"/>
          <w:szCs w:val="20"/>
        </w:rPr>
        <w:t xml:space="preserve"> за партиј</w:t>
      </w:r>
      <w:r w:rsidR="002D5163">
        <w:rPr>
          <w:sz w:val="20"/>
          <w:szCs w:val="20"/>
          <w:lang w:val="sr-Cyrl-RS"/>
        </w:rPr>
        <w:t xml:space="preserve">у </w:t>
      </w:r>
      <w:r w:rsidR="002D5163" w:rsidRPr="00692B8A">
        <w:rPr>
          <w:sz w:val="20"/>
          <w:szCs w:val="20"/>
          <w:lang w:val="sr-Cyrl-RS"/>
        </w:rPr>
        <w:t xml:space="preserve"> </w:t>
      </w:r>
      <w:r w:rsidRPr="00692B8A">
        <w:rPr>
          <w:sz w:val="20"/>
          <w:szCs w:val="20"/>
          <w:lang w:val="sr-Cyrl-RS"/>
        </w:rPr>
        <w:t>1</w:t>
      </w:r>
      <w:r w:rsidR="00692B8A">
        <w:rPr>
          <w:sz w:val="20"/>
          <w:szCs w:val="20"/>
          <w:lang w:val="sr-Cyrl-RS"/>
        </w:rPr>
        <w:t>.</w:t>
      </w:r>
      <w:r w:rsidRPr="00692B8A">
        <w:rPr>
          <w:sz w:val="20"/>
          <w:szCs w:val="20"/>
          <w:lang w:val="sr-Cyrl-RS"/>
        </w:rPr>
        <w:t xml:space="preserve"> </w:t>
      </w:r>
      <w:r w:rsidRPr="00692B8A">
        <w:rPr>
          <w:sz w:val="20"/>
          <w:szCs w:val="20"/>
        </w:rPr>
        <w:t>(</w:t>
      </w:r>
      <w:proofErr w:type="gramStart"/>
      <w:r w:rsidRPr="00692B8A">
        <w:rPr>
          <w:sz w:val="20"/>
          <w:szCs w:val="20"/>
          <w:lang w:val="sr-Cyrl-RS"/>
        </w:rPr>
        <w:t>за</w:t>
      </w:r>
      <w:proofErr w:type="gramEnd"/>
      <w:r w:rsidRPr="00692B8A">
        <w:rPr>
          <w:sz w:val="20"/>
          <w:szCs w:val="20"/>
          <w:lang w:val="sr-Cyrl-RS"/>
        </w:rPr>
        <w:t xml:space="preserve"> све ставке из</w:t>
      </w:r>
      <w:r w:rsidRPr="00692B8A">
        <w:rPr>
          <w:sz w:val="20"/>
          <w:szCs w:val="20"/>
        </w:rPr>
        <w:t xml:space="preserve"> спецификациј</w:t>
      </w:r>
      <w:r w:rsidRPr="00692B8A">
        <w:rPr>
          <w:sz w:val="20"/>
          <w:szCs w:val="20"/>
          <w:lang w:val="sr-Cyrl-RS"/>
        </w:rPr>
        <w:t>е</w:t>
      </w:r>
      <w:r w:rsidRPr="00692B8A">
        <w:rPr>
          <w:sz w:val="20"/>
          <w:szCs w:val="20"/>
        </w:rPr>
        <w:t xml:space="preserve"> добара</w:t>
      </w:r>
      <w:r w:rsidR="00245F27" w:rsidRPr="00692B8A">
        <w:rPr>
          <w:sz w:val="20"/>
          <w:szCs w:val="20"/>
          <w:lang w:val="sr-Cyrl-RS"/>
        </w:rPr>
        <w:t>).</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724634" w:rsidRDefault="00724634" w:rsidP="00007048">
      <w:pPr>
        <w:tabs>
          <w:tab w:val="clear" w:pos="1440"/>
          <w:tab w:val="left" w:pos="720"/>
        </w:tabs>
        <w:rPr>
          <w:sz w:val="22"/>
          <w:szCs w:val="22"/>
          <w:lang w:val="sr-Cyrl-RS"/>
        </w:rPr>
      </w:pPr>
    </w:p>
    <w:p w:rsidR="00007048" w:rsidRPr="00634DC4" w:rsidRDefault="00007048" w:rsidP="00634DC4">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Default="00D15EFF" w:rsidP="00145AC1">
      <w:pPr>
        <w:spacing w:before="120" w:after="120"/>
        <w:rPr>
          <w:rFonts w:eastAsia="Calibri"/>
          <w:b/>
          <w:noProof/>
          <w:sz w:val="20"/>
          <w:szCs w:val="20"/>
          <w:lang w:val="sr-Cyrl-RS"/>
        </w:rPr>
      </w:pPr>
    </w:p>
    <w:p w:rsidR="00634DC4" w:rsidRDefault="00634DC4" w:rsidP="00145AC1">
      <w:pPr>
        <w:spacing w:before="120" w:after="120"/>
        <w:rPr>
          <w:rFonts w:eastAsia="Calibri"/>
          <w:b/>
          <w:noProof/>
          <w:sz w:val="20"/>
          <w:szCs w:val="20"/>
          <w:lang w:val="sr-Cyrl-RS"/>
        </w:rPr>
      </w:pPr>
    </w:p>
    <w:p w:rsidR="00634DC4" w:rsidRPr="00634DC4" w:rsidRDefault="00634DC4" w:rsidP="00145AC1">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у  отвореном поступку јавне набавке добара –</w:t>
      </w:r>
      <w:r w:rsidR="00FC6C37">
        <w:rPr>
          <w:sz w:val="20"/>
          <w:szCs w:val="20"/>
          <w:lang w:val="sr-Cyrl-RS"/>
        </w:rPr>
        <w:t>У</w:t>
      </w:r>
      <w:r w:rsidR="00341B32" w:rsidRPr="00341B32">
        <w:rPr>
          <w:sz w:val="20"/>
          <w:szCs w:val="20"/>
          <w:lang w:val="sr-Cyrl-RS"/>
        </w:rPr>
        <w:t>градни материјал</w:t>
      </w:r>
      <w:r w:rsidR="00341B32" w:rsidRPr="00341B32">
        <w:rPr>
          <w:sz w:val="20"/>
          <w:szCs w:val="20"/>
        </w:rPr>
        <w:t xml:space="preserve"> </w:t>
      </w:r>
      <w:r w:rsidR="00341B32" w:rsidRPr="00341B32">
        <w:rPr>
          <w:sz w:val="20"/>
          <w:szCs w:val="20"/>
          <w:lang w:val="sr-Cyrl-RS"/>
        </w:rPr>
        <w:t>у хирургији</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FC6C37">
        <w:rPr>
          <w:noProof/>
          <w:sz w:val="20"/>
          <w:szCs w:val="20"/>
          <w:lang w:val="sr-Cyrl-CS"/>
        </w:rPr>
        <w:t>8</w:t>
      </w:r>
      <w:r w:rsidRPr="00692B8A">
        <w:rPr>
          <w:noProof/>
          <w:sz w:val="20"/>
          <w:szCs w:val="20"/>
          <w:lang w:val="sr-Cyrl-CS"/>
        </w:rPr>
        <w:t>Д/</w:t>
      </w:r>
      <w:r w:rsidR="00FC6C37">
        <w:rPr>
          <w:noProof/>
          <w:sz w:val="20"/>
          <w:szCs w:val="20"/>
          <w:lang w:val="sr-Cyrl-CS"/>
        </w:rPr>
        <w:t>20</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Pr="00A72620" w:rsidRDefault="00634DC4"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52F63" w:rsidRPr="00A72620" w:rsidRDefault="00152F63" w:rsidP="00692B8A">
      <w:pPr>
        <w:spacing w:before="120" w:after="120"/>
        <w:rPr>
          <w:rFonts w:eastAsia="Calibri"/>
          <w:b/>
          <w:noProof/>
          <w:sz w:val="20"/>
          <w:szCs w:val="20"/>
          <w:lang w:val="sr-Cyrl-CS"/>
        </w:rPr>
      </w:pPr>
    </w:p>
    <w:p w:rsidR="00FC6C37" w:rsidRDefault="00FC6C37" w:rsidP="001F251D">
      <w:pPr>
        <w:spacing w:before="120" w:after="120"/>
        <w:jc w:val="center"/>
        <w:rPr>
          <w:rFonts w:eastAsia="Calibri"/>
          <w:b/>
          <w:noProof/>
          <w:sz w:val="20"/>
          <w:szCs w:val="20"/>
          <w:lang w:val="sr-Cyrl-CS"/>
        </w:rPr>
      </w:pPr>
    </w:p>
    <w:p w:rsidR="00FC6C37" w:rsidRDefault="00FC6C37" w:rsidP="001F251D">
      <w:pPr>
        <w:spacing w:before="120" w:after="120"/>
        <w:jc w:val="center"/>
        <w:rPr>
          <w:rFonts w:eastAsia="Calibri"/>
          <w:b/>
          <w:noProof/>
          <w:sz w:val="20"/>
          <w:szCs w:val="20"/>
          <w:lang w:val="sr-Cyrl-CS"/>
        </w:rPr>
      </w:pPr>
    </w:p>
    <w:p w:rsidR="00FC6C37" w:rsidRDefault="00FC6C37"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w:t>
      </w:r>
      <w:r w:rsidR="00FC6C37">
        <w:rPr>
          <w:sz w:val="20"/>
          <w:szCs w:val="20"/>
          <w:lang w:val="sr-Cyrl-RS"/>
        </w:rPr>
        <w:t>У</w:t>
      </w:r>
      <w:r w:rsidR="00341B32" w:rsidRPr="00341B32">
        <w:rPr>
          <w:sz w:val="20"/>
          <w:szCs w:val="20"/>
          <w:lang w:val="sr-Cyrl-RS"/>
        </w:rPr>
        <w:t>градни материјал</w:t>
      </w:r>
      <w:r w:rsidR="00341B32" w:rsidRPr="00341B32">
        <w:rPr>
          <w:sz w:val="20"/>
          <w:szCs w:val="20"/>
        </w:rPr>
        <w:t xml:space="preserve"> </w:t>
      </w:r>
      <w:r w:rsidR="00341B32" w:rsidRPr="00341B32">
        <w:rPr>
          <w:sz w:val="20"/>
          <w:szCs w:val="20"/>
          <w:lang w:val="sr-Cyrl-RS"/>
        </w:rPr>
        <w:t>у хирургији</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FC6C37">
        <w:rPr>
          <w:noProof/>
          <w:sz w:val="20"/>
          <w:szCs w:val="20"/>
          <w:lang w:val="sr-Cyrl-CS"/>
        </w:rPr>
        <w:t>8Д/20</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Изјава мора бити потписана од стра</w:t>
      </w:r>
      <w:r w:rsidR="00143729">
        <w:rPr>
          <w:bCs/>
          <w:iCs/>
          <w:noProof/>
          <w:sz w:val="20"/>
          <w:szCs w:val="20"/>
          <w:lang w:val="sr-Cyrl-CS"/>
        </w:rPr>
        <w:t>не овлашћеног лица подизвођача</w:t>
      </w:r>
      <w:r w:rsidRPr="00A72620">
        <w:rPr>
          <w:bCs/>
          <w:iCs/>
          <w:noProof/>
          <w:sz w:val="20"/>
          <w:szCs w:val="20"/>
          <w:lang w:val="sr-Cyrl-CS"/>
        </w:rPr>
        <w:t xml:space="preserve">.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143729" w:rsidRDefault="00143729" w:rsidP="00DD7483">
      <w:pPr>
        <w:rPr>
          <w:b/>
          <w:noProof/>
          <w:sz w:val="20"/>
          <w:szCs w:val="20"/>
          <w:lang w:val="sr-Cyrl-CS"/>
        </w:rPr>
      </w:pPr>
    </w:p>
    <w:p w:rsidR="00143729" w:rsidRDefault="00143729" w:rsidP="00DD7483">
      <w:pPr>
        <w:rPr>
          <w:b/>
          <w:noProof/>
          <w:sz w:val="20"/>
          <w:szCs w:val="20"/>
          <w:lang w:val="sr-Cyrl-CS"/>
        </w:rPr>
      </w:pPr>
    </w:p>
    <w:p w:rsidR="00143729" w:rsidRPr="00692B8A" w:rsidRDefault="00143729"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lastRenderedPageBreak/>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143729">
        <w:rPr>
          <w:rFonts w:eastAsia="Arial Unicode MS"/>
          <w:noProof/>
          <w:color w:val="000000"/>
          <w:kern w:val="1"/>
          <w:sz w:val="20"/>
          <w:szCs w:val="20"/>
          <w:lang w:val="sr-Cyrl-RS"/>
        </w:rPr>
        <w:t>У</w:t>
      </w:r>
      <w:r w:rsidR="00341B32" w:rsidRPr="00341B32">
        <w:rPr>
          <w:rFonts w:eastAsia="Arial Unicode MS"/>
          <w:noProof/>
          <w:color w:val="000000"/>
          <w:kern w:val="1"/>
          <w:sz w:val="20"/>
          <w:szCs w:val="20"/>
          <w:lang w:val="sr-Cyrl-RS"/>
        </w:rPr>
        <w:t>градни материјал</w:t>
      </w:r>
      <w:r w:rsidR="00341B32" w:rsidRPr="00341B32">
        <w:rPr>
          <w:rFonts w:eastAsia="Arial Unicode MS"/>
          <w:noProof/>
          <w:color w:val="000000"/>
          <w:kern w:val="1"/>
          <w:sz w:val="20"/>
          <w:szCs w:val="20"/>
        </w:rPr>
        <w:t xml:space="preserve"> </w:t>
      </w:r>
      <w:r w:rsidR="00341B32" w:rsidRPr="00341B32">
        <w:rPr>
          <w:rFonts w:eastAsia="Arial Unicode MS"/>
          <w:noProof/>
          <w:color w:val="000000"/>
          <w:kern w:val="1"/>
          <w:sz w:val="20"/>
          <w:szCs w:val="20"/>
          <w:lang w:val="sr-Cyrl-RS"/>
        </w:rPr>
        <w:t>у хирургији</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43729">
        <w:rPr>
          <w:noProof/>
          <w:sz w:val="20"/>
          <w:szCs w:val="20"/>
          <w:lang w:val="sr-Cyrl-CS"/>
        </w:rPr>
        <w:t>8Д/20</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143729" w:rsidRDefault="00143729" w:rsidP="00D15EFF">
      <w:pPr>
        <w:tabs>
          <w:tab w:val="clear" w:pos="1440"/>
          <w:tab w:val="left" w:pos="142"/>
          <w:tab w:val="left" w:pos="709"/>
          <w:tab w:val="left" w:pos="1080"/>
        </w:tabs>
        <w:rPr>
          <w:b/>
          <w:noProof/>
          <w:sz w:val="20"/>
          <w:szCs w:val="20"/>
          <w:lang w:val="sr-Cyrl-RS"/>
        </w:rPr>
      </w:pPr>
    </w:p>
    <w:p w:rsidR="00143729" w:rsidRDefault="00143729"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roofErr w:type="gramStart"/>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w:t>
      </w:r>
      <w:proofErr w:type="gramEnd"/>
      <w:r w:rsidRPr="00A72620">
        <w:rPr>
          <w:sz w:val="20"/>
          <w:szCs w:val="20"/>
          <w:lang w:val="sr-Cyrl-RS" w:eastAsia="en-US"/>
        </w:rPr>
        <w:t xml:space="preserve"> </w:t>
      </w:r>
      <w:proofErr w:type="gramStart"/>
      <w:r w:rsidRPr="00A72620">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A72620">
        <w:rPr>
          <w:sz w:val="20"/>
          <w:szCs w:val="20"/>
          <w:lang w:eastAsia="en-US"/>
        </w:rPr>
        <w:t xml:space="preserve"> </w:t>
      </w:r>
      <w:proofErr w:type="gramStart"/>
      <w:r w:rsidRPr="00A72620">
        <w:rPr>
          <w:sz w:val="20"/>
          <w:szCs w:val="20"/>
          <w:lang w:eastAsia="en-US"/>
        </w:rPr>
        <w:t xml:space="preserve">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w:t>
      </w:r>
      <w:proofErr w:type="gramEnd"/>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023D5C" w:rsidRDefault="00D71913" w:rsidP="00D71913">
      <w:pPr>
        <w:rPr>
          <w:noProof/>
          <w:sz w:val="20"/>
          <w:szCs w:val="20"/>
          <w:lang w:val="sr-Cyrl-CS"/>
        </w:rPr>
      </w:pPr>
      <w:r w:rsidRPr="00135A21">
        <w:rPr>
          <w:noProof/>
          <w:sz w:val="20"/>
          <w:szCs w:val="20"/>
          <w:lang w:val="sr-Cyrl-CS"/>
        </w:rPr>
        <w:t>2.1.6. Рок за подношење по</w:t>
      </w:r>
      <w:r w:rsidRPr="00023D5C">
        <w:rPr>
          <w:noProof/>
          <w:sz w:val="20"/>
          <w:szCs w:val="20"/>
          <w:lang w:val="sr-Cyrl-CS"/>
        </w:rPr>
        <w:t xml:space="preserve">нуде је </w:t>
      </w:r>
      <w:r w:rsidR="001A6B92" w:rsidRPr="00023D5C">
        <w:rPr>
          <w:b/>
          <w:noProof/>
          <w:sz w:val="20"/>
          <w:szCs w:val="20"/>
          <w:lang w:val="sr-Cyrl-RS"/>
        </w:rPr>
        <w:t>0</w:t>
      </w:r>
      <w:r w:rsidR="00023D5C">
        <w:rPr>
          <w:b/>
          <w:noProof/>
          <w:sz w:val="20"/>
          <w:szCs w:val="20"/>
        </w:rPr>
        <w:t>4</w:t>
      </w:r>
      <w:r w:rsidRPr="00023D5C">
        <w:rPr>
          <w:b/>
          <w:noProof/>
          <w:sz w:val="20"/>
          <w:szCs w:val="20"/>
          <w:lang w:val="sr-Cyrl-CS"/>
        </w:rPr>
        <w:t>.</w:t>
      </w:r>
      <w:r w:rsidR="002C1050" w:rsidRPr="00023D5C">
        <w:rPr>
          <w:b/>
          <w:noProof/>
          <w:sz w:val="20"/>
          <w:szCs w:val="20"/>
          <w:lang w:val="sr-Cyrl-CS"/>
        </w:rPr>
        <w:t>0</w:t>
      </w:r>
      <w:r w:rsidR="00CE407E" w:rsidRPr="00023D5C">
        <w:rPr>
          <w:b/>
          <w:noProof/>
          <w:sz w:val="20"/>
          <w:szCs w:val="20"/>
          <w:lang w:val="sr-Cyrl-CS"/>
        </w:rPr>
        <w:t>3</w:t>
      </w:r>
      <w:r w:rsidR="00023D5C">
        <w:rPr>
          <w:b/>
          <w:noProof/>
          <w:sz w:val="20"/>
          <w:szCs w:val="20"/>
          <w:lang w:val="sr-Cyrl-CS"/>
        </w:rPr>
        <w:t>.20</w:t>
      </w:r>
      <w:r w:rsidR="00023D5C">
        <w:rPr>
          <w:b/>
          <w:noProof/>
          <w:sz w:val="20"/>
          <w:szCs w:val="20"/>
        </w:rPr>
        <w:t>20</w:t>
      </w:r>
      <w:r w:rsidRPr="00023D5C">
        <w:rPr>
          <w:b/>
          <w:noProof/>
          <w:sz w:val="20"/>
          <w:szCs w:val="20"/>
          <w:lang w:val="sr-Cyrl-CS"/>
        </w:rPr>
        <w:t>. године до 09:00 часова</w:t>
      </w:r>
      <w:r w:rsidRPr="00023D5C">
        <w:rPr>
          <w:noProof/>
          <w:sz w:val="20"/>
          <w:szCs w:val="20"/>
          <w:lang w:val="sr-Cyrl-CS"/>
        </w:rPr>
        <w:t>.</w:t>
      </w:r>
    </w:p>
    <w:p w:rsidR="00D71913" w:rsidRPr="00023D5C" w:rsidRDefault="00D71913" w:rsidP="00D71913">
      <w:pPr>
        <w:rPr>
          <w:b/>
          <w:noProof/>
          <w:sz w:val="20"/>
          <w:szCs w:val="20"/>
          <w:lang w:val="sr-Cyrl-CS"/>
        </w:rPr>
      </w:pPr>
      <w:r w:rsidRPr="00023D5C">
        <w:rPr>
          <w:noProof/>
          <w:sz w:val="20"/>
          <w:szCs w:val="20"/>
          <w:lang w:val="sr-Cyrl-CS"/>
        </w:rPr>
        <w:t xml:space="preserve">Понуда се сматра </w:t>
      </w:r>
      <w:r w:rsidRPr="00023D5C">
        <w:rPr>
          <w:b/>
          <w:noProof/>
          <w:sz w:val="20"/>
          <w:szCs w:val="20"/>
          <w:lang w:val="sr-Cyrl-CS"/>
        </w:rPr>
        <w:t>благовременом</w:t>
      </w:r>
      <w:r w:rsidRPr="00023D5C">
        <w:rPr>
          <w:noProof/>
          <w:sz w:val="20"/>
          <w:szCs w:val="20"/>
          <w:lang w:val="sr-Cyrl-CS"/>
        </w:rPr>
        <w:t xml:space="preserve"> ако је у архиву наручиоца на адреси Наручиоца, Бежанијска коса бб, Београд, пристигла закључно </w:t>
      </w:r>
      <w:r w:rsidRPr="00023D5C">
        <w:rPr>
          <w:b/>
          <w:noProof/>
          <w:sz w:val="20"/>
          <w:szCs w:val="20"/>
          <w:lang w:val="sr-Cyrl-CS"/>
        </w:rPr>
        <w:t xml:space="preserve">са </w:t>
      </w:r>
      <w:r w:rsidR="001A6B92" w:rsidRPr="00023D5C">
        <w:rPr>
          <w:b/>
          <w:noProof/>
          <w:sz w:val="20"/>
          <w:szCs w:val="20"/>
          <w:lang w:val="sr-Cyrl-RS"/>
        </w:rPr>
        <w:t>0</w:t>
      </w:r>
      <w:r w:rsidR="00023D5C">
        <w:rPr>
          <w:b/>
          <w:noProof/>
          <w:sz w:val="20"/>
          <w:szCs w:val="20"/>
        </w:rPr>
        <w:t>4</w:t>
      </w:r>
      <w:r w:rsidRPr="00023D5C">
        <w:rPr>
          <w:b/>
          <w:noProof/>
          <w:sz w:val="20"/>
          <w:szCs w:val="20"/>
          <w:lang w:val="sr-Cyrl-CS"/>
        </w:rPr>
        <w:t>.0</w:t>
      </w:r>
      <w:r w:rsidR="00CE407E" w:rsidRPr="00023D5C">
        <w:rPr>
          <w:b/>
          <w:noProof/>
          <w:sz w:val="20"/>
          <w:szCs w:val="20"/>
          <w:lang w:val="sr-Cyrl-CS"/>
        </w:rPr>
        <w:t>3</w:t>
      </w:r>
      <w:r w:rsidRPr="00023D5C">
        <w:rPr>
          <w:b/>
          <w:noProof/>
          <w:sz w:val="20"/>
          <w:szCs w:val="20"/>
          <w:lang w:val="sr-Cyrl-CS"/>
        </w:rPr>
        <w:t>.20</w:t>
      </w:r>
      <w:r w:rsidR="00023D5C">
        <w:rPr>
          <w:b/>
          <w:noProof/>
          <w:sz w:val="20"/>
          <w:szCs w:val="20"/>
        </w:rPr>
        <w:t>20</w:t>
      </w:r>
      <w:r w:rsidRPr="00023D5C">
        <w:rPr>
          <w:b/>
          <w:noProof/>
          <w:sz w:val="20"/>
          <w:szCs w:val="20"/>
          <w:lang w:val="sr-Cyrl-CS"/>
        </w:rPr>
        <w:t xml:space="preserve">.  године до 09:00 часова, </w:t>
      </w:r>
      <w:r w:rsidRPr="00023D5C">
        <w:rPr>
          <w:noProof/>
          <w:sz w:val="20"/>
          <w:szCs w:val="20"/>
          <w:lang w:val="sr-Cyrl-CS"/>
        </w:rPr>
        <w:t>без обзира на начин достављања.</w:t>
      </w:r>
    </w:p>
    <w:p w:rsidR="00D71913" w:rsidRPr="00023D5C" w:rsidRDefault="00D71913" w:rsidP="00D71913">
      <w:pPr>
        <w:rPr>
          <w:noProof/>
          <w:sz w:val="20"/>
          <w:szCs w:val="20"/>
          <w:lang w:val="sr-Cyrl-CS"/>
        </w:rPr>
      </w:pPr>
      <w:r w:rsidRPr="00023D5C">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1A6B92" w:rsidRPr="00023D5C">
        <w:rPr>
          <w:b/>
          <w:noProof/>
          <w:sz w:val="20"/>
          <w:szCs w:val="20"/>
          <w:lang w:val="sr-Cyrl-RS"/>
        </w:rPr>
        <w:t>0</w:t>
      </w:r>
      <w:r w:rsidR="00023D5C">
        <w:rPr>
          <w:b/>
          <w:noProof/>
          <w:sz w:val="20"/>
          <w:szCs w:val="20"/>
        </w:rPr>
        <w:t>4</w:t>
      </w:r>
      <w:r w:rsidRPr="00023D5C">
        <w:rPr>
          <w:b/>
          <w:noProof/>
          <w:sz w:val="20"/>
          <w:szCs w:val="20"/>
          <w:lang w:val="sr-Cyrl-CS"/>
        </w:rPr>
        <w:t>.</w:t>
      </w:r>
      <w:r w:rsidR="002C1050" w:rsidRPr="00023D5C">
        <w:rPr>
          <w:b/>
          <w:noProof/>
          <w:sz w:val="20"/>
          <w:szCs w:val="20"/>
          <w:lang w:val="sr-Cyrl-CS"/>
        </w:rPr>
        <w:t>0</w:t>
      </w:r>
      <w:r w:rsidR="00CE407E" w:rsidRPr="00023D5C">
        <w:rPr>
          <w:b/>
          <w:noProof/>
          <w:sz w:val="20"/>
          <w:szCs w:val="20"/>
          <w:lang w:val="sr-Cyrl-CS"/>
        </w:rPr>
        <w:t>3</w:t>
      </w:r>
      <w:r w:rsidRPr="00023D5C">
        <w:rPr>
          <w:b/>
          <w:noProof/>
          <w:sz w:val="20"/>
          <w:szCs w:val="20"/>
          <w:lang w:val="sr-Cyrl-CS"/>
        </w:rPr>
        <w:t>.20</w:t>
      </w:r>
      <w:r w:rsidR="00023D5C">
        <w:rPr>
          <w:b/>
          <w:noProof/>
          <w:sz w:val="20"/>
          <w:szCs w:val="20"/>
        </w:rPr>
        <w:t>20</w:t>
      </w:r>
      <w:r w:rsidRPr="00023D5C">
        <w:rPr>
          <w:b/>
          <w:noProof/>
          <w:sz w:val="20"/>
          <w:szCs w:val="20"/>
          <w:lang w:val="sr-Cyrl-CS"/>
        </w:rPr>
        <w:t>. године до 09:00 часова</w:t>
      </w:r>
      <w:r w:rsidRPr="00023D5C">
        <w:rPr>
          <w:noProof/>
          <w:sz w:val="20"/>
          <w:szCs w:val="20"/>
          <w:lang w:val="sr-Cyrl-CS"/>
        </w:rPr>
        <w:t>, без обзира на начин достављања.</w:t>
      </w:r>
    </w:p>
    <w:p w:rsidR="00D71913" w:rsidRPr="00023D5C" w:rsidRDefault="00D71913" w:rsidP="00D71913">
      <w:pPr>
        <w:rPr>
          <w:b/>
          <w:noProof/>
          <w:sz w:val="20"/>
          <w:szCs w:val="20"/>
          <w:lang w:val="sr-Cyrl-CS"/>
        </w:rPr>
      </w:pPr>
      <w:r w:rsidRPr="00023D5C">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023D5C" w:rsidRDefault="00D71913" w:rsidP="005C5E24">
      <w:pPr>
        <w:rPr>
          <w:sz w:val="20"/>
          <w:szCs w:val="20"/>
        </w:rPr>
      </w:pPr>
      <w:r w:rsidRPr="00023D5C">
        <w:rPr>
          <w:noProof/>
          <w:sz w:val="20"/>
          <w:szCs w:val="20"/>
          <w:lang w:val="sr-Cyrl-CS"/>
        </w:rPr>
        <w:t xml:space="preserve">Отварање понуда је јавно и одржаће се одмах након истека рока за подношење понуда,  дана </w:t>
      </w:r>
      <w:r w:rsidR="001A6B92" w:rsidRPr="00023D5C">
        <w:rPr>
          <w:b/>
          <w:noProof/>
          <w:sz w:val="20"/>
          <w:szCs w:val="20"/>
          <w:lang w:val="sr-Cyrl-RS"/>
        </w:rPr>
        <w:t>0</w:t>
      </w:r>
      <w:r w:rsidR="00023D5C">
        <w:rPr>
          <w:b/>
          <w:noProof/>
          <w:sz w:val="20"/>
          <w:szCs w:val="20"/>
        </w:rPr>
        <w:t>4</w:t>
      </w:r>
      <w:r w:rsidRPr="00023D5C">
        <w:rPr>
          <w:b/>
          <w:noProof/>
          <w:sz w:val="20"/>
          <w:szCs w:val="20"/>
          <w:lang w:val="sr-Cyrl-CS"/>
        </w:rPr>
        <w:t>.</w:t>
      </w:r>
      <w:r w:rsidR="002C1050" w:rsidRPr="00023D5C">
        <w:rPr>
          <w:b/>
          <w:noProof/>
          <w:sz w:val="20"/>
          <w:szCs w:val="20"/>
          <w:lang w:val="sr-Cyrl-CS"/>
        </w:rPr>
        <w:t>0</w:t>
      </w:r>
      <w:r w:rsidR="00CE407E" w:rsidRPr="00023D5C">
        <w:rPr>
          <w:b/>
          <w:noProof/>
          <w:sz w:val="20"/>
          <w:szCs w:val="20"/>
          <w:lang w:val="sr-Cyrl-CS"/>
        </w:rPr>
        <w:t>3</w:t>
      </w:r>
      <w:r w:rsidRPr="00023D5C">
        <w:rPr>
          <w:b/>
          <w:noProof/>
          <w:sz w:val="20"/>
          <w:szCs w:val="20"/>
          <w:lang w:val="sr-Cyrl-CS"/>
        </w:rPr>
        <w:t>.20</w:t>
      </w:r>
      <w:r w:rsidR="00023D5C">
        <w:rPr>
          <w:b/>
          <w:noProof/>
          <w:sz w:val="20"/>
          <w:szCs w:val="20"/>
        </w:rPr>
        <w:t>20</w:t>
      </w:r>
      <w:r w:rsidR="00072D35" w:rsidRPr="00023D5C">
        <w:rPr>
          <w:b/>
          <w:noProof/>
          <w:sz w:val="20"/>
          <w:szCs w:val="20"/>
          <w:lang w:val="sr-Cyrl-CS"/>
        </w:rPr>
        <w:t>. године, у 1</w:t>
      </w:r>
      <w:r w:rsidR="00023D5C">
        <w:rPr>
          <w:b/>
          <w:noProof/>
          <w:sz w:val="20"/>
          <w:szCs w:val="20"/>
        </w:rPr>
        <w:t>2</w:t>
      </w:r>
      <w:r w:rsidRPr="00023D5C">
        <w:rPr>
          <w:b/>
          <w:noProof/>
          <w:sz w:val="20"/>
          <w:szCs w:val="20"/>
          <w:lang w:val="sr-Cyrl-CS"/>
        </w:rPr>
        <w:t xml:space="preserve">:00 часова. </w:t>
      </w:r>
      <w:r w:rsidRPr="00023D5C">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023D5C">
        <w:rPr>
          <w:sz w:val="20"/>
          <w:szCs w:val="20"/>
        </w:rPr>
        <w:t xml:space="preserve">Отварање понуда ће се обавити у просторијама наручиоца, КБЦ "Бежанијска коса", Београд, Бежанијска Коса бб, </w:t>
      </w:r>
      <w:r w:rsidR="00152F63" w:rsidRPr="00023D5C">
        <w:rPr>
          <w:sz w:val="20"/>
          <w:szCs w:val="20"/>
        </w:rPr>
        <w:t>III спрат - Конференцијска сала</w:t>
      </w:r>
      <w:r w:rsidR="005C5E24" w:rsidRPr="00023D5C">
        <w:rPr>
          <w:sz w:val="20"/>
          <w:szCs w:val="20"/>
        </w:rPr>
        <w:t>.</w:t>
      </w:r>
      <w:proofErr w:type="gramEnd"/>
    </w:p>
    <w:p w:rsidR="00D71913" w:rsidRPr="00135A21" w:rsidRDefault="00D71913" w:rsidP="00D71913">
      <w:pPr>
        <w:rPr>
          <w:noProof/>
          <w:sz w:val="20"/>
          <w:szCs w:val="20"/>
          <w:lang w:val="sr-Cyrl-CS"/>
        </w:rPr>
      </w:pPr>
      <w:r w:rsidRPr="00023D5C">
        <w:rPr>
          <w:noProof/>
          <w:sz w:val="20"/>
          <w:szCs w:val="20"/>
          <w:lang w:val="sr-Cyrl-CS"/>
        </w:rPr>
        <w:t>Отварању понуда могу присуствовати</w:t>
      </w:r>
      <w:r w:rsidRPr="00135A21">
        <w:rPr>
          <w:noProof/>
          <w:sz w:val="20"/>
          <w:szCs w:val="20"/>
          <w:lang w:val="sr-Cyrl-CS"/>
        </w:rPr>
        <w:t xml:space="preserve">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абавка је обликована по партијама.</w:t>
      </w:r>
      <w:proofErr w:type="gramEnd"/>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143729">
        <w:rPr>
          <w:noProof/>
          <w:sz w:val="20"/>
          <w:szCs w:val="20"/>
          <w:lang w:val="sr-Cyrl-CS"/>
        </w:rPr>
        <w:t>8Д/20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143729">
        <w:rPr>
          <w:noProof/>
          <w:sz w:val="20"/>
          <w:szCs w:val="20"/>
          <w:lang w:val="sr-Cyrl-CS"/>
        </w:rPr>
        <w:t>8Д/20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143729">
        <w:rPr>
          <w:noProof/>
          <w:sz w:val="20"/>
          <w:szCs w:val="20"/>
          <w:lang w:val="sr-Cyrl-CS"/>
        </w:rPr>
        <w:t>8Д/20</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143729">
        <w:rPr>
          <w:noProof/>
          <w:sz w:val="20"/>
          <w:szCs w:val="20"/>
          <w:lang w:val="sr-Cyrl-CS"/>
        </w:rPr>
        <w:t>8Д/20</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roofErr w:type="gramEnd"/>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w:t>
      </w:r>
      <w:r w:rsidRPr="005F3AFE">
        <w:rPr>
          <w:noProof/>
          <w:sz w:val="20"/>
          <w:szCs w:val="20"/>
          <w:lang w:val="sr-Cyrl-CS"/>
        </w:rPr>
        <w:t>банкарску гаранцију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roofErr w:type="gramEnd"/>
    </w:p>
    <w:p w:rsidR="0084458B" w:rsidRDefault="0084458B" w:rsidP="00D71913">
      <w:pPr>
        <w:tabs>
          <w:tab w:val="clear" w:pos="1440"/>
          <w:tab w:val="left" w:pos="720"/>
        </w:tabs>
        <w:rPr>
          <w:b/>
          <w:i/>
          <w:noProof/>
          <w:sz w:val="20"/>
          <w:szCs w:val="20"/>
          <w:lang w:val="sr-Cyrl-CS"/>
        </w:rPr>
      </w:pPr>
    </w:p>
    <w:p w:rsidR="00143729" w:rsidRPr="00A72620" w:rsidRDefault="00143729"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143729">
        <w:rPr>
          <w:noProof/>
          <w:sz w:val="20"/>
          <w:szCs w:val="20"/>
          <w:lang w:val="sr-Cyrl-CS"/>
        </w:rPr>
        <w:t>8Д/20</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143729" w:rsidRDefault="00143729" w:rsidP="0081780A">
      <w:pPr>
        <w:tabs>
          <w:tab w:val="left" w:pos="720"/>
        </w:tabs>
        <w:rPr>
          <w:b/>
          <w:noProof/>
          <w:sz w:val="20"/>
          <w:szCs w:val="20"/>
        </w:rPr>
      </w:pPr>
      <w:r w:rsidRPr="00143729">
        <w:rPr>
          <w:b/>
          <w:noProof/>
          <w:sz w:val="20"/>
          <w:szCs w:val="20"/>
          <w:lang w:val="sr-Cyrl-CS"/>
        </w:rPr>
        <w:t>16. Обавештење о употреби печата</w:t>
      </w:r>
    </w:p>
    <w:p w:rsidR="00DA0F1D" w:rsidRPr="00A72620" w:rsidRDefault="00143729" w:rsidP="007740C7">
      <w:pPr>
        <w:tabs>
          <w:tab w:val="left" w:pos="720"/>
        </w:tabs>
        <w:rPr>
          <w:noProof/>
          <w:sz w:val="20"/>
          <w:szCs w:val="20"/>
          <w:lang w:val="sr-Cyrl-CS"/>
        </w:rPr>
      </w:pPr>
      <w:r>
        <w:rPr>
          <w:noProof/>
          <w:sz w:val="20"/>
          <w:szCs w:val="20"/>
        </w:rPr>
        <w:t xml:space="preserve">    </w:t>
      </w:r>
      <w:r>
        <w:rPr>
          <w:noProof/>
          <w:sz w:val="20"/>
          <w:szCs w:val="20"/>
          <w:lang w:val="sr-Cyrl-RS"/>
        </w:rPr>
        <w:t>Приликом сачињавања понуде, понуђачи нису у обавези да користе печат.</w:t>
      </w:r>
      <w:r w:rsidR="00D71913"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Default="00143729" w:rsidP="00F87504">
      <w:pPr>
        <w:tabs>
          <w:tab w:val="clear" w:pos="1440"/>
        </w:tabs>
        <w:spacing w:before="360" w:after="360"/>
        <w:rPr>
          <w:b/>
          <w:noProof/>
          <w:sz w:val="20"/>
          <w:szCs w:val="20"/>
          <w:lang w:val="sr-Cyrl-CS"/>
        </w:rPr>
      </w:pPr>
    </w:p>
    <w:p w:rsidR="00143729" w:rsidRPr="00A72620" w:rsidRDefault="00143729"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lastRenderedPageBreak/>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sidRPr="006E7F9E">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6E7F9E" w:rsidRDefault="006E7F9E" w:rsidP="007823AB">
      <w:pPr>
        <w:tabs>
          <w:tab w:val="left" w:pos="1134"/>
        </w:tabs>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6E7F9E">
        <w:rPr>
          <w:b/>
          <w:bCs/>
          <w:noProof/>
          <w:sz w:val="20"/>
          <w:szCs w:val="20"/>
          <w:lang w:val="sr-Cyrl-CS"/>
        </w:rPr>
        <w:t>,</w:t>
      </w:r>
      <w:r w:rsidR="006E7F9E" w:rsidRPr="006E7F9E">
        <w:t xml:space="preserve"> </w:t>
      </w:r>
      <w:r w:rsidR="006E7F9E" w:rsidRPr="006E7F9E">
        <w:rPr>
          <w:b/>
          <w:bCs/>
          <w:noProof/>
          <w:sz w:val="20"/>
          <w:szCs w:val="20"/>
          <w:lang w:val="sr-Cyrl-CS"/>
        </w:rPr>
        <w:t xml:space="preserve">пословни капацитет за партије </w:t>
      </w:r>
      <w:r w:rsidR="00023D5C" w:rsidRPr="00023D5C">
        <w:rPr>
          <w:b/>
          <w:bCs/>
          <w:noProof/>
          <w:sz w:val="20"/>
          <w:szCs w:val="20"/>
        </w:rPr>
        <w:t>6</w:t>
      </w:r>
      <w:r w:rsidR="006E7F9E" w:rsidRPr="00023D5C">
        <w:rPr>
          <w:b/>
          <w:bCs/>
          <w:noProof/>
          <w:sz w:val="20"/>
          <w:szCs w:val="20"/>
          <w:lang w:val="sr-Cyrl-CS"/>
        </w:rPr>
        <w:t xml:space="preserve"> и 1</w:t>
      </w:r>
      <w:r w:rsidR="00023D5C" w:rsidRPr="00023D5C">
        <w:rPr>
          <w:b/>
          <w:bCs/>
          <w:noProof/>
          <w:sz w:val="20"/>
          <w:szCs w:val="20"/>
        </w:rPr>
        <w:t>2</w:t>
      </w:r>
      <w:r w:rsidR="00885EA7" w:rsidRPr="00023D5C">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sidRPr="006E7F9E">
        <w:rPr>
          <w:iCs/>
          <w:noProof/>
          <w:sz w:val="20"/>
          <w:szCs w:val="20"/>
          <w:lang w:val="sr-Cyrl-RS"/>
        </w:rPr>
        <w:t>9</w:t>
      </w:r>
      <w:r w:rsidR="00D56C1E" w:rsidRPr="006E7F9E">
        <w:rPr>
          <w:iCs/>
          <w:noProof/>
          <w:sz w:val="20"/>
          <w:szCs w:val="20"/>
          <w:lang w:val="sr-Cyrl-RS"/>
        </w:rPr>
        <w:t xml:space="preserve"> и </w:t>
      </w:r>
      <w:r w:rsidR="00841500" w:rsidRPr="006E7F9E">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w:t>
      </w:r>
      <w:r w:rsidRPr="006E7F9E">
        <w:rPr>
          <w:iCs/>
          <w:sz w:val="20"/>
          <w:szCs w:val="20"/>
          <w:lang w:val="sr-Cyrl-RS"/>
        </w:rPr>
        <w:t xml:space="preserve">трани </w:t>
      </w:r>
      <w:r w:rsidR="00841500" w:rsidRPr="006E7F9E">
        <w:rPr>
          <w:iCs/>
          <w:sz w:val="20"/>
          <w:szCs w:val="20"/>
          <w:lang w:val="sr-Cyrl-RS"/>
        </w:rPr>
        <w:t>1</w:t>
      </w:r>
      <w:r w:rsidR="00023D5C">
        <w:rPr>
          <w:iCs/>
          <w:sz w:val="20"/>
          <w:szCs w:val="20"/>
        </w:rPr>
        <w:t>6</w:t>
      </w:r>
      <w:r w:rsidRPr="006E7F9E">
        <w:rPr>
          <w:iCs/>
          <w:sz w:val="20"/>
          <w:szCs w:val="20"/>
          <w:lang w:val="sr-Cyrl-RS"/>
        </w:rPr>
        <w:t xml:space="preserve"> ко</w:t>
      </w:r>
      <w:r w:rsidRPr="00D86FC9">
        <w:rPr>
          <w:iCs/>
          <w:sz w:val="20"/>
          <w:szCs w:val="20"/>
          <w:lang w:val="sr-Cyrl-RS"/>
        </w:rPr>
        <w:t>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Default="00143729" w:rsidP="007F53A8">
      <w:pPr>
        <w:rPr>
          <w:sz w:val="20"/>
          <w:szCs w:val="20"/>
          <w:lang w:val="sr-Cyrl-RS"/>
        </w:rPr>
      </w:pPr>
    </w:p>
    <w:p w:rsidR="00143729" w:rsidRPr="00A72620" w:rsidRDefault="00143729" w:rsidP="007F53A8">
      <w:pPr>
        <w:rPr>
          <w:sz w:val="20"/>
          <w:szCs w:val="20"/>
          <w:lang w:val="sr-Cyrl-RS"/>
        </w:rPr>
      </w:pPr>
    </w:p>
    <w:p w:rsidR="00F54C30" w:rsidRPr="00A72620" w:rsidRDefault="00F54C30"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Образац</w:t>
      </w:r>
      <w:r w:rsidR="00143729">
        <w:rPr>
          <w:i/>
          <w:iCs/>
          <w:noProof/>
          <w:sz w:val="20"/>
          <w:szCs w:val="20"/>
          <w:lang w:val="sr-Cyrl-CS"/>
        </w:rPr>
        <w:t xml:space="preserve"> понуде понуђач мора да попуни </w:t>
      </w:r>
      <w:r w:rsidRPr="00A72620">
        <w:rPr>
          <w:i/>
          <w:iCs/>
          <w:noProof/>
          <w:sz w:val="20"/>
          <w:szCs w:val="20"/>
          <w:lang w:val="sr-Cyrl-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143729">
        <w:rPr>
          <w:i/>
          <w:iCs/>
          <w:noProof/>
          <w:sz w:val="20"/>
          <w:szCs w:val="20"/>
          <w:lang w:val="sr-Cyrl-CS"/>
        </w:rPr>
        <w:t xml:space="preserve">уђача из групе који ће попунити и </w:t>
      </w:r>
      <w:r w:rsidRPr="00A72620">
        <w:rPr>
          <w:i/>
          <w:iCs/>
          <w:noProof/>
          <w:sz w:val="20"/>
          <w:szCs w:val="20"/>
          <w:lang w:val="sr-Cyrl-CS"/>
        </w:rPr>
        <w:t xml:space="preserve"> потписати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w:t>
      </w:r>
      <w:r w:rsidR="00143729">
        <w:rPr>
          <w:rFonts w:eastAsia="Calibri"/>
          <w:i/>
          <w:noProof/>
          <w:sz w:val="20"/>
          <w:szCs w:val="20"/>
          <w:lang w:val="sr-Cyrl-CS"/>
        </w:rPr>
        <w:t xml:space="preserve"> тако што тражене податке уноси и </w:t>
      </w:r>
      <w:r w:rsidRPr="00A72620">
        <w:rPr>
          <w:rFonts w:eastAsia="Calibri"/>
          <w:i/>
          <w:noProof/>
          <w:sz w:val="20"/>
          <w:szCs w:val="20"/>
          <w:lang w:val="sr-Cyrl-CS"/>
        </w:rPr>
        <w:t xml:space="preserve"> потписује.</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7740C7">
        <w:rPr>
          <w:bCs/>
          <w:noProof/>
          <w:sz w:val="20"/>
          <w:szCs w:val="20"/>
          <w:lang w:val="sr-Cyrl-RS"/>
        </w:rPr>
        <w:t xml:space="preserve"> ЈН ОП </w:t>
      </w:r>
      <w:r w:rsidR="00143729">
        <w:rPr>
          <w:bCs/>
          <w:noProof/>
          <w:sz w:val="20"/>
          <w:szCs w:val="20"/>
          <w:lang w:val="sr-Cyrl-RS"/>
        </w:rPr>
        <w:t>8Д/20</w:t>
      </w:r>
      <w:r w:rsidR="007740C7">
        <w:rPr>
          <w:bCs/>
          <w:noProof/>
          <w:sz w:val="20"/>
          <w:szCs w:val="20"/>
          <w:lang w:val="sr-Cyrl-RS"/>
        </w:rPr>
        <w:t xml:space="preserve"> </w:t>
      </w:r>
      <w:r w:rsidR="00143729">
        <w:rPr>
          <w:bCs/>
          <w:noProof/>
          <w:sz w:val="20"/>
          <w:szCs w:val="20"/>
          <w:lang w:val="sr-Cyrl-RS"/>
        </w:rPr>
        <w:t>У</w:t>
      </w:r>
      <w:r w:rsidR="00341B32" w:rsidRPr="00341B32">
        <w:rPr>
          <w:bCs/>
          <w:noProof/>
          <w:sz w:val="20"/>
          <w:szCs w:val="20"/>
          <w:lang w:val="sr-Cyrl-RS"/>
        </w:rPr>
        <w:t>градни материјал</w:t>
      </w:r>
      <w:r w:rsidR="00341B32" w:rsidRPr="00341B32">
        <w:rPr>
          <w:bCs/>
          <w:noProof/>
          <w:sz w:val="20"/>
          <w:szCs w:val="20"/>
        </w:rPr>
        <w:t xml:space="preserve"> </w:t>
      </w:r>
      <w:r w:rsidR="00341B32" w:rsidRPr="00341B32">
        <w:rPr>
          <w:bCs/>
          <w:noProof/>
          <w:sz w:val="20"/>
          <w:szCs w:val="20"/>
          <w:lang w:val="sr-Cyrl-RS"/>
        </w:rPr>
        <w:t>у хирургији</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 xml:space="preserve">Модел оквирног споразума понуђач мора да попуни, </w:t>
      </w:r>
      <w:r w:rsidR="00143729">
        <w:rPr>
          <w:b/>
          <w:bCs/>
          <w:noProof/>
          <w:color w:val="000000"/>
          <w:sz w:val="20"/>
          <w:szCs w:val="20"/>
          <w:lang w:val="sr-Cyrl-CS"/>
        </w:rPr>
        <w:t>парафира сваку страну и потпише</w:t>
      </w:r>
      <w:r w:rsidRPr="00A72620">
        <w:rPr>
          <w:b/>
          <w:bCs/>
          <w:noProof/>
          <w:color w:val="000000"/>
          <w:sz w:val="20"/>
          <w:szCs w:val="20"/>
          <w:lang w:val="sr-Cyrl-CS"/>
        </w:rPr>
        <w:t xml:space="preserve">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w:t>
      </w:r>
      <w:r w:rsidR="00143729">
        <w:rPr>
          <w:b/>
          <w:iCs/>
          <w:noProof/>
          <w:sz w:val="20"/>
          <w:szCs w:val="20"/>
          <w:lang w:val="sr-Cyrl-CS" w:eastAsia="en-US"/>
        </w:rPr>
        <w:t>и да оквирни споразум потписују</w:t>
      </w:r>
      <w:r w:rsidRPr="00A72620">
        <w:rPr>
          <w:b/>
          <w:iCs/>
          <w:noProof/>
          <w:sz w:val="20"/>
          <w:szCs w:val="20"/>
          <w:lang w:val="sr-Cyrl-CS" w:eastAsia="en-US"/>
        </w:rPr>
        <w:t xml:space="preserve"> сви понуђачи из групе понуђача, или група понуђача може да одреди једног понуђача из групе који ће потписати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w:t>
      </w:r>
      <w:r w:rsidR="00143729">
        <w:rPr>
          <w:bCs/>
          <w:noProof/>
          <w:sz w:val="20"/>
          <w:szCs w:val="20"/>
          <w:lang w:val="sr-Cyrl-CS"/>
        </w:rPr>
        <w:t xml:space="preserve"> Доц</w:t>
      </w:r>
      <w:r w:rsidRPr="00A72620">
        <w:rPr>
          <w:bCs/>
          <w:noProof/>
          <w:sz w:val="20"/>
          <w:szCs w:val="20"/>
          <w:lang w:val="sr-Cyrl-CS"/>
        </w:rPr>
        <w:t xml:space="preserve">. др сци. мед. Марија Здравковић, </w:t>
      </w:r>
      <w:r w:rsidR="00143729">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143729">
        <w:rPr>
          <w:bCs/>
          <w:noProof/>
          <w:sz w:val="20"/>
          <w:szCs w:val="20"/>
          <w:lang w:val="sr-Cyrl-RS"/>
        </w:rPr>
        <w:t>У</w:t>
      </w:r>
      <w:r w:rsidR="00341B32" w:rsidRPr="00341B32">
        <w:rPr>
          <w:bCs/>
          <w:noProof/>
          <w:sz w:val="20"/>
          <w:szCs w:val="20"/>
          <w:lang w:val="sr-Cyrl-RS"/>
        </w:rPr>
        <w:t>градни материјал</w:t>
      </w:r>
      <w:r w:rsidR="00341B32" w:rsidRPr="00341B32">
        <w:rPr>
          <w:bCs/>
          <w:noProof/>
          <w:sz w:val="20"/>
          <w:szCs w:val="20"/>
        </w:rPr>
        <w:t xml:space="preserve"> </w:t>
      </w:r>
      <w:r w:rsidR="00341B32" w:rsidRPr="00341B32">
        <w:rPr>
          <w:bCs/>
          <w:noProof/>
          <w:sz w:val="20"/>
          <w:szCs w:val="20"/>
          <w:lang w:val="sr-Cyrl-RS"/>
        </w:rPr>
        <w:t>у хирург</w:t>
      </w:r>
      <w:r w:rsidR="00143729">
        <w:rPr>
          <w:bCs/>
          <w:noProof/>
          <w:sz w:val="20"/>
          <w:szCs w:val="20"/>
          <w:lang w:val="sr-Cyrl-RS"/>
        </w:rPr>
        <w:t>ији</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00143729">
        <w:rPr>
          <w:bCs/>
          <w:noProof/>
          <w:sz w:val="20"/>
          <w:szCs w:val="20"/>
          <w:lang w:val="sr-Cyrl-RS"/>
        </w:rPr>
        <w:t>У</w:t>
      </w:r>
      <w:r w:rsidR="00341B32" w:rsidRPr="00341B32">
        <w:rPr>
          <w:bCs/>
          <w:noProof/>
          <w:sz w:val="20"/>
          <w:szCs w:val="20"/>
          <w:lang w:val="sr-Cyrl-RS"/>
        </w:rPr>
        <w:t>градни материјал</w:t>
      </w:r>
      <w:r w:rsidR="00341B32" w:rsidRPr="00341B32">
        <w:rPr>
          <w:bCs/>
          <w:noProof/>
          <w:sz w:val="20"/>
          <w:szCs w:val="20"/>
        </w:rPr>
        <w:t xml:space="preserve"> </w:t>
      </w:r>
      <w:r w:rsidR="00341B32" w:rsidRPr="00341B32">
        <w:rPr>
          <w:bCs/>
          <w:noProof/>
          <w:sz w:val="20"/>
          <w:szCs w:val="20"/>
          <w:lang w:val="sr-Cyrl-RS"/>
        </w:rPr>
        <w:t>у хирургији</w:t>
      </w:r>
      <w:r w:rsidRPr="00A72620">
        <w:rPr>
          <w:sz w:val="20"/>
          <w:szCs w:val="20"/>
          <w:lang w:val="sr-Cyrl-RS" w:eastAsia="en-US"/>
        </w:rPr>
        <w:t xml:space="preserve">, </w:t>
      </w:r>
      <w:r w:rsidRPr="00AF65AF">
        <w:rPr>
          <w:sz w:val="20"/>
          <w:szCs w:val="20"/>
          <w:lang w:val="sr-Cyrl-RS" w:eastAsia="en-US"/>
        </w:rPr>
        <w:t xml:space="preserve">ЈН ОП </w:t>
      </w:r>
      <w:r w:rsidR="00143729">
        <w:rPr>
          <w:sz w:val="20"/>
          <w:szCs w:val="20"/>
          <w:lang w:val="sr-Cyrl-RS" w:eastAsia="en-US"/>
        </w:rPr>
        <w:t>8Д/20</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w:t>
      </w:r>
      <w:r w:rsidR="00143729">
        <w:rPr>
          <w:sz w:val="20"/>
          <w:szCs w:val="20"/>
          <w:lang w:val="sr-Cyrl-RS" w:eastAsia="en-US"/>
        </w:rPr>
        <w:t>20</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w:t>
      </w:r>
      <w:r w:rsidR="00143729">
        <w:rPr>
          <w:noProof/>
          <w:sz w:val="20"/>
          <w:szCs w:val="20"/>
          <w:lang w:val="sr-Cyrl-RS" w:eastAsia="sr-Cyrl-RS"/>
        </w:rPr>
        <w:t>20</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w:t>
      </w:r>
      <w:r w:rsidR="00143729">
        <w:rPr>
          <w:rFonts w:eastAsia="Arial Unicode MS"/>
          <w:kern w:val="1"/>
          <w:sz w:val="20"/>
          <w:szCs w:val="20"/>
          <w:lang w:val="ru-RU"/>
        </w:rPr>
        <w:t>20</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00143729">
        <w:rPr>
          <w:bCs/>
          <w:noProof/>
          <w:sz w:val="20"/>
          <w:szCs w:val="20"/>
          <w:lang w:val="sr-Cyrl-RS"/>
        </w:rPr>
        <w:t>У</w:t>
      </w:r>
      <w:r w:rsidR="00341B32" w:rsidRPr="00341B32">
        <w:rPr>
          <w:bCs/>
          <w:noProof/>
          <w:sz w:val="20"/>
          <w:szCs w:val="20"/>
          <w:lang w:val="sr-Cyrl-RS"/>
        </w:rPr>
        <w:t>градни материјал</w:t>
      </w:r>
      <w:r w:rsidR="00341B32" w:rsidRPr="00341B32">
        <w:rPr>
          <w:bCs/>
          <w:noProof/>
          <w:sz w:val="20"/>
          <w:szCs w:val="20"/>
        </w:rPr>
        <w:t xml:space="preserve"> </w:t>
      </w:r>
      <w:r w:rsidR="00341B32" w:rsidRPr="00341B32">
        <w:rPr>
          <w:bCs/>
          <w:noProof/>
          <w:sz w:val="20"/>
          <w:szCs w:val="20"/>
          <w:lang w:val="sr-Cyrl-RS"/>
        </w:rPr>
        <w:t>у хирургији</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143729">
        <w:rPr>
          <w:noProof/>
          <w:sz w:val="20"/>
          <w:szCs w:val="20"/>
          <w:lang w:val="sr-Cyrl-RS" w:eastAsia="sr-Cyrl-RS"/>
        </w:rPr>
        <w:t>8Д/20</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lastRenderedPageBreak/>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143729">
      <w:pPr>
        <w:rPr>
          <w:noProof/>
          <w:sz w:val="20"/>
          <w:szCs w:val="20"/>
          <w:lang w:val="sr-Cyrl-CS"/>
        </w:rPr>
      </w:pPr>
      <w:r w:rsidRPr="00937858">
        <w:rPr>
          <w:noProof/>
          <w:sz w:val="20"/>
          <w:szCs w:val="20"/>
          <w:lang w:val="sr-Cyrl-CS"/>
        </w:rPr>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 а у складу са овим споразумом.</w:t>
      </w:r>
    </w:p>
    <w:p w:rsidR="00021D88" w:rsidRPr="00A72620" w:rsidRDefault="00021D88" w:rsidP="00EA7448">
      <w:pPr>
        <w:jc w:val="center"/>
        <w:rPr>
          <w:noProof/>
          <w:sz w:val="20"/>
          <w:szCs w:val="20"/>
          <w:lang w:val="sr-Cyrl-RS"/>
        </w:rPr>
      </w:pP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Pr="00A72620">
        <w:rPr>
          <w:i/>
          <w:sz w:val="20"/>
          <w:szCs w:val="20"/>
          <w:lang w:val="sr-Cyrl-CS"/>
        </w:rPr>
        <w:t xml:space="preserve">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w:t>
      </w:r>
      <w:r w:rsidR="00143729">
        <w:rPr>
          <w:noProof/>
          <w:color w:val="000000"/>
          <w:sz w:val="20"/>
          <w:szCs w:val="20"/>
          <w:lang w:val="sr-Cyrl-CS" w:eastAsia="en-US"/>
        </w:rPr>
        <w:t>ет овог оквирног споразума мора</w:t>
      </w:r>
      <w:r w:rsidRPr="00A72620">
        <w:rPr>
          <w:noProof/>
          <w:color w:val="000000"/>
          <w:sz w:val="20"/>
          <w:szCs w:val="20"/>
          <w:lang w:val="sr-Cyrl-CS" w:eastAsia="en-US"/>
        </w:rPr>
        <w:t xml:space="preserve">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Default="00EA7448" w:rsidP="00EA7448">
      <w:pPr>
        <w:rPr>
          <w:noProof/>
          <w:color w:val="000000"/>
          <w:sz w:val="20"/>
          <w:szCs w:val="20"/>
          <w:lang w:val="sr-Cyrl-CS"/>
        </w:rPr>
      </w:pPr>
    </w:p>
    <w:p w:rsidR="002C0DE0" w:rsidRPr="00A72620" w:rsidRDefault="002C0DE0"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2C0DE0" w:rsidRDefault="00EA7448" w:rsidP="002C0DE0">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2C0DE0">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2C0DE0" w:rsidP="00EA7448">
      <w:pPr>
        <w:tabs>
          <w:tab w:val="center" w:pos="4141"/>
        </w:tabs>
        <w:rPr>
          <w:noProof/>
          <w:sz w:val="20"/>
          <w:szCs w:val="20"/>
          <w:lang w:val="sr-Cyrl-CS"/>
        </w:rPr>
      </w:pPr>
      <w:r>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2C0DE0" w:rsidP="00EA7448">
      <w:pPr>
        <w:rPr>
          <w:bCs/>
          <w:noProof/>
          <w:sz w:val="20"/>
          <w:szCs w:val="20"/>
          <w:lang w:val="sr-Cyrl-CS"/>
        </w:rPr>
      </w:pPr>
      <w:r>
        <w:rPr>
          <w:bCs/>
          <w:noProof/>
          <w:sz w:val="20"/>
          <w:szCs w:val="20"/>
          <w:lang w:val="sr-Cyrl-CS"/>
        </w:rPr>
        <w:t xml:space="preserve">                   ВД </w:t>
      </w:r>
      <w:r w:rsidR="00EA7448" w:rsidRPr="00A72620">
        <w:rPr>
          <w:bCs/>
          <w:noProof/>
          <w:sz w:val="20"/>
          <w:szCs w:val="20"/>
          <w:lang w:val="sr-Cyrl-CS"/>
        </w:rPr>
        <w:t>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w:t>
      </w:r>
      <w:r w:rsidR="002C0DE0">
        <w:rPr>
          <w:b/>
          <w:bCs/>
          <w:noProof/>
          <w:color w:val="000000"/>
          <w:sz w:val="20"/>
          <w:szCs w:val="20"/>
          <w:lang w:val="sr-Cyrl-CS"/>
        </w:rPr>
        <w:t>а попуни, парафира сваку страну и</w:t>
      </w:r>
      <w:r w:rsidRPr="00A72620">
        <w:rPr>
          <w:b/>
          <w:bCs/>
          <w:noProof/>
          <w:color w:val="000000"/>
          <w:sz w:val="20"/>
          <w:szCs w:val="20"/>
          <w:lang w:val="sr-Cyrl-CS"/>
        </w:rPr>
        <w:t xml:space="preserve"> потпише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Default="002C0DE0" w:rsidP="00EA7448">
      <w:pPr>
        <w:tabs>
          <w:tab w:val="clear" w:pos="1440"/>
        </w:tabs>
        <w:suppressAutoHyphens w:val="0"/>
        <w:autoSpaceDE w:val="0"/>
        <w:autoSpaceDN w:val="0"/>
        <w:adjustRightInd w:val="0"/>
        <w:rPr>
          <w:b/>
          <w:iCs/>
          <w:noProof/>
          <w:sz w:val="20"/>
          <w:szCs w:val="20"/>
          <w:lang w:val="sr-Cyrl-CS" w:eastAsia="en-US"/>
        </w:rPr>
      </w:pPr>
    </w:p>
    <w:p w:rsidR="002C0DE0" w:rsidRPr="00A72620" w:rsidRDefault="002C0DE0" w:rsidP="00EA7448">
      <w:pPr>
        <w:tabs>
          <w:tab w:val="clear" w:pos="1440"/>
        </w:tabs>
        <w:suppressAutoHyphens w:val="0"/>
        <w:autoSpaceDE w:val="0"/>
        <w:autoSpaceDN w:val="0"/>
        <w:adjustRightInd w:val="0"/>
        <w:rPr>
          <w:b/>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2C0DE0">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2C0DE0">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002C0DE0">
        <w:rPr>
          <w:sz w:val="20"/>
          <w:szCs w:val="20"/>
          <w:lang w:val="sr-Cyrl-RS"/>
        </w:rPr>
        <w:t>У</w:t>
      </w:r>
      <w:r w:rsidR="00FF6B56" w:rsidRPr="00FF6B56">
        <w:rPr>
          <w:sz w:val="20"/>
          <w:szCs w:val="20"/>
          <w:lang w:val="sr-Cyrl-RS"/>
        </w:rPr>
        <w:t>градни материјал</w:t>
      </w:r>
      <w:r w:rsidR="00FF6B56" w:rsidRPr="00FF6B56">
        <w:rPr>
          <w:sz w:val="20"/>
          <w:szCs w:val="20"/>
        </w:rPr>
        <w:t xml:space="preserve"> </w:t>
      </w:r>
      <w:r w:rsidR="00FF6B56" w:rsidRPr="00FF6B56">
        <w:rPr>
          <w:sz w:val="20"/>
          <w:szCs w:val="20"/>
          <w:lang w:val="sr-Cyrl-RS"/>
        </w:rPr>
        <w:t>у хирургији</w:t>
      </w:r>
      <w:r w:rsidRPr="00A72620">
        <w:rPr>
          <w:sz w:val="20"/>
          <w:szCs w:val="20"/>
          <w:lang w:val="sr-Cyrl-RS" w:eastAsia="en-US"/>
        </w:rPr>
        <w:t xml:space="preserve">, </w:t>
      </w:r>
      <w:r w:rsidRPr="0063331A">
        <w:rPr>
          <w:sz w:val="20"/>
          <w:szCs w:val="20"/>
          <w:lang w:val="sr-Cyrl-RS" w:eastAsia="en-US"/>
        </w:rPr>
        <w:t xml:space="preserve">ЈН ОП </w:t>
      </w:r>
      <w:r w:rsidR="002C0DE0">
        <w:rPr>
          <w:sz w:val="20"/>
          <w:szCs w:val="20"/>
          <w:lang w:val="sr-Cyrl-RS" w:eastAsia="en-US"/>
        </w:rPr>
        <w:t>8Д/20</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w:t>
      </w:r>
      <w:r w:rsidR="002C0DE0">
        <w:rPr>
          <w:noProof/>
          <w:sz w:val="20"/>
          <w:szCs w:val="20"/>
          <w:lang w:val="sr-Cyrl-RS"/>
        </w:rPr>
        <w:t>20</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w:t>
      </w:r>
      <w:r w:rsidR="002C0DE0">
        <w:rPr>
          <w:sz w:val="20"/>
          <w:szCs w:val="20"/>
          <w:lang w:val="sr-Cyrl-RS" w:eastAsia="en-US"/>
        </w:rPr>
        <w:t>20</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w:t>
      </w:r>
      <w:r w:rsidR="002C0DE0">
        <w:rPr>
          <w:noProof/>
          <w:sz w:val="20"/>
          <w:szCs w:val="20"/>
          <w:lang w:val="sr-Cyrl-RS" w:eastAsia="sr-Cyrl-RS"/>
        </w:rPr>
        <w:t>20</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w:t>
      </w:r>
      <w:r w:rsidR="002C0DE0">
        <w:rPr>
          <w:noProof/>
          <w:sz w:val="20"/>
          <w:szCs w:val="20"/>
          <w:lang w:val="sr-Cyrl-RS" w:eastAsia="sr-Cyrl-RS"/>
        </w:rPr>
        <w:t>20</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w:t>
      </w:r>
      <w:r w:rsidR="002C0DE0">
        <w:rPr>
          <w:sz w:val="20"/>
          <w:szCs w:val="20"/>
          <w:lang w:val="sr-Cyrl-RS"/>
        </w:rPr>
        <w:t>У</w:t>
      </w:r>
      <w:r w:rsidR="00FF6B56" w:rsidRPr="00FF6B56">
        <w:rPr>
          <w:sz w:val="20"/>
          <w:szCs w:val="20"/>
          <w:lang w:val="sr-Cyrl-RS"/>
        </w:rPr>
        <w:t>градни материјал</w:t>
      </w:r>
      <w:r w:rsidR="00FF6B56" w:rsidRPr="00FF6B56">
        <w:rPr>
          <w:sz w:val="20"/>
          <w:szCs w:val="20"/>
        </w:rPr>
        <w:t xml:space="preserve"> </w:t>
      </w:r>
      <w:r w:rsidR="002C0DE0">
        <w:rPr>
          <w:sz w:val="20"/>
          <w:szCs w:val="20"/>
          <w:lang w:val="sr-Cyrl-RS"/>
        </w:rPr>
        <w:t>у хирургији</w:t>
      </w:r>
      <w:r w:rsidR="002018E4" w:rsidRPr="00A72620">
        <w:rPr>
          <w:noProof/>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lastRenderedPageBreak/>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w:t>
      </w:r>
      <w:r w:rsidR="002C0DE0">
        <w:rPr>
          <w:rFonts w:eastAsia="Calibri"/>
          <w:noProof/>
          <w:sz w:val="20"/>
          <w:szCs w:val="20"/>
          <w:lang w:val="sr-Cyrl-CS" w:eastAsia="en-US"/>
        </w:rPr>
        <w:t xml:space="preserve">уговора </w:t>
      </w:r>
      <w:r w:rsidRPr="00A72620">
        <w:rPr>
          <w:rFonts w:eastAsia="Calibri"/>
          <w:noProof/>
          <w:sz w:val="20"/>
          <w:szCs w:val="20"/>
          <w:lang w:val="sr-Cyrl-CS" w:eastAsia="en-US"/>
        </w:rPr>
        <w:t xml:space="preserve">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 xml:space="preserve">Квалитет добара која су предмет овог </w:t>
      </w:r>
      <w:r w:rsidR="002C0DE0">
        <w:rPr>
          <w:noProof/>
          <w:color w:val="000000"/>
          <w:sz w:val="20"/>
          <w:szCs w:val="20"/>
          <w:lang w:val="sr-Cyrl-CS" w:eastAsia="en-US"/>
        </w:rPr>
        <w:t xml:space="preserve">уговора мора </w:t>
      </w:r>
      <w:r w:rsidRPr="00A72620">
        <w:rPr>
          <w:noProof/>
          <w:color w:val="000000"/>
          <w:sz w:val="20"/>
          <w:szCs w:val="20"/>
          <w:lang w:val="sr-Cyrl-CS" w:eastAsia="en-US"/>
        </w:rPr>
        <w:t>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A72620">
        <w:rPr>
          <w:bCs/>
          <w:sz w:val="20"/>
          <w:szCs w:val="20"/>
        </w:rPr>
        <w:t xml:space="preserve"> </w:t>
      </w:r>
      <w:proofErr w:type="gramStart"/>
      <w:r w:rsidRPr="00A72620">
        <w:rPr>
          <w:bCs/>
          <w:sz w:val="20"/>
          <w:szCs w:val="20"/>
        </w:rPr>
        <w:t>овог</w:t>
      </w:r>
      <w:proofErr w:type="gramEnd"/>
      <w:r w:rsidRPr="00A72620">
        <w:rPr>
          <w:bCs/>
          <w:sz w:val="20"/>
          <w:szCs w:val="20"/>
        </w:rPr>
        <w:t xml:space="preserve">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w:t>
      </w:r>
      <w:r w:rsidRPr="00023D5C">
        <w:rPr>
          <w:bCs/>
          <w:noProof/>
          <w:sz w:val="20"/>
          <w:szCs w:val="20"/>
          <w:lang w:val="sr-Cyrl-CS" w:eastAsia="en-US"/>
        </w:rPr>
        <w:t xml:space="preserve">до </w:t>
      </w:r>
      <w:r w:rsidR="0063331A" w:rsidRPr="00023D5C">
        <w:rPr>
          <w:bCs/>
          <w:noProof/>
          <w:sz w:val="20"/>
          <w:szCs w:val="20"/>
          <w:lang w:val="sr-Cyrl-CS" w:eastAsia="en-US"/>
        </w:rPr>
        <w:t>три</w:t>
      </w:r>
      <w:r w:rsidRPr="00023D5C">
        <w:rPr>
          <w:bCs/>
          <w:noProof/>
          <w:sz w:val="20"/>
          <w:szCs w:val="20"/>
          <w:lang w:val="sr-Cyrl-CS" w:eastAsia="en-US"/>
        </w:rPr>
        <w:t xml:space="preserve"> месеца од дана</w:t>
      </w:r>
      <w:r w:rsidRPr="00A72620">
        <w:rPr>
          <w:bCs/>
          <w:noProof/>
          <w:sz w:val="20"/>
          <w:szCs w:val="20"/>
          <w:lang w:val="sr-Cyrl-CS" w:eastAsia="en-US"/>
        </w:rPr>
        <w:t xml:space="preserve">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w:t>
      </w:r>
      <w:r w:rsidR="002C0DE0">
        <w:rPr>
          <w:noProof/>
          <w:sz w:val="20"/>
          <w:szCs w:val="20"/>
          <w:lang w:val="sr-Cyrl-CS"/>
        </w:rPr>
        <w:t>20</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w:t>
      </w:r>
      <w:r w:rsidR="002C0DE0">
        <w:rPr>
          <w:noProof/>
          <w:sz w:val="20"/>
          <w:szCs w:val="20"/>
          <w:lang w:val="sr-Cyrl-CS"/>
        </w:rPr>
        <w:t>20</w:t>
      </w:r>
      <w:r w:rsidRPr="00A72620">
        <w:rPr>
          <w:noProof/>
          <w:sz w:val="20"/>
          <w:szCs w:val="20"/>
          <w:lang w:val="sr-Cyrl-CS"/>
        </w:rPr>
        <w:t xml:space="preserve">. годину, за ове намене. </w:t>
      </w:r>
      <w:proofErr w:type="gramStart"/>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C0DE0">
        <w:rPr>
          <w:noProof/>
          <w:sz w:val="20"/>
          <w:szCs w:val="20"/>
          <w:lang w:val="sr-Cyrl-CS"/>
        </w:rPr>
        <w:t xml:space="preserve"> у 2021</w:t>
      </w:r>
      <w:r w:rsidRPr="00A72620">
        <w:rPr>
          <w:noProof/>
          <w:sz w:val="20"/>
          <w:szCs w:val="20"/>
          <w:lang w:val="sr-Cyrl-CS"/>
        </w:rPr>
        <w:t>.</w:t>
      </w:r>
      <w:proofErr w:type="gramEnd"/>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w:t>
      </w:r>
      <w:r w:rsidRPr="00A72620">
        <w:rPr>
          <w:noProof/>
          <w:sz w:val="20"/>
          <w:szCs w:val="20"/>
          <w:lang w:val="sr-Cyrl-CS"/>
        </w:rPr>
        <w:lastRenderedPageBreak/>
        <w:t xml:space="preserve">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w:t>
      </w:r>
      <w:r w:rsidR="002C0DE0">
        <w:rPr>
          <w:noProof/>
          <w:sz w:val="20"/>
          <w:szCs w:val="20"/>
          <w:lang w:val="sr-Cyrl-CS"/>
        </w:rPr>
        <w:t>21</w:t>
      </w:r>
      <w:r w:rsidRPr="00A72620">
        <w:rPr>
          <w:noProof/>
          <w:sz w:val="20"/>
          <w:szCs w:val="20"/>
          <w:lang w:val="sr-Cyrl-CS"/>
        </w:rPr>
        <w:t xml:space="preserve">.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2C0DE0" w:rsidP="00EA7448">
      <w:pPr>
        <w:tabs>
          <w:tab w:val="center" w:pos="4141"/>
        </w:tabs>
        <w:rPr>
          <w:noProof/>
          <w:sz w:val="20"/>
          <w:szCs w:val="20"/>
          <w:lang w:val="sr-Cyrl-CS"/>
        </w:rPr>
      </w:pPr>
      <w:r>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2C0DE0">
        <w:rPr>
          <w:bCs/>
          <w:noProof/>
          <w:sz w:val="20"/>
          <w:szCs w:val="20"/>
          <w:lang w:val="sr-Cyrl-CS"/>
        </w:rPr>
        <w:t>ВД</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3" w:type="dxa"/>
          </w:tcPr>
          <w:p w:rsidR="00AE39F8" w:rsidRPr="000855EB" w:rsidRDefault="00AE39F8" w:rsidP="007C6180">
            <w:pPr>
              <w:jc w:val="center"/>
              <w:rPr>
                <w:b/>
                <w:i/>
                <w:iCs/>
                <w:noProof/>
                <w:sz w:val="20"/>
                <w:szCs w:val="20"/>
                <w:lang w:val="sr-Cyrl-CS"/>
              </w:rPr>
            </w:pPr>
            <w:r w:rsidRPr="000855EB">
              <w:rPr>
                <w:b/>
                <w:i/>
                <w:iCs/>
                <w:noProof/>
                <w:sz w:val="20"/>
                <w:szCs w:val="20"/>
                <w:lang w:val="sr-Cyrl-CS"/>
              </w:rPr>
              <w:t>Партија 1</w:t>
            </w:r>
          </w:p>
        </w:tc>
        <w:tc>
          <w:tcPr>
            <w:tcW w:w="14176" w:type="dxa"/>
            <w:gridSpan w:val="7"/>
          </w:tcPr>
          <w:p w:rsidR="00AE39F8" w:rsidRPr="007C6180" w:rsidRDefault="00AE39F8" w:rsidP="00AE39F8">
            <w:pPr>
              <w:jc w:val="left"/>
              <w:rPr>
                <w:bCs/>
                <w:noProof/>
                <w:sz w:val="20"/>
                <w:szCs w:val="20"/>
                <w:lang w:val="sr-Cyrl-RS"/>
              </w:rPr>
            </w:pPr>
            <w:r>
              <w:rPr>
                <w:b/>
                <w:bCs/>
                <w:i/>
                <w:noProof/>
                <w:sz w:val="20"/>
                <w:szCs w:val="20"/>
                <w:lang w:val="sr-Cyrl-RS"/>
              </w:rPr>
              <w:t>Мрежице</w:t>
            </w:r>
          </w:p>
        </w:tc>
      </w:tr>
      <w:tr w:rsidR="009E472A" w:rsidRPr="000855EB" w:rsidTr="005154BF">
        <w:trPr>
          <w:trHeight w:val="299"/>
        </w:trPr>
        <w:tc>
          <w:tcPr>
            <w:tcW w:w="1383" w:type="dxa"/>
          </w:tcPr>
          <w:p w:rsidR="009E472A" w:rsidRPr="000855EB" w:rsidRDefault="009E472A" w:rsidP="007C6180">
            <w:pPr>
              <w:jc w:val="center"/>
              <w:rPr>
                <w:i/>
                <w:iCs/>
                <w:noProof/>
                <w:sz w:val="20"/>
                <w:szCs w:val="20"/>
                <w:lang w:val="sr-Cyrl-CS"/>
              </w:rPr>
            </w:pPr>
            <w:r w:rsidRPr="000855EB">
              <w:rPr>
                <w:i/>
                <w:iCs/>
                <w:noProof/>
                <w:sz w:val="20"/>
                <w:szCs w:val="20"/>
                <w:lang w:val="sr-Cyrl-CS"/>
              </w:rPr>
              <w:t>Ставка 1.</w:t>
            </w:r>
          </w:p>
        </w:tc>
        <w:tc>
          <w:tcPr>
            <w:tcW w:w="5529" w:type="dxa"/>
          </w:tcPr>
          <w:p w:rsidR="009E472A" w:rsidRPr="00072073" w:rsidRDefault="009E472A" w:rsidP="00975D15">
            <w:pPr>
              <w:rPr>
                <w:rFonts w:eastAsia="Calibri"/>
                <w:noProof/>
                <w:sz w:val="20"/>
                <w:szCs w:val="20"/>
                <w:lang w:val="sr-Cyrl-RS"/>
              </w:rPr>
            </w:pPr>
            <w:r>
              <w:rPr>
                <w:rFonts w:eastAsia="Calibri"/>
                <w:noProof/>
                <w:sz w:val="20"/>
                <w:szCs w:val="20"/>
                <w:lang w:val="sr-Cyrl-CS"/>
              </w:rPr>
              <w:t>Нересорптивна</w:t>
            </w:r>
            <w:r w:rsidRPr="000907CC">
              <w:rPr>
                <w:rFonts w:eastAsia="Calibri"/>
                <w:noProof/>
                <w:sz w:val="20"/>
                <w:szCs w:val="20"/>
                <w:lang w:val="sr-Cyrl-CS"/>
              </w:rPr>
              <w:t xml:space="preserve"> </w:t>
            </w:r>
            <w:r>
              <w:rPr>
                <w:rFonts w:eastAsia="Calibri"/>
                <w:noProof/>
                <w:sz w:val="20"/>
                <w:szCs w:val="20"/>
                <w:lang w:val="sr-Cyrl-CS"/>
              </w:rPr>
              <w:t>полипропиленска</w:t>
            </w:r>
            <w:r w:rsidRPr="000907CC">
              <w:rPr>
                <w:rFonts w:eastAsia="Calibri"/>
                <w:noProof/>
                <w:sz w:val="20"/>
                <w:szCs w:val="20"/>
                <w:lang w:val="sr-Cyrl-CS"/>
              </w:rPr>
              <w:t xml:space="preserve"> </w:t>
            </w:r>
            <w:r>
              <w:rPr>
                <w:rFonts w:eastAsia="Calibri"/>
                <w:noProof/>
                <w:sz w:val="20"/>
                <w:szCs w:val="20"/>
                <w:lang w:val="sr-Cyrl-CS"/>
              </w:rPr>
              <w:t>монофиламентна мрежица</w:t>
            </w:r>
            <w:r w:rsidRPr="000907CC">
              <w:rPr>
                <w:rFonts w:eastAsia="Calibri"/>
                <w:noProof/>
                <w:sz w:val="20"/>
                <w:szCs w:val="20"/>
                <w:lang w:val="sr-Cyrl-CS"/>
              </w:rPr>
              <w:t>,</w:t>
            </w:r>
            <w:r>
              <w:rPr>
                <w:rFonts w:eastAsia="Calibri"/>
                <w:noProof/>
                <w:sz w:val="20"/>
                <w:szCs w:val="20"/>
                <w:lang w:val="sr-Cyrl-CS"/>
              </w:rPr>
              <w:t xml:space="preserve"> величине</w:t>
            </w:r>
            <w:r w:rsidRPr="000907CC">
              <w:rPr>
                <w:rFonts w:eastAsia="Calibri"/>
                <w:noProof/>
                <w:sz w:val="20"/>
                <w:szCs w:val="20"/>
                <w:lang w:val="sr-Cyrl-CS"/>
              </w:rPr>
              <w:t xml:space="preserve"> </w:t>
            </w:r>
            <w:r>
              <w:rPr>
                <w:rFonts w:eastAsia="Calibri"/>
                <w:noProof/>
                <w:sz w:val="20"/>
                <w:szCs w:val="20"/>
                <w:lang w:val="sr-Cyrl-CS"/>
              </w:rPr>
              <w:t>7,5x15цм</w:t>
            </w:r>
            <w:r w:rsidRPr="000907CC">
              <w:rPr>
                <w:rFonts w:eastAsia="Calibri"/>
                <w:noProof/>
                <w:sz w:val="20"/>
                <w:szCs w:val="20"/>
                <w:lang w:val="sr-Cyrl-CS"/>
              </w:rPr>
              <w:t xml:space="preserve">, </w:t>
            </w:r>
            <w:r>
              <w:rPr>
                <w:rFonts w:eastAsia="Calibri"/>
                <w:noProof/>
                <w:sz w:val="20"/>
                <w:szCs w:val="20"/>
                <w:lang w:val="sr-Cyrl-CS"/>
              </w:rPr>
              <w:t>површинске густине 46г</w:t>
            </w:r>
            <w:r w:rsidRPr="000907CC">
              <w:rPr>
                <w:rFonts w:eastAsia="Calibri"/>
                <w:noProof/>
                <w:sz w:val="20"/>
                <w:szCs w:val="20"/>
                <w:lang w:val="sr-Cyrl-CS"/>
              </w:rPr>
              <w:t>/</w:t>
            </w:r>
            <w:r>
              <w:rPr>
                <w:rFonts w:eastAsia="Calibri"/>
                <w:noProof/>
                <w:sz w:val="20"/>
                <w:szCs w:val="20"/>
                <w:lang w:val="sr-Cyrl-CS"/>
              </w:rPr>
              <w:t>м</w:t>
            </w:r>
            <w:r w:rsidRPr="00293AF3">
              <w:rPr>
                <w:rFonts w:eastAsia="Calibri"/>
                <w:noProof/>
                <w:sz w:val="20"/>
                <w:szCs w:val="20"/>
                <w:vertAlign w:val="superscript"/>
                <w:lang w:val="sr-Cyrl-CS"/>
              </w:rPr>
              <w:t>2</w:t>
            </w:r>
            <w:r w:rsidRPr="000907CC">
              <w:rPr>
                <w:rFonts w:eastAsia="Calibri"/>
                <w:noProof/>
                <w:sz w:val="20"/>
                <w:szCs w:val="20"/>
                <w:lang w:val="sr-Cyrl-CS"/>
              </w:rPr>
              <w:t xml:space="preserve">, </w:t>
            </w:r>
            <w:r>
              <w:rPr>
                <w:rFonts w:eastAsia="Calibri"/>
                <w:noProof/>
                <w:sz w:val="20"/>
                <w:szCs w:val="20"/>
                <w:lang w:val="sr-Cyrl-CS"/>
              </w:rPr>
              <w:t>поре</w:t>
            </w:r>
            <w:r w:rsidRPr="000907CC">
              <w:rPr>
                <w:rFonts w:eastAsia="Calibri"/>
                <w:noProof/>
                <w:sz w:val="20"/>
                <w:szCs w:val="20"/>
                <w:lang w:val="sr-Cyrl-CS"/>
              </w:rPr>
              <w:t xml:space="preserve"> </w:t>
            </w:r>
            <w:r>
              <w:rPr>
                <w:rFonts w:eastAsia="Calibri"/>
                <w:noProof/>
                <w:sz w:val="20"/>
                <w:szCs w:val="20"/>
                <w:lang w:val="sr-Cyrl-CS"/>
              </w:rPr>
              <w:t>величине</w:t>
            </w:r>
            <w:r w:rsidRPr="000907CC">
              <w:rPr>
                <w:rFonts w:eastAsia="Calibri"/>
                <w:noProof/>
                <w:sz w:val="20"/>
                <w:szCs w:val="20"/>
                <w:lang w:val="sr-Cyrl-CS"/>
              </w:rPr>
              <w:t xml:space="preserve"> </w:t>
            </w:r>
            <w:r>
              <w:rPr>
                <w:rFonts w:eastAsia="Calibri"/>
                <w:noProof/>
                <w:sz w:val="20"/>
                <w:szCs w:val="20"/>
                <w:lang w:val="sr-Cyrl-CS"/>
              </w:rPr>
              <w:t xml:space="preserve">2,0мм </w:t>
            </w:r>
            <w:r w:rsidRPr="000907CC">
              <w:rPr>
                <w:rFonts w:eastAsia="Calibri"/>
                <w:noProof/>
                <w:sz w:val="20"/>
                <w:szCs w:val="20"/>
                <w:lang w:val="sr-Cyrl-CS"/>
              </w:rPr>
              <w:t>x</w:t>
            </w:r>
            <w:r>
              <w:rPr>
                <w:rFonts w:eastAsia="Calibri"/>
                <w:noProof/>
                <w:sz w:val="20"/>
                <w:szCs w:val="20"/>
                <w:lang w:val="sr-Cyrl-CS"/>
              </w:rPr>
              <w:t xml:space="preserve"> 2,4мм</w:t>
            </w:r>
            <w:r w:rsidRPr="000907CC">
              <w:rPr>
                <w:rFonts w:eastAsia="Calibri"/>
                <w:sz w:val="20"/>
                <w:szCs w:val="20"/>
                <w:lang w:val="sr-Cyrl-CS"/>
              </w:rPr>
              <w:t xml:space="preserve"> </w:t>
            </w:r>
            <w:r w:rsidRPr="000907CC">
              <w:rPr>
                <w:rFonts w:eastAsia="Calibri"/>
                <w:noProof/>
                <w:sz w:val="20"/>
                <w:szCs w:val="20"/>
                <w:lang w:val="sr-Cyrl-CS"/>
              </w:rPr>
              <w:t xml:space="preserve"> </w:t>
            </w:r>
            <w:r w:rsidRPr="00072073">
              <w:rPr>
                <w:rFonts w:eastAsia="Calibri"/>
                <w:noProof/>
                <w:sz w:val="20"/>
                <w:szCs w:val="20"/>
                <w:lang w:val="sr-Latn-RS"/>
              </w:rPr>
              <w:t xml:space="preserve">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9E472A" w:rsidRPr="000855EB" w:rsidRDefault="009E472A"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220</w:t>
            </w:r>
            <w:r w:rsidRPr="000855EB">
              <w:rPr>
                <w:rFonts w:eastAsia="Calibri"/>
                <w:noProof/>
                <w:sz w:val="20"/>
                <w:szCs w:val="20"/>
                <w:lang w:val="sr-Cyrl-CS" w:eastAsia="en-US"/>
              </w:rPr>
              <w:t xml:space="preserve"> ком</w:t>
            </w:r>
          </w:p>
        </w:tc>
        <w:tc>
          <w:tcPr>
            <w:tcW w:w="1276"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418"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275"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560"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984"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r>
      <w:tr w:rsidR="009E472A" w:rsidRPr="000855EB" w:rsidTr="005154BF">
        <w:trPr>
          <w:trHeight w:val="299"/>
        </w:trPr>
        <w:tc>
          <w:tcPr>
            <w:tcW w:w="1383" w:type="dxa"/>
          </w:tcPr>
          <w:p w:rsidR="009E472A" w:rsidRPr="000855EB" w:rsidRDefault="009E472A" w:rsidP="007C6180">
            <w:pPr>
              <w:jc w:val="center"/>
              <w:rPr>
                <w:i/>
                <w:iCs/>
                <w:noProof/>
                <w:sz w:val="20"/>
                <w:szCs w:val="20"/>
                <w:lang w:val="sr-Cyrl-CS"/>
              </w:rPr>
            </w:pPr>
            <w:r w:rsidRPr="000855EB">
              <w:rPr>
                <w:i/>
                <w:iCs/>
                <w:noProof/>
                <w:sz w:val="20"/>
                <w:szCs w:val="20"/>
                <w:lang w:val="sr-Cyrl-CS"/>
              </w:rPr>
              <w:t>Ставка 2.</w:t>
            </w:r>
          </w:p>
        </w:tc>
        <w:tc>
          <w:tcPr>
            <w:tcW w:w="5529" w:type="dxa"/>
          </w:tcPr>
          <w:p w:rsidR="009E472A" w:rsidRPr="00072073" w:rsidRDefault="009E472A" w:rsidP="00975D15">
            <w:pPr>
              <w:rPr>
                <w:rFonts w:eastAsia="Calibri"/>
                <w:noProof/>
                <w:sz w:val="20"/>
                <w:szCs w:val="20"/>
                <w:lang w:val="sr-Cyrl-RS"/>
              </w:rPr>
            </w:pPr>
            <w:r>
              <w:rPr>
                <w:rFonts w:eastAsia="Calibri"/>
                <w:noProof/>
                <w:sz w:val="20"/>
                <w:szCs w:val="20"/>
                <w:lang w:val="sr-Cyrl-CS"/>
              </w:rPr>
              <w:t>Нересорптивна</w:t>
            </w:r>
            <w:r w:rsidRPr="00080E0D">
              <w:rPr>
                <w:rFonts w:eastAsia="Calibri"/>
                <w:noProof/>
                <w:sz w:val="20"/>
                <w:szCs w:val="20"/>
                <w:lang w:val="sr-Cyrl-CS"/>
              </w:rPr>
              <w:t xml:space="preserve"> </w:t>
            </w:r>
            <w:r>
              <w:rPr>
                <w:rFonts w:eastAsia="Calibri"/>
                <w:noProof/>
                <w:sz w:val="20"/>
                <w:szCs w:val="20"/>
                <w:lang w:val="sr-Cyrl-CS"/>
              </w:rPr>
              <w:t>полипроп</w:t>
            </w:r>
            <w:r>
              <w:rPr>
                <w:rFonts w:eastAsia="Calibri"/>
                <w:noProof/>
                <w:sz w:val="20"/>
                <w:szCs w:val="20"/>
                <w:lang w:val="sr-Cyrl-RS"/>
              </w:rPr>
              <w:t>и</w:t>
            </w:r>
            <w:r>
              <w:rPr>
                <w:rFonts w:eastAsia="Calibri"/>
                <w:noProof/>
                <w:sz w:val="20"/>
                <w:szCs w:val="20"/>
                <w:lang w:val="sr-Cyrl-CS"/>
              </w:rPr>
              <w:t>ленска</w:t>
            </w:r>
            <w:r w:rsidRPr="00080E0D">
              <w:rPr>
                <w:rFonts w:eastAsia="Calibri"/>
                <w:noProof/>
                <w:sz w:val="20"/>
                <w:szCs w:val="20"/>
                <w:lang w:val="sr-Cyrl-CS"/>
              </w:rPr>
              <w:t xml:space="preserve"> </w:t>
            </w:r>
            <w:r>
              <w:rPr>
                <w:rFonts w:eastAsia="Calibri"/>
                <w:noProof/>
                <w:sz w:val="20"/>
                <w:szCs w:val="20"/>
                <w:lang w:val="sr-Cyrl-CS"/>
              </w:rPr>
              <w:t>монофиламентна</w:t>
            </w:r>
            <w:r>
              <w:rPr>
                <w:rFonts w:eastAsia="Calibri"/>
                <w:noProof/>
                <w:sz w:val="20"/>
                <w:szCs w:val="20"/>
              </w:rPr>
              <w:t xml:space="preserve"> </w:t>
            </w:r>
            <w:r>
              <w:rPr>
                <w:rFonts w:eastAsia="Calibri"/>
                <w:noProof/>
                <w:sz w:val="20"/>
                <w:szCs w:val="20"/>
                <w:lang w:val="sr-Cyrl-CS"/>
              </w:rPr>
              <w:t>мрежица</w:t>
            </w:r>
            <w:r w:rsidRPr="00080E0D">
              <w:rPr>
                <w:rFonts w:eastAsia="Calibri"/>
                <w:noProof/>
                <w:sz w:val="20"/>
                <w:szCs w:val="20"/>
                <w:lang w:val="sr-Cyrl-CS"/>
              </w:rPr>
              <w:t>,</w:t>
            </w:r>
            <w:r>
              <w:rPr>
                <w:rFonts w:eastAsia="Calibri"/>
                <w:noProof/>
                <w:sz w:val="20"/>
                <w:szCs w:val="20"/>
              </w:rPr>
              <w:t xml:space="preserve"> </w:t>
            </w:r>
            <w:r>
              <w:rPr>
                <w:rFonts w:eastAsia="Calibri"/>
                <w:noProof/>
                <w:sz w:val="20"/>
                <w:szCs w:val="20"/>
                <w:lang w:val="sr-Cyrl-CS"/>
              </w:rPr>
              <w:t>величине</w:t>
            </w:r>
            <w:r w:rsidRPr="00080E0D">
              <w:rPr>
                <w:rFonts w:eastAsia="Calibri"/>
                <w:noProof/>
                <w:sz w:val="20"/>
                <w:szCs w:val="20"/>
                <w:lang w:val="sr-Cyrl-CS"/>
              </w:rPr>
              <w:t xml:space="preserve"> 15x15</w:t>
            </w:r>
            <w:r>
              <w:rPr>
                <w:rFonts w:eastAsia="Calibri"/>
                <w:noProof/>
                <w:sz w:val="20"/>
                <w:szCs w:val="20"/>
                <w:lang w:val="sr-Cyrl-CS"/>
              </w:rPr>
              <w:t>цм</w:t>
            </w:r>
            <w:r w:rsidRPr="00080E0D">
              <w:rPr>
                <w:rFonts w:eastAsia="Calibri"/>
                <w:noProof/>
                <w:sz w:val="20"/>
                <w:szCs w:val="20"/>
                <w:lang w:val="sr-Cyrl-CS"/>
              </w:rPr>
              <w:t xml:space="preserve">, </w:t>
            </w:r>
            <w:r w:rsidRPr="00293AF3">
              <w:rPr>
                <w:rFonts w:eastAsia="Calibri"/>
                <w:noProof/>
                <w:sz w:val="20"/>
                <w:szCs w:val="20"/>
                <w:lang w:val="sr-Cyrl-CS"/>
              </w:rPr>
              <w:t>површинске густине 46г/м</w:t>
            </w:r>
            <w:r w:rsidRPr="00293AF3">
              <w:rPr>
                <w:rFonts w:eastAsia="Calibri"/>
                <w:noProof/>
                <w:sz w:val="20"/>
                <w:szCs w:val="20"/>
                <w:vertAlign w:val="superscript"/>
                <w:lang w:val="sr-Cyrl-CS"/>
              </w:rPr>
              <w:t>2</w:t>
            </w:r>
            <w:r w:rsidRPr="00080E0D">
              <w:rPr>
                <w:rFonts w:eastAsia="Calibri"/>
                <w:noProof/>
                <w:sz w:val="20"/>
                <w:szCs w:val="20"/>
                <w:lang w:val="sr-Cyrl-CS"/>
              </w:rPr>
              <w:t xml:space="preserve">, </w:t>
            </w:r>
            <w:r w:rsidRPr="00293AF3">
              <w:rPr>
                <w:rFonts w:eastAsia="Calibri"/>
                <w:noProof/>
                <w:sz w:val="20"/>
                <w:szCs w:val="20"/>
                <w:lang w:val="sr-Cyrl-CS"/>
              </w:rPr>
              <w:t>поре величине 2,0мм x 2,4мм</w:t>
            </w:r>
            <w:r w:rsidRPr="00080E0D">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9E472A" w:rsidRPr="000855EB" w:rsidRDefault="009E472A"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Pr="000855EB">
              <w:rPr>
                <w:rFonts w:eastAsia="Calibri"/>
                <w:noProof/>
                <w:sz w:val="20"/>
                <w:szCs w:val="20"/>
                <w:lang w:val="sr-Cyrl-CS" w:eastAsia="en-US"/>
              </w:rPr>
              <w:t xml:space="preserve"> </w:t>
            </w:r>
            <w:r>
              <w:rPr>
                <w:rFonts w:eastAsia="Calibri"/>
                <w:noProof/>
                <w:sz w:val="20"/>
                <w:szCs w:val="20"/>
                <w:lang w:val="sr-Cyrl-CS" w:eastAsia="en-US"/>
              </w:rPr>
              <w:t>ком.</w:t>
            </w:r>
          </w:p>
        </w:tc>
        <w:tc>
          <w:tcPr>
            <w:tcW w:w="1276"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418"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275"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560"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984"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r>
      <w:tr w:rsidR="009E472A" w:rsidRPr="000855EB" w:rsidTr="005154BF">
        <w:trPr>
          <w:trHeight w:val="299"/>
        </w:trPr>
        <w:tc>
          <w:tcPr>
            <w:tcW w:w="1383" w:type="dxa"/>
          </w:tcPr>
          <w:p w:rsidR="009E472A" w:rsidRPr="000855EB" w:rsidRDefault="009E472A" w:rsidP="007C6180">
            <w:pPr>
              <w:jc w:val="center"/>
              <w:rPr>
                <w:i/>
                <w:iCs/>
                <w:noProof/>
                <w:sz w:val="20"/>
                <w:szCs w:val="20"/>
                <w:lang w:val="sr-Cyrl-CS"/>
              </w:rPr>
            </w:pPr>
            <w:r w:rsidRPr="000855EB">
              <w:rPr>
                <w:i/>
                <w:iCs/>
                <w:noProof/>
                <w:sz w:val="20"/>
                <w:szCs w:val="20"/>
                <w:lang w:val="sr-Cyrl-CS"/>
              </w:rPr>
              <w:t>Ставка 3.</w:t>
            </w:r>
          </w:p>
        </w:tc>
        <w:tc>
          <w:tcPr>
            <w:tcW w:w="5529" w:type="dxa"/>
          </w:tcPr>
          <w:p w:rsidR="009E472A" w:rsidRPr="00072073" w:rsidRDefault="009E472A" w:rsidP="00975D15">
            <w:pPr>
              <w:rPr>
                <w:rFonts w:eastAsia="Calibri"/>
                <w:noProof/>
                <w:sz w:val="20"/>
                <w:szCs w:val="20"/>
                <w:lang w:val="sr-Cyrl-RS"/>
              </w:rPr>
            </w:pPr>
            <w:r>
              <w:rPr>
                <w:rFonts w:eastAsia="Calibri"/>
                <w:noProof/>
                <w:sz w:val="20"/>
                <w:szCs w:val="20"/>
                <w:lang w:val="sr-Cyrl-RS"/>
              </w:rPr>
              <w:t>Монофиламентна полипропиленска мрежица димензија 30</w:t>
            </w:r>
            <w:r w:rsidRPr="00091B29">
              <w:rPr>
                <w:rFonts w:eastAsia="Calibri"/>
                <w:noProof/>
                <w:sz w:val="20"/>
                <w:szCs w:val="20"/>
                <w:lang w:val="sr-Cyrl-CS"/>
              </w:rPr>
              <w:t xml:space="preserve"> x</w:t>
            </w:r>
            <w:r w:rsidRPr="00091B29">
              <w:rPr>
                <w:rFonts w:eastAsia="Calibri"/>
                <w:b/>
                <w:noProof/>
                <w:sz w:val="20"/>
                <w:szCs w:val="20"/>
                <w:lang w:val="sr-Cyrl-RS"/>
              </w:rPr>
              <w:t xml:space="preserve"> </w:t>
            </w:r>
            <w:r w:rsidRPr="00091B29">
              <w:rPr>
                <w:rFonts w:eastAsia="Calibri"/>
                <w:noProof/>
                <w:sz w:val="20"/>
                <w:szCs w:val="20"/>
                <w:lang w:val="sr-Cyrl-RS"/>
              </w:rPr>
              <w:t>30 цм</w:t>
            </w:r>
            <w:r>
              <w:rPr>
                <w:rFonts w:eastAsia="Calibri"/>
                <w:noProof/>
                <w:sz w:val="20"/>
                <w:szCs w:val="20"/>
                <w:lang w:val="sr-Cyrl-RS"/>
              </w:rPr>
              <w:t xml:space="preserve">, </w:t>
            </w:r>
            <w:r w:rsidRPr="00091B29">
              <w:rPr>
                <w:rFonts w:eastAsia="Calibri"/>
                <w:noProof/>
                <w:sz w:val="20"/>
                <w:szCs w:val="20"/>
                <w:lang w:val="sr-Cyrl-CS"/>
              </w:rPr>
              <w:t>површинске густине 46г/м</w:t>
            </w:r>
            <w:r w:rsidRPr="00091B29">
              <w:rPr>
                <w:rFonts w:eastAsia="Calibri"/>
                <w:noProof/>
                <w:sz w:val="20"/>
                <w:szCs w:val="20"/>
                <w:vertAlign w:val="superscript"/>
                <w:lang w:val="sr-Cyrl-CS"/>
              </w:rPr>
              <w:t>2</w:t>
            </w:r>
            <w:r>
              <w:rPr>
                <w:rFonts w:eastAsia="Calibri"/>
                <w:noProof/>
                <w:sz w:val="20"/>
                <w:szCs w:val="20"/>
                <w:vertAlign w:val="superscript"/>
                <w:lang w:val="sr-Cyrl-CS"/>
              </w:rPr>
              <w:t xml:space="preserve">, </w:t>
            </w:r>
            <w:r w:rsidRPr="00293AF3">
              <w:rPr>
                <w:rFonts w:eastAsia="Calibri"/>
                <w:noProof/>
                <w:sz w:val="20"/>
                <w:szCs w:val="20"/>
                <w:lang w:val="sr-Cyrl-CS"/>
              </w:rPr>
              <w:t>поре величине 2,0мм x 2,4мм</w:t>
            </w:r>
            <w:r w:rsidRPr="00080E0D">
              <w:rPr>
                <w:rFonts w:eastAsia="Calibri"/>
                <w:noProof/>
                <w:sz w:val="20"/>
                <w:szCs w:val="20"/>
                <w:lang w:val="sr-Cyrl-RS"/>
              </w:rPr>
              <w:t xml:space="preserve"> </w:t>
            </w:r>
            <w:r w:rsidRPr="00091B29">
              <w:rPr>
                <w:rFonts w:eastAsia="Calibri"/>
                <w:noProof/>
                <w:sz w:val="20"/>
                <w:szCs w:val="20"/>
                <w:vertAlign w:val="superscript"/>
                <w:lang w:val="sr-Cyrl-RS"/>
              </w:rPr>
              <w:t xml:space="preserve"> </w:t>
            </w:r>
            <w:r w:rsidRPr="00072073">
              <w:rPr>
                <w:rFonts w:eastAsia="Calibri"/>
                <w:b/>
                <w:noProof/>
                <w:sz w:val="20"/>
                <w:szCs w:val="20"/>
                <w:lang w:val="sr-Cyrl-RS"/>
              </w:rPr>
              <w:t>-</w:t>
            </w:r>
            <w:r w:rsidRPr="00072073">
              <w:rPr>
                <w:rFonts w:eastAsia="Calibri"/>
                <w:b/>
                <w:i/>
                <w:noProof/>
                <w:sz w:val="20"/>
                <w:szCs w:val="20"/>
                <w:lang w:val="sr-Latn-RS"/>
              </w:rPr>
              <w:t xml:space="preserve"> O</w:t>
            </w:r>
            <w:r w:rsidRPr="00072073">
              <w:rPr>
                <w:rFonts w:eastAsia="Calibri"/>
                <w:b/>
                <w:i/>
                <w:noProof/>
                <w:sz w:val="20"/>
                <w:szCs w:val="20"/>
                <w:lang w:val="sr-Cyrl-RS"/>
              </w:rPr>
              <w:t>БАВЕЗАН УЗОРАК!</w:t>
            </w:r>
          </w:p>
        </w:tc>
        <w:tc>
          <w:tcPr>
            <w:tcW w:w="1134" w:type="dxa"/>
          </w:tcPr>
          <w:p w:rsidR="009E472A" w:rsidRPr="000855EB" w:rsidRDefault="009E472A"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 xml:space="preserve"> ком.</w:t>
            </w:r>
          </w:p>
        </w:tc>
        <w:tc>
          <w:tcPr>
            <w:tcW w:w="1276"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418"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275"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560"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c>
          <w:tcPr>
            <w:tcW w:w="1984" w:type="dxa"/>
          </w:tcPr>
          <w:p w:rsidR="009E472A" w:rsidRPr="000855EB" w:rsidRDefault="009E472A"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p>
        </w:tc>
        <w:tc>
          <w:tcPr>
            <w:tcW w:w="7939" w:type="dxa"/>
            <w:gridSpan w:val="3"/>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2C0DE0" w:rsidRPr="000855EB" w:rsidTr="002C0DE0">
        <w:trPr>
          <w:trHeight w:val="299"/>
        </w:trPr>
        <w:tc>
          <w:tcPr>
            <w:tcW w:w="15559" w:type="dxa"/>
            <w:gridSpan w:val="8"/>
          </w:tcPr>
          <w:p w:rsidR="002C0DE0" w:rsidRDefault="002C0DE0" w:rsidP="002C0DE0">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C0DE0" w:rsidRPr="000855EB" w:rsidRDefault="002C0DE0"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линеарни стаплер 90</w:t>
            </w:r>
            <w:r w:rsidRPr="005154BF">
              <w:rPr>
                <w:b/>
                <w:i/>
                <w:sz w:val="20"/>
                <w:szCs w:val="20"/>
                <w:lang w:val="sr-Latn-RS"/>
              </w:rPr>
              <w:t>mm</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9E472A" w:rsidP="005154BF">
            <w:pPr>
              <w:rPr>
                <w:iCs/>
                <w:noProof/>
                <w:sz w:val="20"/>
                <w:szCs w:val="20"/>
                <w:lang w:val="sr-Cyrl-RS"/>
              </w:rPr>
            </w:pPr>
            <w:r w:rsidRPr="009E472A">
              <w:rPr>
                <w:noProof/>
                <w:sz w:val="20"/>
                <w:szCs w:val="20"/>
                <w:lang w:val="sr-Cyrl-CS"/>
              </w:rPr>
              <w:t>Пуњач са четвртастим кланфицама на попречном пресеку, за линеарни ТА стаплер без ножа, дужина 90 мм, висина кламфице 4,8мм, са одговарајућим бројем припадајућих носача (минимално 2)</w:t>
            </w:r>
          </w:p>
        </w:tc>
        <w:tc>
          <w:tcPr>
            <w:tcW w:w="1134" w:type="dxa"/>
          </w:tcPr>
          <w:p w:rsidR="005154BF" w:rsidRDefault="005154BF" w:rsidP="007C6180">
            <w:pPr>
              <w:tabs>
                <w:tab w:val="clear" w:pos="1440"/>
              </w:tabs>
              <w:suppressAutoHyphens w:val="0"/>
              <w:jc w:val="right"/>
              <w:rPr>
                <w:rFonts w:eastAsia="Calibri"/>
                <w:noProof/>
                <w:sz w:val="20"/>
                <w:szCs w:val="20"/>
                <w:lang w:val="sr-Cyrl-CS" w:eastAsia="en-US"/>
              </w:rPr>
            </w:pPr>
          </w:p>
          <w:p w:rsidR="005154BF" w:rsidRDefault="009E472A"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25</w:t>
            </w:r>
            <w:r w:rsidR="005154BF">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9E472A" w:rsidRPr="000855EB" w:rsidTr="00975D15">
        <w:trPr>
          <w:trHeight w:val="299"/>
        </w:trPr>
        <w:tc>
          <w:tcPr>
            <w:tcW w:w="15559" w:type="dxa"/>
            <w:gridSpan w:val="8"/>
          </w:tcPr>
          <w:p w:rsidR="009E472A" w:rsidRDefault="009E472A" w:rsidP="009E472A">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E472A" w:rsidRPr="000855EB" w:rsidRDefault="009E472A" w:rsidP="009E472A">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3</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 xml:space="preserve">линеарни стаплер </w:t>
            </w:r>
            <w:r>
              <w:rPr>
                <w:rFonts w:eastAsia="Calibri"/>
                <w:b/>
                <w:i/>
                <w:noProof/>
                <w:sz w:val="20"/>
                <w:szCs w:val="20"/>
                <w:lang w:val="sr-Cyrl-CS"/>
              </w:rPr>
              <w:t>45</w:t>
            </w:r>
            <w:r w:rsidRPr="005154BF">
              <w:rPr>
                <w:b/>
                <w:i/>
                <w:sz w:val="20"/>
                <w:szCs w:val="20"/>
                <w:lang w:val="sr-Latn-RS"/>
              </w:rPr>
              <w:t>mm</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975D15" w:rsidP="005154BF">
            <w:pPr>
              <w:rPr>
                <w:iCs/>
                <w:noProof/>
                <w:sz w:val="20"/>
                <w:szCs w:val="20"/>
                <w:lang w:val="sr-Cyrl-CS"/>
              </w:rPr>
            </w:pPr>
            <w:r w:rsidRPr="00975D15">
              <w:rPr>
                <w:noProof/>
                <w:sz w:val="20"/>
                <w:szCs w:val="20"/>
                <w:lang w:val="sr-Cyrl-CS"/>
              </w:rPr>
              <w:t>Пуњач са четвртастим кланфицама на попречном пресеку, за линеарни ТА стаплер без ножа, дужина 45мм, висина кламфице 4,8мм, са одговарајућим бројем припадајућих носача (минимално 2)</w:t>
            </w:r>
          </w:p>
        </w:tc>
        <w:tc>
          <w:tcPr>
            <w:tcW w:w="1134" w:type="dxa"/>
          </w:tcPr>
          <w:p w:rsidR="005154BF" w:rsidRDefault="005154BF" w:rsidP="005154BF">
            <w:pPr>
              <w:tabs>
                <w:tab w:val="clear" w:pos="1440"/>
              </w:tabs>
              <w:suppressAutoHyphens w:val="0"/>
              <w:jc w:val="right"/>
              <w:rPr>
                <w:rFonts w:eastAsia="Calibri"/>
                <w:noProof/>
                <w:sz w:val="20"/>
                <w:szCs w:val="20"/>
                <w:lang w:val="sr-Cyrl-CS" w:eastAsia="en-US"/>
              </w:rPr>
            </w:pPr>
          </w:p>
          <w:p w:rsidR="005154BF" w:rsidRDefault="00975D15" w:rsidP="005154BF">
            <w:pPr>
              <w:tabs>
                <w:tab w:val="clear" w:pos="1440"/>
              </w:tabs>
              <w:suppressAutoHyphens w:val="0"/>
              <w:jc w:val="right"/>
              <w:rPr>
                <w:rFonts w:eastAsia="Calibri"/>
                <w:noProof/>
                <w:sz w:val="20"/>
                <w:szCs w:val="20"/>
                <w:lang w:val="sr-Cyrl-CS" w:eastAsia="en-US"/>
              </w:rPr>
            </w:pPr>
            <w:r>
              <w:rPr>
                <w:rFonts w:eastAsia="Calibri"/>
                <w:noProof/>
                <w:sz w:val="20"/>
                <w:szCs w:val="20"/>
                <w:lang w:eastAsia="en-US"/>
              </w:rPr>
              <w:t>25</w:t>
            </w:r>
            <w:r w:rsidR="005154BF">
              <w:rPr>
                <w:rFonts w:eastAsia="Calibri"/>
                <w:noProof/>
                <w:sz w:val="20"/>
                <w:szCs w:val="20"/>
                <w:lang w:val="sr-Cyrl-CS" w:eastAsia="en-US"/>
              </w:rPr>
              <w:t xml:space="preserve"> ком.</w:t>
            </w: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975D15" w:rsidRPr="000855EB" w:rsidTr="00975D15">
        <w:trPr>
          <w:trHeight w:val="299"/>
        </w:trPr>
        <w:tc>
          <w:tcPr>
            <w:tcW w:w="15559" w:type="dxa"/>
            <w:gridSpan w:val="8"/>
          </w:tcPr>
          <w:p w:rsidR="00975D15" w:rsidRPr="00975D15" w:rsidRDefault="00975D15" w:rsidP="00975D15">
            <w:pPr>
              <w:rPr>
                <w:iCs/>
                <w:noProof/>
                <w:sz w:val="20"/>
                <w:szCs w:val="20"/>
                <w:lang w:val="sr-Cyrl-RS"/>
              </w:rPr>
            </w:pPr>
            <w:r w:rsidRPr="00975D15">
              <w:rPr>
                <w:iCs/>
                <w:noProof/>
                <w:sz w:val="20"/>
                <w:szCs w:val="20"/>
                <w:lang w:val="sr-Cyrl-RS"/>
              </w:rPr>
              <w:t>Место и датум:_______________                                                                                              М.П.                                                              Потпис овлашћеног лица:________________</w:t>
            </w:r>
          </w:p>
          <w:p w:rsidR="00975D15" w:rsidRPr="000855EB" w:rsidRDefault="00975D15" w:rsidP="005154BF">
            <w:pPr>
              <w:tabs>
                <w:tab w:val="clear" w:pos="1440"/>
              </w:tabs>
              <w:suppressAutoHyphens w:val="0"/>
              <w:jc w:val="right"/>
              <w:rPr>
                <w:rFonts w:eastAsia="Calibri"/>
                <w:noProof/>
                <w:sz w:val="20"/>
                <w:szCs w:val="20"/>
                <w:lang w:val="sr-Cyrl-CS" w:eastAsia="en-US"/>
              </w:rPr>
            </w:pPr>
          </w:p>
        </w:tc>
      </w:tr>
    </w:tbl>
    <w:p w:rsidR="005154BF" w:rsidRDefault="005154BF" w:rsidP="00634081">
      <w:pPr>
        <w:spacing w:before="120"/>
        <w:rPr>
          <w:rFonts w:eastAsia="Calibri"/>
          <w:sz w:val="20"/>
          <w:szCs w:val="20"/>
          <w:lang w:val="sr-Cyrl-RS" w:eastAsia="en-US"/>
        </w:rPr>
      </w:pPr>
    </w:p>
    <w:p w:rsidR="005154BF" w:rsidRDefault="005154BF" w:rsidP="00634081">
      <w:pPr>
        <w:spacing w:before="120"/>
        <w:rPr>
          <w:sz w:val="20"/>
          <w:szCs w:val="20"/>
        </w:rPr>
      </w:pPr>
    </w:p>
    <w:p w:rsidR="00975D15" w:rsidRDefault="00975D15" w:rsidP="00634081">
      <w:pPr>
        <w:spacing w:before="120"/>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75D15" w:rsidRPr="00975D15" w:rsidTr="00975D15">
        <w:trPr>
          <w:trHeight w:val="299"/>
        </w:trPr>
        <w:tc>
          <w:tcPr>
            <w:tcW w:w="1383" w:type="dxa"/>
          </w:tcPr>
          <w:p w:rsidR="00975D15" w:rsidRPr="00975D15" w:rsidRDefault="00975D15" w:rsidP="00975D15">
            <w:pPr>
              <w:spacing w:before="120"/>
              <w:rPr>
                <w:b/>
                <w:i/>
                <w:iCs/>
                <w:sz w:val="20"/>
                <w:szCs w:val="20"/>
                <w:lang w:val="sr-Cyrl-CS"/>
              </w:rPr>
            </w:pPr>
            <w:r w:rsidRPr="00975D15">
              <w:rPr>
                <w:b/>
                <w:i/>
                <w:iCs/>
                <w:sz w:val="20"/>
                <w:szCs w:val="20"/>
                <w:lang w:val="sr-Cyrl-CS"/>
              </w:rPr>
              <w:t>Партија 4</w:t>
            </w:r>
          </w:p>
        </w:tc>
        <w:tc>
          <w:tcPr>
            <w:tcW w:w="14176" w:type="dxa"/>
            <w:gridSpan w:val="7"/>
          </w:tcPr>
          <w:p w:rsidR="00975D15" w:rsidRPr="00975D15" w:rsidRDefault="00975D15" w:rsidP="00975D15">
            <w:pPr>
              <w:spacing w:before="120"/>
              <w:rPr>
                <w:sz w:val="20"/>
                <w:szCs w:val="20"/>
                <w:lang w:val="sr-Cyrl-CS"/>
              </w:rPr>
            </w:pPr>
            <w:r w:rsidRPr="00975D15">
              <w:rPr>
                <w:b/>
                <w:i/>
                <w:sz w:val="20"/>
                <w:szCs w:val="20"/>
                <w:lang w:val="sr-Cyrl-CS"/>
              </w:rPr>
              <w:t xml:space="preserve">Пуњење за линеарни стаплер </w:t>
            </w:r>
            <w:r w:rsidRPr="00975D15">
              <w:rPr>
                <w:b/>
                <w:i/>
                <w:sz w:val="20"/>
                <w:szCs w:val="20"/>
                <w:lang w:val="sr-Latn-RS"/>
              </w:rPr>
              <w:t>60mm</w:t>
            </w:r>
            <w:r w:rsidRPr="00975D15">
              <w:rPr>
                <w:b/>
                <w:i/>
                <w:sz w:val="20"/>
                <w:szCs w:val="20"/>
                <w:lang w:val="sr-Cyrl-CS"/>
              </w:rPr>
              <w:t xml:space="preserve"> за тања ткива</w:t>
            </w:r>
          </w:p>
        </w:tc>
      </w:tr>
      <w:tr w:rsidR="00975D15" w:rsidRPr="00975D15" w:rsidTr="00975D15">
        <w:trPr>
          <w:trHeight w:val="299"/>
        </w:trPr>
        <w:tc>
          <w:tcPr>
            <w:tcW w:w="1383" w:type="dxa"/>
          </w:tcPr>
          <w:p w:rsidR="00975D15" w:rsidRPr="00975D15" w:rsidRDefault="00975D15" w:rsidP="00975D15">
            <w:pPr>
              <w:spacing w:before="120"/>
              <w:rPr>
                <w:i/>
                <w:iCs/>
                <w:sz w:val="20"/>
                <w:szCs w:val="20"/>
                <w:lang w:val="sr-Cyrl-CS"/>
              </w:rPr>
            </w:pPr>
            <w:r w:rsidRPr="00975D15">
              <w:rPr>
                <w:i/>
                <w:iCs/>
                <w:sz w:val="20"/>
                <w:szCs w:val="20"/>
                <w:lang w:val="sr-Cyrl-CS"/>
              </w:rPr>
              <w:t>Ставка 1.</w:t>
            </w:r>
          </w:p>
        </w:tc>
        <w:tc>
          <w:tcPr>
            <w:tcW w:w="5529" w:type="dxa"/>
          </w:tcPr>
          <w:p w:rsidR="00975D15" w:rsidRPr="00975D15" w:rsidRDefault="00975D15" w:rsidP="00975D15">
            <w:pPr>
              <w:spacing w:before="120"/>
              <w:rPr>
                <w:sz w:val="20"/>
                <w:szCs w:val="20"/>
                <w:lang w:val="sr-Cyrl-RS"/>
              </w:rPr>
            </w:pPr>
            <w:r w:rsidRPr="00975D15">
              <w:rPr>
                <w:sz w:val="20"/>
                <w:szCs w:val="20"/>
                <w:lang w:val="sr-Cyrl-CS"/>
              </w:rPr>
              <w:t>Пуњач са четвртастим кланфицама на попречном пресеку, за линеарни ТА стаплер без ножа, дужина 60 мм, висина кламфице 3,5мм, са одговарајућим бројем припадајућих носача (минимално 2)</w:t>
            </w:r>
          </w:p>
        </w:tc>
        <w:tc>
          <w:tcPr>
            <w:tcW w:w="1134" w:type="dxa"/>
          </w:tcPr>
          <w:p w:rsidR="00975D15" w:rsidRPr="00975D15" w:rsidRDefault="00975D15" w:rsidP="00975D15">
            <w:pPr>
              <w:spacing w:before="120"/>
              <w:rPr>
                <w:iCs/>
                <w:sz w:val="20"/>
                <w:szCs w:val="20"/>
                <w:lang w:val="sr-Latn-RS"/>
              </w:rPr>
            </w:pPr>
          </w:p>
          <w:p w:rsidR="00975D15" w:rsidRPr="00975D15" w:rsidRDefault="00975D15" w:rsidP="00975D15">
            <w:pPr>
              <w:spacing w:before="120"/>
              <w:jc w:val="center"/>
              <w:rPr>
                <w:iCs/>
                <w:sz w:val="20"/>
                <w:szCs w:val="20"/>
                <w:lang w:val="sr-Cyrl-CS"/>
              </w:rPr>
            </w:pPr>
            <w:r>
              <w:rPr>
                <w:iCs/>
                <w:sz w:val="20"/>
                <w:szCs w:val="20"/>
              </w:rPr>
              <w:t>20</w:t>
            </w:r>
            <w:r w:rsidRPr="00975D15">
              <w:rPr>
                <w:iCs/>
                <w:sz w:val="20"/>
                <w:szCs w:val="20"/>
                <w:lang w:val="sr-Cyrl-CS"/>
              </w:rPr>
              <w:t xml:space="preserve"> ком.</w:t>
            </w:r>
          </w:p>
        </w:tc>
        <w:tc>
          <w:tcPr>
            <w:tcW w:w="1276" w:type="dxa"/>
          </w:tcPr>
          <w:p w:rsidR="00975D15" w:rsidRPr="00975D15" w:rsidRDefault="00975D15" w:rsidP="00975D15">
            <w:pPr>
              <w:spacing w:before="120"/>
              <w:rPr>
                <w:sz w:val="20"/>
                <w:szCs w:val="20"/>
                <w:lang w:val="sr-Cyrl-CS"/>
              </w:rPr>
            </w:pPr>
          </w:p>
        </w:tc>
        <w:tc>
          <w:tcPr>
            <w:tcW w:w="1418" w:type="dxa"/>
          </w:tcPr>
          <w:p w:rsidR="00975D15" w:rsidRPr="00975D15" w:rsidRDefault="00975D15" w:rsidP="00975D15">
            <w:pPr>
              <w:spacing w:before="120"/>
              <w:rPr>
                <w:sz w:val="20"/>
                <w:szCs w:val="20"/>
                <w:lang w:val="sr-Cyrl-CS"/>
              </w:rPr>
            </w:pPr>
          </w:p>
        </w:tc>
        <w:tc>
          <w:tcPr>
            <w:tcW w:w="1275" w:type="dxa"/>
          </w:tcPr>
          <w:p w:rsidR="00975D15" w:rsidRPr="00975D15" w:rsidRDefault="00975D15" w:rsidP="00975D15">
            <w:pPr>
              <w:spacing w:before="120"/>
              <w:rPr>
                <w:sz w:val="20"/>
                <w:szCs w:val="20"/>
                <w:lang w:val="sr-Cyrl-CS"/>
              </w:rPr>
            </w:pPr>
          </w:p>
        </w:tc>
        <w:tc>
          <w:tcPr>
            <w:tcW w:w="1560" w:type="dxa"/>
          </w:tcPr>
          <w:p w:rsidR="00975D15" w:rsidRPr="00975D15" w:rsidRDefault="00975D15" w:rsidP="00975D15">
            <w:pPr>
              <w:spacing w:before="120"/>
              <w:rPr>
                <w:sz w:val="20"/>
                <w:szCs w:val="20"/>
                <w:lang w:val="sr-Cyrl-CS"/>
              </w:rPr>
            </w:pPr>
          </w:p>
        </w:tc>
        <w:tc>
          <w:tcPr>
            <w:tcW w:w="1984" w:type="dxa"/>
          </w:tcPr>
          <w:p w:rsidR="00975D15" w:rsidRPr="00975D15" w:rsidRDefault="00975D15" w:rsidP="00975D15">
            <w:pPr>
              <w:spacing w:before="120"/>
              <w:rPr>
                <w:sz w:val="20"/>
                <w:szCs w:val="20"/>
                <w:lang w:val="sr-Cyrl-CS"/>
              </w:rPr>
            </w:pPr>
          </w:p>
        </w:tc>
      </w:tr>
    </w:tbl>
    <w:p w:rsidR="00975D15" w:rsidRPr="00975D15" w:rsidRDefault="00975D15" w:rsidP="00975D15">
      <w:pPr>
        <w:spacing w:before="120"/>
        <w:rPr>
          <w:sz w:val="20"/>
          <w:szCs w:val="20"/>
          <w:lang w:val="sr-Cyrl-RS"/>
        </w:rPr>
      </w:pPr>
    </w:p>
    <w:p w:rsidR="00975D15" w:rsidRPr="00975D15" w:rsidRDefault="00975D15" w:rsidP="00975D15">
      <w:pPr>
        <w:spacing w:before="120"/>
        <w:rPr>
          <w:sz w:val="20"/>
          <w:szCs w:val="20"/>
          <w:lang w:val="sr-Cyrl-RS"/>
        </w:rPr>
      </w:pPr>
    </w:p>
    <w:p w:rsidR="00975D15" w:rsidRPr="00975D15" w:rsidRDefault="00975D15" w:rsidP="00975D15">
      <w:pPr>
        <w:spacing w:before="120"/>
        <w:rPr>
          <w:sz w:val="20"/>
          <w:szCs w:val="20"/>
          <w:lang w:val="sr-Cyrl-RS"/>
        </w:rPr>
      </w:pPr>
      <w:r w:rsidRPr="00975D15">
        <w:rPr>
          <w:sz w:val="20"/>
          <w:szCs w:val="20"/>
          <w:lang w:val="sr-Cyrl-RS"/>
        </w:rPr>
        <w:t>Место и датум:_______________                                                                                              М.П.                                                              Потпис овлашћеног лица:________________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975D15" w:rsidRPr="00975D15" w:rsidTr="00975D15">
        <w:trPr>
          <w:trHeight w:val="299"/>
        </w:trPr>
        <w:tc>
          <w:tcPr>
            <w:tcW w:w="1383" w:type="dxa"/>
          </w:tcPr>
          <w:p w:rsidR="00975D15" w:rsidRPr="00975D15" w:rsidRDefault="00975D15" w:rsidP="00975D15">
            <w:pPr>
              <w:spacing w:before="120"/>
              <w:rPr>
                <w:b/>
                <w:iCs/>
                <w:sz w:val="20"/>
                <w:szCs w:val="20"/>
                <w:lang w:val="sr-Cyrl-CS"/>
              </w:rPr>
            </w:pPr>
          </w:p>
          <w:p w:rsidR="00975D15" w:rsidRPr="00975D15" w:rsidRDefault="00975D15" w:rsidP="00975D15">
            <w:pPr>
              <w:spacing w:before="120"/>
              <w:rPr>
                <w:b/>
                <w:iCs/>
                <w:sz w:val="20"/>
                <w:szCs w:val="20"/>
                <w:lang w:val="sr-Cyrl-CS"/>
              </w:rPr>
            </w:pPr>
            <w:r w:rsidRPr="00975D15">
              <w:rPr>
                <w:b/>
                <w:iCs/>
                <w:sz w:val="20"/>
                <w:szCs w:val="20"/>
                <w:lang w:val="sr-Cyrl-CS"/>
              </w:rPr>
              <w:t>Партије</w:t>
            </w:r>
          </w:p>
        </w:tc>
        <w:tc>
          <w:tcPr>
            <w:tcW w:w="5517" w:type="dxa"/>
          </w:tcPr>
          <w:p w:rsidR="00975D15" w:rsidRPr="00975D15" w:rsidRDefault="00975D15" w:rsidP="00975D15">
            <w:pPr>
              <w:spacing w:before="120"/>
              <w:rPr>
                <w:b/>
                <w:bCs/>
                <w:sz w:val="20"/>
                <w:szCs w:val="20"/>
                <w:lang w:val="sr-Cyrl-CS"/>
              </w:rPr>
            </w:pPr>
          </w:p>
          <w:p w:rsidR="00975D15" w:rsidRPr="00975D15" w:rsidRDefault="00975D15" w:rsidP="00975D15">
            <w:pPr>
              <w:spacing w:before="120"/>
              <w:rPr>
                <w:b/>
                <w:bCs/>
                <w:sz w:val="20"/>
                <w:szCs w:val="20"/>
                <w:lang w:val="sr-Cyrl-CS"/>
              </w:rPr>
            </w:pPr>
            <w:r w:rsidRPr="00975D15">
              <w:rPr>
                <w:b/>
                <w:bCs/>
                <w:sz w:val="20"/>
                <w:szCs w:val="20"/>
                <w:lang w:val="sr-Cyrl-CS"/>
              </w:rPr>
              <w:t>Назив добара</w:t>
            </w:r>
          </w:p>
        </w:tc>
        <w:tc>
          <w:tcPr>
            <w:tcW w:w="1146" w:type="dxa"/>
            <w:gridSpan w:val="2"/>
          </w:tcPr>
          <w:p w:rsidR="00975D15" w:rsidRPr="00975D15" w:rsidRDefault="00975D15" w:rsidP="00975D15">
            <w:pPr>
              <w:spacing w:before="120"/>
              <w:rPr>
                <w:b/>
                <w:bCs/>
                <w:sz w:val="20"/>
                <w:szCs w:val="20"/>
                <w:lang w:val="sr-Cyrl-CS"/>
              </w:rPr>
            </w:pPr>
            <w:r w:rsidRPr="00975D15">
              <w:rPr>
                <w:b/>
                <w:bCs/>
                <w:sz w:val="20"/>
                <w:szCs w:val="20"/>
                <w:lang w:val="sr-Cyrl-CS"/>
              </w:rPr>
              <w:t>Оквирне кол. по јед. мере</w:t>
            </w:r>
          </w:p>
        </w:tc>
        <w:tc>
          <w:tcPr>
            <w:tcW w:w="1276" w:type="dxa"/>
            <w:vAlign w:val="center"/>
          </w:tcPr>
          <w:p w:rsidR="00975D15" w:rsidRPr="00975D15" w:rsidRDefault="00975D15" w:rsidP="00975D15">
            <w:pPr>
              <w:spacing w:before="120"/>
              <w:rPr>
                <w:b/>
                <w:bCs/>
                <w:sz w:val="20"/>
                <w:szCs w:val="20"/>
                <w:lang w:val="sr-Latn-CS"/>
              </w:rPr>
            </w:pPr>
            <w:r w:rsidRPr="00975D15">
              <w:rPr>
                <w:b/>
                <w:bCs/>
                <w:sz w:val="20"/>
                <w:szCs w:val="20"/>
                <w:lang w:val="sr-Latn-CS"/>
              </w:rPr>
              <w:t>Једин</w:t>
            </w:r>
            <w:r w:rsidRPr="00975D15">
              <w:rPr>
                <w:b/>
                <w:bCs/>
                <w:sz w:val="20"/>
                <w:szCs w:val="20"/>
                <w:lang w:val="sr-Cyrl-RS"/>
              </w:rPr>
              <w:t>.</w:t>
            </w:r>
            <w:r w:rsidRPr="00975D15">
              <w:rPr>
                <w:b/>
                <w:bCs/>
                <w:sz w:val="20"/>
                <w:szCs w:val="20"/>
                <w:lang w:val="sr-Latn-CS"/>
              </w:rPr>
              <w:t xml:space="preserve"> цена без ПДВ-а</w:t>
            </w:r>
          </w:p>
        </w:tc>
        <w:tc>
          <w:tcPr>
            <w:tcW w:w="1418" w:type="dxa"/>
            <w:vAlign w:val="center"/>
          </w:tcPr>
          <w:p w:rsidR="00975D15" w:rsidRPr="00975D15" w:rsidRDefault="00975D15" w:rsidP="00975D15">
            <w:pPr>
              <w:spacing w:before="120"/>
              <w:rPr>
                <w:b/>
                <w:bCs/>
                <w:sz w:val="20"/>
                <w:szCs w:val="20"/>
                <w:lang w:val="sr-Cyrl-RS"/>
              </w:rPr>
            </w:pPr>
            <w:r w:rsidRPr="00975D15">
              <w:rPr>
                <w:b/>
                <w:bCs/>
                <w:sz w:val="20"/>
                <w:szCs w:val="20"/>
                <w:lang w:val="sr-Latn-CS"/>
              </w:rPr>
              <w:t>Укупна цена без ПДВ</w:t>
            </w:r>
            <w:r w:rsidRPr="00975D15">
              <w:rPr>
                <w:b/>
                <w:bCs/>
                <w:sz w:val="20"/>
                <w:szCs w:val="20"/>
                <w:lang w:val="sr-Cyrl-RS"/>
              </w:rPr>
              <w:t>-а</w:t>
            </w:r>
          </w:p>
        </w:tc>
        <w:tc>
          <w:tcPr>
            <w:tcW w:w="1275" w:type="dxa"/>
            <w:vAlign w:val="center"/>
          </w:tcPr>
          <w:p w:rsidR="00975D15" w:rsidRPr="00975D15" w:rsidRDefault="00975D15" w:rsidP="00975D15">
            <w:pPr>
              <w:spacing w:before="120"/>
              <w:rPr>
                <w:b/>
                <w:bCs/>
                <w:sz w:val="20"/>
                <w:szCs w:val="20"/>
                <w:lang w:val="sr-Latn-CS"/>
              </w:rPr>
            </w:pPr>
            <w:r w:rsidRPr="00975D15">
              <w:rPr>
                <w:b/>
                <w:bCs/>
                <w:sz w:val="20"/>
                <w:szCs w:val="20"/>
                <w:lang w:val="sr-Cyrl-RS"/>
              </w:rPr>
              <w:t>Износ ПДВ-а</w:t>
            </w:r>
          </w:p>
        </w:tc>
        <w:tc>
          <w:tcPr>
            <w:tcW w:w="1560" w:type="dxa"/>
            <w:vAlign w:val="center"/>
          </w:tcPr>
          <w:p w:rsidR="00975D15" w:rsidRPr="00975D15" w:rsidRDefault="00975D15" w:rsidP="00975D15">
            <w:pPr>
              <w:spacing w:before="120"/>
              <w:rPr>
                <w:b/>
                <w:bCs/>
                <w:sz w:val="20"/>
                <w:szCs w:val="20"/>
                <w:lang w:val="sr-Cyrl-RS"/>
              </w:rPr>
            </w:pPr>
            <w:r w:rsidRPr="00975D15">
              <w:rPr>
                <w:b/>
                <w:bCs/>
                <w:sz w:val="20"/>
                <w:szCs w:val="20"/>
                <w:lang w:val="sr-Latn-CS"/>
              </w:rPr>
              <w:t xml:space="preserve">Укупна  цена </w:t>
            </w:r>
          </w:p>
          <w:p w:rsidR="00975D15" w:rsidRPr="00975D15" w:rsidRDefault="00975D15" w:rsidP="00975D15">
            <w:pPr>
              <w:spacing w:before="120"/>
              <w:rPr>
                <w:b/>
                <w:bCs/>
                <w:sz w:val="20"/>
                <w:szCs w:val="20"/>
                <w:lang w:val="sr-Cyrl-RS"/>
              </w:rPr>
            </w:pPr>
            <w:r w:rsidRPr="00975D15">
              <w:rPr>
                <w:b/>
                <w:bCs/>
                <w:sz w:val="20"/>
                <w:szCs w:val="20"/>
                <w:lang w:val="sr-Latn-CS"/>
              </w:rPr>
              <w:t>са ПДВ</w:t>
            </w:r>
            <w:r w:rsidRPr="00975D15">
              <w:rPr>
                <w:b/>
                <w:bCs/>
                <w:sz w:val="20"/>
                <w:szCs w:val="20"/>
                <w:lang w:val="sr-Cyrl-RS"/>
              </w:rPr>
              <w:t>-ом</w:t>
            </w:r>
          </w:p>
        </w:tc>
        <w:tc>
          <w:tcPr>
            <w:tcW w:w="1984" w:type="dxa"/>
            <w:vAlign w:val="center"/>
          </w:tcPr>
          <w:p w:rsidR="00975D15" w:rsidRPr="00975D15" w:rsidRDefault="00975D15" w:rsidP="00975D15">
            <w:pPr>
              <w:spacing w:before="120"/>
              <w:rPr>
                <w:b/>
                <w:bCs/>
                <w:sz w:val="20"/>
                <w:szCs w:val="20"/>
                <w:lang w:val="sr-Latn-CS"/>
              </w:rPr>
            </w:pPr>
            <w:r w:rsidRPr="00975D15">
              <w:rPr>
                <w:b/>
                <w:bCs/>
                <w:sz w:val="20"/>
                <w:szCs w:val="20"/>
                <w:lang w:val="sr-Latn-CS"/>
              </w:rPr>
              <w:t>Прозвођач/ комерцијални назив производа</w:t>
            </w:r>
          </w:p>
        </w:tc>
      </w:tr>
      <w:tr w:rsidR="00975D15" w:rsidRPr="00975D15" w:rsidTr="00975D15">
        <w:trPr>
          <w:trHeight w:val="299"/>
        </w:trPr>
        <w:tc>
          <w:tcPr>
            <w:tcW w:w="1383" w:type="dxa"/>
          </w:tcPr>
          <w:p w:rsidR="00975D15" w:rsidRPr="00975D15" w:rsidRDefault="00975D15" w:rsidP="00975D15">
            <w:pPr>
              <w:spacing w:before="120"/>
              <w:rPr>
                <w:b/>
                <w:i/>
                <w:iCs/>
                <w:sz w:val="20"/>
                <w:szCs w:val="20"/>
                <w:lang w:val="sr-Cyrl-CS"/>
              </w:rPr>
            </w:pPr>
            <w:r w:rsidRPr="00975D15">
              <w:rPr>
                <w:b/>
                <w:i/>
                <w:iCs/>
                <w:sz w:val="20"/>
                <w:szCs w:val="20"/>
                <w:lang w:val="sr-Cyrl-CS"/>
              </w:rPr>
              <w:t>Партија 5</w:t>
            </w:r>
          </w:p>
        </w:tc>
        <w:tc>
          <w:tcPr>
            <w:tcW w:w="14176" w:type="dxa"/>
            <w:gridSpan w:val="8"/>
          </w:tcPr>
          <w:p w:rsidR="00975D15" w:rsidRPr="00975D15" w:rsidRDefault="00975D15" w:rsidP="00975D15">
            <w:pPr>
              <w:spacing w:before="120"/>
              <w:rPr>
                <w:bCs/>
                <w:sz w:val="20"/>
                <w:szCs w:val="20"/>
                <w:lang w:val="sr-Cyrl-RS"/>
              </w:rPr>
            </w:pPr>
            <w:r w:rsidRPr="00975D15">
              <w:rPr>
                <w:b/>
                <w:i/>
                <w:sz w:val="20"/>
                <w:szCs w:val="20"/>
                <w:lang w:val="sr-Cyrl-CS"/>
              </w:rPr>
              <w:t xml:space="preserve">Пуњење за линеарни стаплер </w:t>
            </w:r>
            <w:r w:rsidRPr="00975D15">
              <w:rPr>
                <w:b/>
                <w:i/>
                <w:sz w:val="20"/>
                <w:szCs w:val="20"/>
                <w:lang w:val="sr-Latn-RS"/>
              </w:rPr>
              <w:t>60mm</w:t>
            </w:r>
            <w:r w:rsidRPr="00975D15">
              <w:rPr>
                <w:b/>
                <w:i/>
                <w:sz w:val="20"/>
                <w:szCs w:val="20"/>
                <w:lang w:val="sr-Cyrl-CS"/>
              </w:rPr>
              <w:t xml:space="preserve"> за дебља ткива</w:t>
            </w:r>
          </w:p>
        </w:tc>
      </w:tr>
      <w:tr w:rsidR="00975D15" w:rsidRPr="00975D15" w:rsidTr="00975D15">
        <w:trPr>
          <w:trHeight w:val="299"/>
        </w:trPr>
        <w:tc>
          <w:tcPr>
            <w:tcW w:w="1383" w:type="dxa"/>
          </w:tcPr>
          <w:p w:rsidR="00975D15" w:rsidRPr="00975D15" w:rsidRDefault="00975D15" w:rsidP="00975D15">
            <w:pPr>
              <w:spacing w:before="120"/>
              <w:rPr>
                <w:i/>
                <w:iCs/>
                <w:sz w:val="20"/>
                <w:szCs w:val="20"/>
                <w:lang w:val="sr-Cyrl-CS"/>
              </w:rPr>
            </w:pPr>
            <w:r w:rsidRPr="00975D15">
              <w:rPr>
                <w:i/>
                <w:iCs/>
                <w:sz w:val="20"/>
                <w:szCs w:val="20"/>
                <w:lang w:val="sr-Cyrl-CS"/>
              </w:rPr>
              <w:t>Ставка 1.</w:t>
            </w:r>
          </w:p>
        </w:tc>
        <w:tc>
          <w:tcPr>
            <w:tcW w:w="5529" w:type="dxa"/>
            <w:gridSpan w:val="2"/>
          </w:tcPr>
          <w:p w:rsidR="00975D15" w:rsidRPr="00975D15" w:rsidRDefault="00985084" w:rsidP="00975D15">
            <w:pPr>
              <w:spacing w:before="120"/>
              <w:rPr>
                <w:sz w:val="20"/>
                <w:szCs w:val="20"/>
                <w:lang w:val="sr-Cyrl-RS"/>
              </w:rPr>
            </w:pPr>
            <w:r w:rsidRPr="00985084">
              <w:rPr>
                <w:sz w:val="20"/>
                <w:szCs w:val="20"/>
                <w:lang w:val="sr-Cyrl-CS"/>
              </w:rPr>
              <w:t>Пуњач са четвртастим кланфицама на попречном пресеку, за линеарни ТА стаплер без ножа, дужина 60мм, висина кламфице 4,8мм, са одговарајућим бројем припадајућих носача (минимално 2)</w:t>
            </w:r>
          </w:p>
        </w:tc>
        <w:tc>
          <w:tcPr>
            <w:tcW w:w="1134" w:type="dxa"/>
          </w:tcPr>
          <w:p w:rsidR="00975D15" w:rsidRPr="00975D15" w:rsidRDefault="00975D15" w:rsidP="00975D15">
            <w:pPr>
              <w:spacing w:before="120"/>
              <w:rPr>
                <w:iCs/>
                <w:sz w:val="20"/>
                <w:szCs w:val="20"/>
                <w:lang w:val="sr-Latn-RS"/>
              </w:rPr>
            </w:pPr>
          </w:p>
          <w:p w:rsidR="00975D15" w:rsidRPr="00975D15" w:rsidRDefault="00975D15" w:rsidP="00985084">
            <w:pPr>
              <w:spacing w:before="120"/>
              <w:jc w:val="center"/>
              <w:rPr>
                <w:sz w:val="20"/>
                <w:szCs w:val="20"/>
                <w:lang w:val="sr-Cyrl-CS"/>
              </w:rPr>
            </w:pPr>
            <w:r w:rsidRPr="00975D15">
              <w:rPr>
                <w:iCs/>
                <w:sz w:val="20"/>
                <w:szCs w:val="20"/>
                <w:lang w:val="sr-Cyrl-CS"/>
              </w:rPr>
              <w:t>25 ком.</w:t>
            </w:r>
          </w:p>
        </w:tc>
        <w:tc>
          <w:tcPr>
            <w:tcW w:w="1276" w:type="dxa"/>
          </w:tcPr>
          <w:p w:rsidR="00975D15" w:rsidRPr="00975D15" w:rsidRDefault="00975D15" w:rsidP="00975D15">
            <w:pPr>
              <w:spacing w:before="120"/>
              <w:rPr>
                <w:sz w:val="20"/>
                <w:szCs w:val="20"/>
                <w:lang w:val="sr-Cyrl-CS"/>
              </w:rPr>
            </w:pPr>
          </w:p>
        </w:tc>
        <w:tc>
          <w:tcPr>
            <w:tcW w:w="1418" w:type="dxa"/>
          </w:tcPr>
          <w:p w:rsidR="00975D15" w:rsidRPr="00975D15" w:rsidRDefault="00975D15" w:rsidP="00975D15">
            <w:pPr>
              <w:spacing w:before="120"/>
              <w:rPr>
                <w:sz w:val="20"/>
                <w:szCs w:val="20"/>
                <w:lang w:val="sr-Cyrl-CS"/>
              </w:rPr>
            </w:pPr>
          </w:p>
        </w:tc>
        <w:tc>
          <w:tcPr>
            <w:tcW w:w="1275" w:type="dxa"/>
          </w:tcPr>
          <w:p w:rsidR="00975D15" w:rsidRPr="00975D15" w:rsidRDefault="00975D15" w:rsidP="00975D15">
            <w:pPr>
              <w:spacing w:before="120"/>
              <w:rPr>
                <w:sz w:val="20"/>
                <w:szCs w:val="20"/>
                <w:lang w:val="sr-Cyrl-CS"/>
              </w:rPr>
            </w:pPr>
          </w:p>
        </w:tc>
        <w:tc>
          <w:tcPr>
            <w:tcW w:w="1560" w:type="dxa"/>
          </w:tcPr>
          <w:p w:rsidR="00975D15" w:rsidRPr="00975D15" w:rsidRDefault="00975D15" w:rsidP="00975D15">
            <w:pPr>
              <w:spacing w:before="120"/>
              <w:rPr>
                <w:sz w:val="20"/>
                <w:szCs w:val="20"/>
                <w:lang w:val="sr-Cyrl-CS"/>
              </w:rPr>
            </w:pPr>
          </w:p>
        </w:tc>
        <w:tc>
          <w:tcPr>
            <w:tcW w:w="1984" w:type="dxa"/>
          </w:tcPr>
          <w:p w:rsidR="00975D15" w:rsidRPr="00975D15" w:rsidRDefault="00975D15" w:rsidP="00975D15">
            <w:pPr>
              <w:spacing w:before="120"/>
              <w:rPr>
                <w:sz w:val="20"/>
                <w:szCs w:val="20"/>
                <w:lang w:val="sr-Cyrl-CS"/>
              </w:rPr>
            </w:pPr>
          </w:p>
        </w:tc>
      </w:tr>
    </w:tbl>
    <w:p w:rsidR="00975D15" w:rsidRDefault="00975D15" w:rsidP="00634081">
      <w:pPr>
        <w:spacing w:before="120"/>
        <w:rPr>
          <w:sz w:val="20"/>
          <w:szCs w:val="20"/>
        </w:rPr>
      </w:pPr>
    </w:p>
    <w:p w:rsidR="00975D15" w:rsidRDefault="00975D15" w:rsidP="00634081">
      <w:pPr>
        <w:spacing w:before="120"/>
        <w:rPr>
          <w:sz w:val="20"/>
          <w:szCs w:val="20"/>
        </w:rPr>
      </w:pPr>
    </w:p>
    <w:p w:rsidR="00975D15" w:rsidRDefault="00985084" w:rsidP="00634081">
      <w:pPr>
        <w:spacing w:before="120"/>
        <w:rPr>
          <w:sz w:val="20"/>
          <w:szCs w:val="20"/>
        </w:rPr>
      </w:pPr>
      <w:r w:rsidRPr="00985084">
        <w:rPr>
          <w:sz w:val="20"/>
          <w:szCs w:val="20"/>
          <w:lang w:val="sr-Cyrl-RS"/>
        </w:rPr>
        <w:t>Место и датум:_______________                                                                                              М.П.                                                              Потпис овлашћеног лица:_______________</w:t>
      </w:r>
    </w:p>
    <w:p w:rsidR="00975D15" w:rsidRDefault="00975D15" w:rsidP="00634081">
      <w:pPr>
        <w:spacing w:before="120"/>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85084" w:rsidRPr="00985084" w:rsidTr="009A05D2">
        <w:trPr>
          <w:trHeight w:val="299"/>
        </w:trPr>
        <w:tc>
          <w:tcPr>
            <w:tcW w:w="1383" w:type="dxa"/>
          </w:tcPr>
          <w:p w:rsidR="00985084" w:rsidRPr="00985084" w:rsidRDefault="00985084" w:rsidP="00985084">
            <w:pPr>
              <w:spacing w:before="120"/>
              <w:rPr>
                <w:b/>
                <w:i/>
                <w:iCs/>
                <w:sz w:val="20"/>
                <w:szCs w:val="20"/>
                <w:lang w:val="sr-Cyrl-CS"/>
              </w:rPr>
            </w:pPr>
            <w:r w:rsidRPr="00985084">
              <w:rPr>
                <w:b/>
                <w:i/>
                <w:iCs/>
                <w:sz w:val="20"/>
                <w:szCs w:val="20"/>
                <w:lang w:val="sr-Cyrl-CS"/>
              </w:rPr>
              <w:t>Партија 6</w:t>
            </w:r>
          </w:p>
        </w:tc>
        <w:tc>
          <w:tcPr>
            <w:tcW w:w="14176" w:type="dxa"/>
            <w:gridSpan w:val="7"/>
          </w:tcPr>
          <w:p w:rsidR="00985084" w:rsidRPr="00985084" w:rsidRDefault="00985084" w:rsidP="00985084">
            <w:pPr>
              <w:spacing w:before="120"/>
              <w:rPr>
                <w:b/>
                <w:bCs/>
                <w:i/>
                <w:sz w:val="20"/>
                <w:szCs w:val="20"/>
                <w:lang w:val="sr-Cyrl-RS"/>
              </w:rPr>
            </w:pPr>
            <w:r w:rsidRPr="00985084">
              <w:rPr>
                <w:b/>
                <w:i/>
                <w:sz w:val="20"/>
                <w:szCs w:val="20"/>
                <w:lang w:val="sr-Cyrl-CS"/>
              </w:rPr>
              <w:t>Циркуларни стаплери закривљени 28-31</w:t>
            </w:r>
            <w:r>
              <w:rPr>
                <w:b/>
                <w:i/>
                <w:sz w:val="20"/>
                <w:szCs w:val="20"/>
                <w:lang w:val="sr-Cyrl-CS"/>
              </w:rPr>
              <w:t xml:space="preserve"> </w:t>
            </w:r>
            <w:r>
              <w:rPr>
                <w:b/>
                <w:i/>
                <w:sz w:val="20"/>
                <w:szCs w:val="20"/>
                <w:lang w:val="sr-Cyrl-RS"/>
              </w:rPr>
              <w:t xml:space="preserve">за отворену хирургију </w:t>
            </w:r>
          </w:p>
        </w:tc>
      </w:tr>
      <w:tr w:rsidR="00985084" w:rsidRPr="00985084" w:rsidTr="009A05D2">
        <w:trPr>
          <w:trHeight w:val="299"/>
        </w:trPr>
        <w:tc>
          <w:tcPr>
            <w:tcW w:w="1383" w:type="dxa"/>
          </w:tcPr>
          <w:p w:rsidR="00985084" w:rsidRPr="00985084" w:rsidRDefault="00985084" w:rsidP="00985084">
            <w:pPr>
              <w:spacing w:before="120"/>
              <w:rPr>
                <w:b/>
                <w:iCs/>
                <w:sz w:val="20"/>
                <w:szCs w:val="20"/>
                <w:lang w:val="sr-Cyrl-CS"/>
              </w:rPr>
            </w:pPr>
            <w:r w:rsidRPr="00985084">
              <w:rPr>
                <w:i/>
                <w:iCs/>
                <w:sz w:val="20"/>
                <w:szCs w:val="20"/>
                <w:lang w:val="sr-Cyrl-CS"/>
              </w:rPr>
              <w:t>Ставка 1.</w:t>
            </w:r>
          </w:p>
        </w:tc>
        <w:tc>
          <w:tcPr>
            <w:tcW w:w="5529" w:type="dxa"/>
          </w:tcPr>
          <w:p w:rsidR="00985084" w:rsidRPr="00985084" w:rsidRDefault="00985084" w:rsidP="00985084">
            <w:pPr>
              <w:spacing w:before="120"/>
              <w:rPr>
                <w:sz w:val="20"/>
                <w:szCs w:val="20"/>
                <w:lang w:val="sr-Cyrl-RS"/>
              </w:rPr>
            </w:pPr>
            <w:r w:rsidRPr="00985084">
              <w:rPr>
                <w:sz w:val="20"/>
                <w:szCs w:val="20"/>
                <w:lang w:val="sr-Cyrl-CS"/>
              </w:rPr>
              <w:t>Циркуларни стаплери закривљени 28-31 са самообарајућом главом и четвртастим кланфицама у пресеку (жице од којих су израђене кламфице треба на попречном пресеку да буду четвртастог облика)</w:t>
            </w:r>
          </w:p>
        </w:tc>
        <w:tc>
          <w:tcPr>
            <w:tcW w:w="1134" w:type="dxa"/>
          </w:tcPr>
          <w:p w:rsidR="00985084" w:rsidRPr="00985084" w:rsidRDefault="00985084" w:rsidP="00985084">
            <w:pPr>
              <w:spacing w:before="120"/>
              <w:rPr>
                <w:iCs/>
                <w:sz w:val="20"/>
                <w:szCs w:val="20"/>
                <w:lang w:val="sr-Cyrl-CS"/>
              </w:rPr>
            </w:pPr>
          </w:p>
          <w:p w:rsidR="00985084" w:rsidRPr="00985084" w:rsidRDefault="00985084" w:rsidP="009A05D2">
            <w:pPr>
              <w:spacing w:before="120"/>
              <w:jc w:val="center"/>
              <w:rPr>
                <w:iCs/>
                <w:sz w:val="20"/>
                <w:szCs w:val="20"/>
                <w:lang w:val="sr-Cyrl-CS"/>
              </w:rPr>
            </w:pPr>
            <w:r>
              <w:rPr>
                <w:iCs/>
                <w:sz w:val="20"/>
                <w:szCs w:val="20"/>
                <w:lang w:val="sr-Cyrl-CS"/>
              </w:rPr>
              <w:t>3</w:t>
            </w:r>
            <w:r w:rsidR="009A05D2">
              <w:rPr>
                <w:iCs/>
                <w:sz w:val="20"/>
                <w:szCs w:val="20"/>
              </w:rPr>
              <w:t>0</w:t>
            </w:r>
            <w:r w:rsidRPr="00985084">
              <w:rPr>
                <w:iCs/>
                <w:sz w:val="20"/>
                <w:szCs w:val="20"/>
                <w:lang w:val="sr-Cyrl-CS"/>
              </w:rPr>
              <w:t xml:space="preserve"> ком.</w:t>
            </w:r>
          </w:p>
        </w:tc>
        <w:tc>
          <w:tcPr>
            <w:tcW w:w="1276" w:type="dxa"/>
          </w:tcPr>
          <w:p w:rsidR="00985084" w:rsidRPr="00985084" w:rsidRDefault="00985084" w:rsidP="00985084">
            <w:pPr>
              <w:spacing w:before="120"/>
              <w:rPr>
                <w:sz w:val="20"/>
                <w:szCs w:val="20"/>
                <w:lang w:val="sr-Cyrl-CS"/>
              </w:rPr>
            </w:pPr>
          </w:p>
        </w:tc>
        <w:tc>
          <w:tcPr>
            <w:tcW w:w="1418" w:type="dxa"/>
          </w:tcPr>
          <w:p w:rsidR="00985084" w:rsidRPr="00985084" w:rsidRDefault="00985084" w:rsidP="00985084">
            <w:pPr>
              <w:spacing w:before="120"/>
              <w:rPr>
                <w:sz w:val="20"/>
                <w:szCs w:val="20"/>
                <w:lang w:val="sr-Cyrl-CS"/>
              </w:rPr>
            </w:pPr>
          </w:p>
        </w:tc>
        <w:tc>
          <w:tcPr>
            <w:tcW w:w="1275" w:type="dxa"/>
          </w:tcPr>
          <w:p w:rsidR="00985084" w:rsidRPr="00985084" w:rsidRDefault="00985084" w:rsidP="00985084">
            <w:pPr>
              <w:spacing w:before="120"/>
              <w:rPr>
                <w:sz w:val="20"/>
                <w:szCs w:val="20"/>
                <w:lang w:val="sr-Cyrl-CS"/>
              </w:rPr>
            </w:pPr>
          </w:p>
        </w:tc>
        <w:tc>
          <w:tcPr>
            <w:tcW w:w="1560" w:type="dxa"/>
          </w:tcPr>
          <w:p w:rsidR="00985084" w:rsidRPr="00985084" w:rsidRDefault="00985084" w:rsidP="00985084">
            <w:pPr>
              <w:spacing w:before="120"/>
              <w:rPr>
                <w:sz w:val="20"/>
                <w:szCs w:val="20"/>
                <w:lang w:val="sr-Cyrl-CS"/>
              </w:rPr>
            </w:pPr>
          </w:p>
        </w:tc>
        <w:tc>
          <w:tcPr>
            <w:tcW w:w="1984" w:type="dxa"/>
          </w:tcPr>
          <w:p w:rsidR="00985084" w:rsidRPr="00985084" w:rsidRDefault="00985084" w:rsidP="00985084">
            <w:pPr>
              <w:spacing w:before="120"/>
              <w:rPr>
                <w:sz w:val="20"/>
                <w:szCs w:val="20"/>
                <w:lang w:val="sr-Cyrl-CS"/>
              </w:rPr>
            </w:pPr>
          </w:p>
        </w:tc>
      </w:tr>
    </w:tbl>
    <w:p w:rsidR="00975D15" w:rsidRDefault="00975D15" w:rsidP="00634081">
      <w:pPr>
        <w:spacing w:before="120"/>
        <w:rPr>
          <w:sz w:val="20"/>
          <w:szCs w:val="20"/>
        </w:rPr>
      </w:pPr>
    </w:p>
    <w:p w:rsidR="00975D15" w:rsidRDefault="00975D15" w:rsidP="00634081">
      <w:pPr>
        <w:spacing w:before="120"/>
        <w:rPr>
          <w:sz w:val="20"/>
          <w:szCs w:val="20"/>
        </w:rPr>
      </w:pPr>
    </w:p>
    <w:p w:rsidR="00985084" w:rsidRPr="00985084" w:rsidRDefault="00985084" w:rsidP="00985084">
      <w:pPr>
        <w:spacing w:before="120"/>
        <w:rPr>
          <w:sz w:val="20"/>
          <w:szCs w:val="20"/>
        </w:rPr>
      </w:pPr>
      <w:r w:rsidRPr="00985084">
        <w:rPr>
          <w:sz w:val="20"/>
          <w:szCs w:val="20"/>
          <w:lang w:val="sr-Cyrl-RS"/>
        </w:rPr>
        <w:t>Место и датум:_______________                                                                                              М.П.                                                              Потпис овлашћеног лица:_______________</w:t>
      </w:r>
    </w:p>
    <w:p w:rsidR="00985084" w:rsidRDefault="00985084" w:rsidP="00634081">
      <w:pPr>
        <w:spacing w:before="120"/>
        <w:rPr>
          <w:sz w:val="20"/>
          <w:szCs w:val="20"/>
        </w:rPr>
      </w:pPr>
    </w:p>
    <w:p w:rsidR="00985084" w:rsidRDefault="00985084" w:rsidP="00634081">
      <w:pPr>
        <w:spacing w:before="120"/>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A05D2" w:rsidRPr="009A05D2" w:rsidTr="009A05D2">
        <w:trPr>
          <w:trHeight w:val="299"/>
        </w:trPr>
        <w:tc>
          <w:tcPr>
            <w:tcW w:w="1383" w:type="dxa"/>
          </w:tcPr>
          <w:p w:rsidR="009A05D2" w:rsidRPr="009A05D2" w:rsidRDefault="009A05D2" w:rsidP="009A05D2">
            <w:pPr>
              <w:spacing w:before="120"/>
              <w:rPr>
                <w:b/>
                <w:i/>
                <w:iCs/>
                <w:sz w:val="20"/>
                <w:szCs w:val="20"/>
                <w:lang w:val="sr-Cyrl-CS"/>
              </w:rPr>
            </w:pPr>
            <w:r w:rsidRPr="009A05D2">
              <w:rPr>
                <w:b/>
                <w:i/>
                <w:iCs/>
                <w:sz w:val="20"/>
                <w:szCs w:val="20"/>
                <w:lang w:val="sr-Cyrl-CS"/>
              </w:rPr>
              <w:t>Партија 7</w:t>
            </w:r>
          </w:p>
        </w:tc>
        <w:tc>
          <w:tcPr>
            <w:tcW w:w="14176" w:type="dxa"/>
            <w:gridSpan w:val="7"/>
          </w:tcPr>
          <w:p w:rsidR="009A05D2" w:rsidRPr="009A05D2" w:rsidRDefault="009A05D2" w:rsidP="009A05D2">
            <w:pPr>
              <w:spacing w:before="120"/>
              <w:rPr>
                <w:b/>
                <w:bCs/>
                <w:i/>
                <w:sz w:val="20"/>
                <w:szCs w:val="20"/>
                <w:lang w:val="sr-Cyrl-CS"/>
              </w:rPr>
            </w:pPr>
            <w:r w:rsidRPr="009A05D2">
              <w:rPr>
                <w:b/>
                <w:i/>
                <w:sz w:val="20"/>
                <w:szCs w:val="20"/>
                <w:lang w:val="sr-Cyrl-CS"/>
              </w:rPr>
              <w:t>Циркуларни стаплери закривљени</w:t>
            </w:r>
          </w:p>
        </w:tc>
      </w:tr>
      <w:tr w:rsidR="009A05D2" w:rsidRPr="009A05D2" w:rsidTr="009A05D2">
        <w:trPr>
          <w:trHeight w:val="299"/>
        </w:trPr>
        <w:tc>
          <w:tcPr>
            <w:tcW w:w="1383" w:type="dxa"/>
          </w:tcPr>
          <w:p w:rsidR="009A05D2" w:rsidRPr="009A05D2" w:rsidRDefault="009A05D2" w:rsidP="009A05D2">
            <w:pPr>
              <w:spacing w:before="120"/>
              <w:rPr>
                <w:b/>
                <w:iCs/>
                <w:sz w:val="20"/>
                <w:szCs w:val="20"/>
                <w:lang w:val="sr-Cyrl-CS"/>
              </w:rPr>
            </w:pPr>
            <w:r w:rsidRPr="009A05D2">
              <w:rPr>
                <w:i/>
                <w:iCs/>
                <w:sz w:val="20"/>
                <w:szCs w:val="20"/>
                <w:lang w:val="sr-Cyrl-CS"/>
              </w:rPr>
              <w:t>Ставка 1.</w:t>
            </w:r>
          </w:p>
        </w:tc>
        <w:tc>
          <w:tcPr>
            <w:tcW w:w="5529" w:type="dxa"/>
          </w:tcPr>
          <w:p w:rsidR="009A05D2" w:rsidRPr="009A05D2" w:rsidRDefault="009A05D2" w:rsidP="009A05D2">
            <w:pPr>
              <w:spacing w:before="120"/>
              <w:rPr>
                <w:sz w:val="20"/>
                <w:szCs w:val="20"/>
                <w:lang w:val="sr-Latn-RS"/>
              </w:rPr>
            </w:pPr>
            <w:r w:rsidRPr="009A05D2">
              <w:rPr>
                <w:sz w:val="20"/>
                <w:szCs w:val="20"/>
                <w:lang w:val="sr-Cyrl-CS"/>
              </w:rPr>
              <w:t>Циркуларни стаплери закривљени 25, 29 и 33/5,5 мм са могућношћу подешавања висине затворене ногице кланфе од 2,5мм до 1,0 мм</w:t>
            </w:r>
          </w:p>
        </w:tc>
        <w:tc>
          <w:tcPr>
            <w:tcW w:w="1134" w:type="dxa"/>
          </w:tcPr>
          <w:p w:rsidR="009A05D2" w:rsidRPr="009A05D2" w:rsidRDefault="009A05D2" w:rsidP="009A05D2">
            <w:pPr>
              <w:spacing w:before="120"/>
              <w:rPr>
                <w:iCs/>
                <w:sz w:val="20"/>
                <w:szCs w:val="20"/>
                <w:lang w:val="sr-Cyrl-CS"/>
              </w:rPr>
            </w:pPr>
          </w:p>
          <w:p w:rsidR="009A05D2" w:rsidRPr="009A05D2" w:rsidRDefault="009A05D2" w:rsidP="009A05D2">
            <w:pPr>
              <w:spacing w:before="120"/>
              <w:jc w:val="center"/>
              <w:rPr>
                <w:iCs/>
                <w:sz w:val="20"/>
                <w:szCs w:val="20"/>
                <w:lang w:val="sr-Cyrl-CS"/>
              </w:rPr>
            </w:pPr>
            <w:r>
              <w:rPr>
                <w:iCs/>
                <w:sz w:val="20"/>
                <w:szCs w:val="20"/>
              </w:rPr>
              <w:t>30</w:t>
            </w:r>
            <w:r w:rsidRPr="009A05D2">
              <w:rPr>
                <w:iCs/>
                <w:sz w:val="20"/>
                <w:szCs w:val="20"/>
                <w:lang w:val="sr-Cyrl-CS"/>
              </w:rPr>
              <w:t xml:space="preserve"> ком.</w:t>
            </w:r>
          </w:p>
        </w:tc>
        <w:tc>
          <w:tcPr>
            <w:tcW w:w="1276" w:type="dxa"/>
          </w:tcPr>
          <w:p w:rsidR="009A05D2" w:rsidRPr="009A05D2" w:rsidRDefault="009A05D2" w:rsidP="009A05D2">
            <w:pPr>
              <w:spacing w:before="120"/>
              <w:rPr>
                <w:sz w:val="20"/>
                <w:szCs w:val="20"/>
                <w:lang w:val="sr-Cyrl-CS"/>
              </w:rPr>
            </w:pPr>
          </w:p>
        </w:tc>
        <w:tc>
          <w:tcPr>
            <w:tcW w:w="1418" w:type="dxa"/>
          </w:tcPr>
          <w:p w:rsidR="009A05D2" w:rsidRPr="009A05D2" w:rsidRDefault="009A05D2" w:rsidP="009A05D2">
            <w:pPr>
              <w:spacing w:before="120"/>
              <w:rPr>
                <w:sz w:val="20"/>
                <w:szCs w:val="20"/>
                <w:lang w:val="sr-Cyrl-CS"/>
              </w:rPr>
            </w:pPr>
          </w:p>
        </w:tc>
        <w:tc>
          <w:tcPr>
            <w:tcW w:w="1275" w:type="dxa"/>
          </w:tcPr>
          <w:p w:rsidR="009A05D2" w:rsidRPr="009A05D2" w:rsidRDefault="009A05D2" w:rsidP="009A05D2">
            <w:pPr>
              <w:spacing w:before="120"/>
              <w:rPr>
                <w:sz w:val="20"/>
                <w:szCs w:val="20"/>
                <w:lang w:val="sr-Cyrl-CS"/>
              </w:rPr>
            </w:pPr>
          </w:p>
        </w:tc>
        <w:tc>
          <w:tcPr>
            <w:tcW w:w="1560" w:type="dxa"/>
          </w:tcPr>
          <w:p w:rsidR="009A05D2" w:rsidRPr="009A05D2" w:rsidRDefault="009A05D2" w:rsidP="009A05D2">
            <w:pPr>
              <w:spacing w:before="120"/>
              <w:rPr>
                <w:sz w:val="20"/>
                <w:szCs w:val="20"/>
                <w:lang w:val="sr-Cyrl-CS"/>
              </w:rPr>
            </w:pPr>
          </w:p>
        </w:tc>
        <w:tc>
          <w:tcPr>
            <w:tcW w:w="1984" w:type="dxa"/>
          </w:tcPr>
          <w:p w:rsidR="009A05D2" w:rsidRPr="009A05D2" w:rsidRDefault="009A05D2" w:rsidP="009A05D2">
            <w:pPr>
              <w:spacing w:before="120"/>
              <w:rPr>
                <w:sz w:val="20"/>
                <w:szCs w:val="20"/>
                <w:lang w:val="sr-Cyrl-CS"/>
              </w:rPr>
            </w:pPr>
          </w:p>
        </w:tc>
      </w:tr>
    </w:tbl>
    <w:p w:rsidR="00985084" w:rsidRDefault="00985084" w:rsidP="00634081">
      <w:pPr>
        <w:spacing w:before="120"/>
        <w:rPr>
          <w:sz w:val="20"/>
          <w:szCs w:val="20"/>
        </w:rPr>
      </w:pPr>
    </w:p>
    <w:p w:rsidR="00985084" w:rsidRDefault="00985084" w:rsidP="00634081">
      <w:pPr>
        <w:spacing w:before="120"/>
        <w:rPr>
          <w:sz w:val="20"/>
          <w:szCs w:val="20"/>
          <w:lang w:val="sr-Cyrl-RS"/>
        </w:rPr>
      </w:pPr>
    </w:p>
    <w:p w:rsidR="009A05D2" w:rsidRPr="009A05D2" w:rsidRDefault="009A05D2" w:rsidP="009A05D2">
      <w:pPr>
        <w:spacing w:before="120"/>
        <w:rPr>
          <w:sz w:val="20"/>
          <w:szCs w:val="20"/>
        </w:rPr>
      </w:pPr>
      <w:r w:rsidRPr="009A05D2">
        <w:rPr>
          <w:sz w:val="20"/>
          <w:szCs w:val="20"/>
          <w:lang w:val="sr-Cyrl-RS"/>
        </w:rPr>
        <w:t>Место и датум:_______________                                                                                              М.П.                                                              Потпис овлашћеног лица:_______________</w:t>
      </w:r>
    </w:p>
    <w:p w:rsidR="00985084" w:rsidRDefault="00985084"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A05D2" w:rsidRPr="009A05D2" w:rsidTr="009A05D2">
        <w:trPr>
          <w:trHeight w:val="299"/>
        </w:trPr>
        <w:tc>
          <w:tcPr>
            <w:tcW w:w="1383" w:type="dxa"/>
          </w:tcPr>
          <w:p w:rsidR="009A05D2" w:rsidRPr="009A05D2" w:rsidRDefault="009A05D2" w:rsidP="009A05D2">
            <w:pPr>
              <w:spacing w:before="120"/>
              <w:rPr>
                <w:b/>
                <w:i/>
                <w:iCs/>
                <w:sz w:val="20"/>
                <w:szCs w:val="20"/>
                <w:lang w:val="sr-Cyrl-CS"/>
              </w:rPr>
            </w:pPr>
            <w:r w:rsidRPr="009A05D2">
              <w:rPr>
                <w:b/>
                <w:i/>
                <w:iCs/>
                <w:sz w:val="20"/>
                <w:szCs w:val="20"/>
                <w:lang w:val="sr-Cyrl-CS"/>
              </w:rPr>
              <w:t>Партија 8</w:t>
            </w:r>
          </w:p>
        </w:tc>
        <w:tc>
          <w:tcPr>
            <w:tcW w:w="14176" w:type="dxa"/>
            <w:gridSpan w:val="7"/>
          </w:tcPr>
          <w:p w:rsidR="009A05D2" w:rsidRPr="009A05D2" w:rsidRDefault="009A05D2" w:rsidP="009A05D2">
            <w:pPr>
              <w:spacing w:before="120"/>
              <w:rPr>
                <w:b/>
                <w:bCs/>
                <w:i/>
                <w:sz w:val="20"/>
                <w:szCs w:val="20"/>
                <w:lang w:val="sr-Cyrl-CS"/>
              </w:rPr>
            </w:pPr>
            <w:r w:rsidRPr="009A05D2">
              <w:rPr>
                <w:b/>
                <w:i/>
                <w:sz w:val="20"/>
                <w:szCs w:val="20"/>
                <w:lang w:val="sr-Cyrl-CS"/>
              </w:rPr>
              <w:t>Пуњење за линеарни стаплер са ножем за тања ткива</w:t>
            </w:r>
          </w:p>
        </w:tc>
      </w:tr>
      <w:tr w:rsidR="009A05D2" w:rsidRPr="009A05D2" w:rsidTr="009A05D2">
        <w:trPr>
          <w:trHeight w:val="299"/>
        </w:trPr>
        <w:tc>
          <w:tcPr>
            <w:tcW w:w="1383" w:type="dxa"/>
          </w:tcPr>
          <w:p w:rsidR="009A05D2" w:rsidRPr="009A05D2" w:rsidRDefault="009A05D2" w:rsidP="009A05D2">
            <w:pPr>
              <w:spacing w:before="120"/>
              <w:rPr>
                <w:b/>
                <w:iCs/>
                <w:sz w:val="20"/>
                <w:szCs w:val="20"/>
                <w:lang w:val="sr-Cyrl-CS"/>
              </w:rPr>
            </w:pPr>
            <w:r w:rsidRPr="009A05D2">
              <w:rPr>
                <w:i/>
                <w:iCs/>
                <w:sz w:val="20"/>
                <w:szCs w:val="20"/>
                <w:lang w:val="sr-Cyrl-CS"/>
              </w:rPr>
              <w:t>Ставка 1.</w:t>
            </w:r>
          </w:p>
        </w:tc>
        <w:tc>
          <w:tcPr>
            <w:tcW w:w="5529" w:type="dxa"/>
          </w:tcPr>
          <w:p w:rsidR="009A05D2" w:rsidRPr="009A05D2" w:rsidRDefault="009A05D2" w:rsidP="009A05D2">
            <w:pPr>
              <w:spacing w:before="120"/>
              <w:rPr>
                <w:sz w:val="20"/>
                <w:szCs w:val="20"/>
                <w:lang w:val="sr-Cyrl-RS"/>
              </w:rPr>
            </w:pPr>
            <w:r w:rsidRPr="009A05D2">
              <w:rPr>
                <w:sz w:val="20"/>
                <w:szCs w:val="20"/>
                <w:lang w:val="sr-Cyrl-CS"/>
              </w:rPr>
              <w:t xml:space="preserve">Уметак за линеарни стаплер, величине 80мм-3,8мм, по типу </w:t>
            </w:r>
            <w:r w:rsidRPr="009A05D2">
              <w:rPr>
                <w:sz w:val="20"/>
                <w:szCs w:val="20"/>
                <w:lang w:val="sr-Latn-CS"/>
              </w:rPr>
              <w:t>GIA</w:t>
            </w:r>
            <w:r w:rsidRPr="009A05D2">
              <w:rPr>
                <w:sz w:val="20"/>
                <w:szCs w:val="20"/>
                <w:lang w:val="sr-Cyrl-CS"/>
              </w:rPr>
              <w:t>, са четвртастим кламфицама на попречном пресеку, и са могућношћу активације са обе стране и са ножем на сваком пуњењу са одговарајућим бројем припадајућих носача (минимално два)</w:t>
            </w:r>
          </w:p>
        </w:tc>
        <w:tc>
          <w:tcPr>
            <w:tcW w:w="1134" w:type="dxa"/>
          </w:tcPr>
          <w:p w:rsidR="009A05D2" w:rsidRPr="009A05D2" w:rsidRDefault="009A05D2" w:rsidP="009A05D2">
            <w:pPr>
              <w:spacing w:before="120"/>
              <w:rPr>
                <w:iCs/>
                <w:sz w:val="20"/>
                <w:szCs w:val="20"/>
                <w:lang w:val="sr-Cyrl-CS"/>
              </w:rPr>
            </w:pPr>
          </w:p>
          <w:p w:rsidR="009A05D2" w:rsidRPr="009A05D2" w:rsidRDefault="009A05D2" w:rsidP="009A05D2">
            <w:pPr>
              <w:spacing w:before="120"/>
              <w:rPr>
                <w:iCs/>
                <w:sz w:val="20"/>
                <w:szCs w:val="20"/>
                <w:lang w:val="sr-Cyrl-CS"/>
              </w:rPr>
            </w:pPr>
          </w:p>
          <w:p w:rsidR="009A05D2" w:rsidRPr="009A05D2" w:rsidRDefault="009A05D2" w:rsidP="009A05D2">
            <w:pPr>
              <w:spacing w:before="120"/>
              <w:jc w:val="center"/>
              <w:rPr>
                <w:iCs/>
                <w:sz w:val="20"/>
                <w:szCs w:val="20"/>
                <w:lang w:val="sr-Cyrl-CS"/>
              </w:rPr>
            </w:pPr>
            <w:r w:rsidRPr="009A05D2">
              <w:rPr>
                <w:iCs/>
                <w:sz w:val="20"/>
                <w:szCs w:val="20"/>
                <w:lang w:val="sr-Cyrl-CS"/>
              </w:rPr>
              <w:t>3</w:t>
            </w:r>
            <w:r>
              <w:rPr>
                <w:iCs/>
                <w:sz w:val="20"/>
                <w:szCs w:val="20"/>
              </w:rPr>
              <w:t>5</w:t>
            </w:r>
            <w:r w:rsidRPr="009A05D2">
              <w:rPr>
                <w:iCs/>
                <w:sz w:val="20"/>
                <w:szCs w:val="20"/>
                <w:lang w:val="sr-Cyrl-CS"/>
              </w:rPr>
              <w:t xml:space="preserve"> ком.</w:t>
            </w:r>
          </w:p>
        </w:tc>
        <w:tc>
          <w:tcPr>
            <w:tcW w:w="1276" w:type="dxa"/>
          </w:tcPr>
          <w:p w:rsidR="009A05D2" w:rsidRPr="009A05D2" w:rsidRDefault="009A05D2" w:rsidP="009A05D2">
            <w:pPr>
              <w:spacing w:before="120"/>
              <w:rPr>
                <w:sz w:val="20"/>
                <w:szCs w:val="20"/>
                <w:lang w:val="sr-Cyrl-CS"/>
              </w:rPr>
            </w:pPr>
          </w:p>
        </w:tc>
        <w:tc>
          <w:tcPr>
            <w:tcW w:w="1418" w:type="dxa"/>
          </w:tcPr>
          <w:p w:rsidR="009A05D2" w:rsidRPr="009A05D2" w:rsidRDefault="009A05D2" w:rsidP="009A05D2">
            <w:pPr>
              <w:spacing w:before="120"/>
              <w:rPr>
                <w:sz w:val="20"/>
                <w:szCs w:val="20"/>
                <w:lang w:val="sr-Cyrl-CS"/>
              </w:rPr>
            </w:pPr>
          </w:p>
        </w:tc>
        <w:tc>
          <w:tcPr>
            <w:tcW w:w="1275" w:type="dxa"/>
          </w:tcPr>
          <w:p w:rsidR="009A05D2" w:rsidRPr="009A05D2" w:rsidRDefault="009A05D2" w:rsidP="009A05D2">
            <w:pPr>
              <w:spacing w:before="120"/>
              <w:rPr>
                <w:sz w:val="20"/>
                <w:szCs w:val="20"/>
                <w:lang w:val="sr-Cyrl-CS"/>
              </w:rPr>
            </w:pPr>
          </w:p>
        </w:tc>
        <w:tc>
          <w:tcPr>
            <w:tcW w:w="1560" w:type="dxa"/>
          </w:tcPr>
          <w:p w:rsidR="009A05D2" w:rsidRPr="009A05D2" w:rsidRDefault="009A05D2" w:rsidP="009A05D2">
            <w:pPr>
              <w:spacing w:before="120"/>
              <w:rPr>
                <w:sz w:val="20"/>
                <w:szCs w:val="20"/>
                <w:lang w:val="sr-Cyrl-CS"/>
              </w:rPr>
            </w:pPr>
          </w:p>
        </w:tc>
        <w:tc>
          <w:tcPr>
            <w:tcW w:w="1984" w:type="dxa"/>
          </w:tcPr>
          <w:p w:rsidR="009A05D2" w:rsidRPr="009A05D2" w:rsidRDefault="009A05D2" w:rsidP="009A05D2">
            <w:pPr>
              <w:spacing w:before="120"/>
              <w:rPr>
                <w:sz w:val="20"/>
                <w:szCs w:val="20"/>
                <w:lang w:val="sr-Cyrl-CS"/>
              </w:rPr>
            </w:pPr>
          </w:p>
        </w:tc>
      </w:tr>
    </w:tbl>
    <w:p w:rsidR="00985084" w:rsidRDefault="00985084" w:rsidP="00634081">
      <w:pPr>
        <w:spacing w:before="120"/>
        <w:rPr>
          <w:sz w:val="20"/>
          <w:szCs w:val="20"/>
          <w:lang w:val="sr-Cyrl-RS"/>
        </w:rPr>
      </w:pPr>
    </w:p>
    <w:p w:rsidR="00985084" w:rsidRDefault="00985084" w:rsidP="00634081">
      <w:pPr>
        <w:spacing w:before="120"/>
        <w:rPr>
          <w:sz w:val="20"/>
          <w:szCs w:val="20"/>
          <w:lang w:val="sr-Cyrl-RS"/>
        </w:rPr>
      </w:pPr>
    </w:p>
    <w:p w:rsidR="009A05D2" w:rsidRPr="009A05D2" w:rsidRDefault="009A05D2" w:rsidP="009A05D2">
      <w:pPr>
        <w:spacing w:before="120"/>
        <w:rPr>
          <w:sz w:val="20"/>
          <w:szCs w:val="20"/>
        </w:rPr>
      </w:pPr>
      <w:r w:rsidRPr="009A05D2">
        <w:rPr>
          <w:sz w:val="20"/>
          <w:szCs w:val="20"/>
          <w:lang w:val="sr-Cyrl-RS"/>
        </w:rPr>
        <w:t>Место и датум:_______________                                                                                              М.П.                                                              Потпис овлашћеног лица:_______________</w:t>
      </w:r>
    </w:p>
    <w:p w:rsidR="00985084" w:rsidRPr="009A05D2" w:rsidRDefault="00985084" w:rsidP="00634081">
      <w:pPr>
        <w:spacing w:before="120"/>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AE39F8" w:rsidRPr="000855EB" w:rsidTr="00E8112B">
        <w:trPr>
          <w:trHeight w:val="299"/>
        </w:trPr>
        <w:tc>
          <w:tcPr>
            <w:tcW w:w="1383" w:type="dxa"/>
          </w:tcPr>
          <w:p w:rsidR="00AE39F8" w:rsidRPr="00994E31" w:rsidRDefault="00AE39F8" w:rsidP="005154BF">
            <w:pPr>
              <w:jc w:val="center"/>
              <w:rPr>
                <w:b/>
                <w:i/>
                <w:iCs/>
                <w:noProof/>
                <w:sz w:val="20"/>
                <w:szCs w:val="20"/>
                <w:lang w:val="sr-Cyrl-CS"/>
              </w:rPr>
            </w:pPr>
            <w:r w:rsidRPr="00994E31">
              <w:rPr>
                <w:b/>
                <w:i/>
                <w:iCs/>
                <w:noProof/>
                <w:sz w:val="20"/>
                <w:szCs w:val="20"/>
                <w:lang w:val="sr-Cyrl-CS"/>
              </w:rPr>
              <w:t>Партија 9</w:t>
            </w:r>
          </w:p>
        </w:tc>
        <w:tc>
          <w:tcPr>
            <w:tcW w:w="14176" w:type="dxa"/>
            <w:gridSpan w:val="7"/>
          </w:tcPr>
          <w:p w:rsidR="00AE39F8" w:rsidRPr="000855EB" w:rsidRDefault="00AE39F8" w:rsidP="006B0FA0">
            <w:pPr>
              <w:rPr>
                <w:b/>
                <w:bCs/>
                <w:i/>
                <w:noProof/>
                <w:sz w:val="20"/>
                <w:szCs w:val="20"/>
                <w:lang w:val="sr-Cyrl-CS"/>
              </w:rPr>
            </w:pPr>
            <w:r w:rsidRPr="00994E31">
              <w:rPr>
                <w:rFonts w:eastAsia="Calibri"/>
                <w:b/>
                <w:i/>
                <w:noProof/>
                <w:sz w:val="20"/>
                <w:szCs w:val="20"/>
                <w:lang w:val="sr-Cyrl-CS"/>
              </w:rPr>
              <w:t>Клипсеви М</w:t>
            </w:r>
          </w:p>
        </w:tc>
      </w:tr>
      <w:tr w:rsidR="00EA7642" w:rsidRPr="000855EB" w:rsidTr="007517AD">
        <w:trPr>
          <w:trHeight w:val="299"/>
        </w:trPr>
        <w:tc>
          <w:tcPr>
            <w:tcW w:w="1383" w:type="dxa"/>
            <w:tcBorders>
              <w:bottom w:val="single" w:sz="4" w:space="0" w:color="auto"/>
            </w:tcBorders>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tcBorders>
              <w:bottom w:val="single" w:sz="4" w:space="0" w:color="auto"/>
            </w:tcBorders>
          </w:tcPr>
          <w:p w:rsidR="00EA7642" w:rsidRDefault="00EA7642" w:rsidP="00E8112B">
            <w:pPr>
              <w:rPr>
                <w:rFonts w:eastAsia="Calibri"/>
                <w:noProof/>
                <w:sz w:val="20"/>
                <w:szCs w:val="20"/>
              </w:rPr>
            </w:pPr>
          </w:p>
          <w:p w:rsidR="009A05D2" w:rsidRPr="009A05D2" w:rsidRDefault="009A05D2" w:rsidP="00E8112B">
            <w:pPr>
              <w:rPr>
                <w:rFonts w:eastAsia="Calibri"/>
                <w:noProof/>
                <w:sz w:val="20"/>
                <w:szCs w:val="20"/>
              </w:rPr>
            </w:pPr>
            <w:r w:rsidRPr="009A05D2">
              <w:rPr>
                <w:rFonts w:eastAsia="Calibri"/>
                <w:noProof/>
                <w:sz w:val="20"/>
                <w:szCs w:val="20"/>
                <w:lang w:val="sr-Cyrl-CS"/>
              </w:rPr>
              <w:t xml:space="preserve">Титанијумски клипсеви за појединачну апликацију М (1 шаржер има 6 клипсева) </w:t>
            </w:r>
            <w:r w:rsidRPr="009A05D2">
              <w:rPr>
                <w:rFonts w:eastAsia="Calibri"/>
                <w:noProof/>
                <w:sz w:val="20"/>
                <w:szCs w:val="20"/>
                <w:lang w:val="sr-Cyrl-RS"/>
              </w:rPr>
              <w:t>са одговарајућим бројем апликатора</w:t>
            </w:r>
          </w:p>
        </w:tc>
        <w:tc>
          <w:tcPr>
            <w:tcW w:w="1134" w:type="dxa"/>
            <w:tcBorders>
              <w:bottom w:val="single" w:sz="4" w:space="0" w:color="auto"/>
            </w:tcBorders>
          </w:tcPr>
          <w:p w:rsidR="00EA7642" w:rsidRPr="00072073" w:rsidRDefault="009A05D2" w:rsidP="00E8112B">
            <w:pPr>
              <w:jc w:val="center"/>
              <w:rPr>
                <w:iCs/>
                <w:noProof/>
                <w:sz w:val="20"/>
                <w:szCs w:val="20"/>
              </w:rPr>
            </w:pPr>
            <w:r>
              <w:rPr>
                <w:iCs/>
                <w:noProof/>
                <w:sz w:val="20"/>
                <w:szCs w:val="20"/>
              </w:rPr>
              <w:t xml:space="preserve">500 </w:t>
            </w:r>
            <w:r w:rsidR="00EA7642" w:rsidRPr="00072073">
              <w:rPr>
                <w:iCs/>
                <w:noProof/>
                <w:sz w:val="20"/>
                <w:szCs w:val="20"/>
                <w:lang w:val="sr-Cyrl-CS"/>
              </w:rPr>
              <w:t>клипс</w:t>
            </w:r>
            <w:r w:rsidR="00EA7642">
              <w:rPr>
                <w:iCs/>
                <w:noProof/>
                <w:sz w:val="20"/>
                <w:szCs w:val="20"/>
                <w:lang w:val="sr-Cyrl-CS"/>
              </w:rPr>
              <w:t>а</w:t>
            </w:r>
          </w:p>
        </w:tc>
        <w:tc>
          <w:tcPr>
            <w:tcW w:w="1276"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418"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275"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560"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984"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8"/>
            <w:tcBorders>
              <w:top w:val="single" w:sz="4" w:space="0" w:color="auto"/>
              <w:left w:val="nil"/>
              <w:bottom w:val="nil"/>
              <w:right w:val="nil"/>
            </w:tcBorders>
          </w:tcPr>
          <w:p w:rsidR="007517AD" w:rsidRDefault="007517AD" w:rsidP="006B0FA0">
            <w:pPr>
              <w:jc w:val="center"/>
              <w:rPr>
                <w:i/>
                <w:iCs/>
                <w:noProof/>
                <w:sz w:val="20"/>
                <w:szCs w:val="20"/>
                <w:lang w:val="sr-Cyrl-CS"/>
              </w:rPr>
            </w:pPr>
          </w:p>
          <w:p w:rsidR="00EA7642" w:rsidRDefault="00EA7642" w:rsidP="006B0FA0">
            <w:pPr>
              <w:rPr>
                <w:rFonts w:eastAsia="Calibri"/>
                <w:sz w:val="20"/>
                <w:szCs w:val="20"/>
                <w:lang w:val="sr-Cyrl-RS" w:eastAsia="en-U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975D15" w:rsidRDefault="00975D15"/>
    <w:p w:rsidR="007D59D3" w:rsidRPr="00CD66B5" w:rsidRDefault="007D59D3">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28"/>
        <w:gridCol w:w="1134"/>
        <w:gridCol w:w="1276"/>
        <w:gridCol w:w="1418"/>
        <w:gridCol w:w="1275"/>
        <w:gridCol w:w="1560"/>
        <w:gridCol w:w="1984"/>
      </w:tblGrid>
      <w:tr w:rsidR="009A05D2" w:rsidRPr="009A05D2" w:rsidTr="009A05D2">
        <w:trPr>
          <w:trHeight w:val="299"/>
        </w:trPr>
        <w:tc>
          <w:tcPr>
            <w:tcW w:w="1384" w:type="dxa"/>
          </w:tcPr>
          <w:p w:rsidR="009A05D2" w:rsidRPr="009A05D2" w:rsidRDefault="009A05D2" w:rsidP="009A05D2">
            <w:pPr>
              <w:rPr>
                <w:b/>
                <w:i/>
                <w:iCs/>
                <w:sz w:val="20"/>
                <w:szCs w:val="20"/>
              </w:rPr>
            </w:pPr>
            <w:r w:rsidRPr="009A05D2">
              <w:rPr>
                <w:b/>
                <w:i/>
                <w:iCs/>
                <w:sz w:val="20"/>
                <w:szCs w:val="20"/>
                <w:lang w:val="sr-Cyrl-CS"/>
              </w:rPr>
              <w:lastRenderedPageBreak/>
              <w:t>Партија 1</w:t>
            </w:r>
            <w:r>
              <w:rPr>
                <w:b/>
                <w:i/>
                <w:iCs/>
                <w:sz w:val="20"/>
                <w:szCs w:val="20"/>
              </w:rPr>
              <w:t>0</w:t>
            </w:r>
          </w:p>
        </w:tc>
        <w:tc>
          <w:tcPr>
            <w:tcW w:w="14175" w:type="dxa"/>
            <w:gridSpan w:val="7"/>
            <w:vAlign w:val="bottom"/>
          </w:tcPr>
          <w:p w:rsidR="009A05D2" w:rsidRPr="009A05D2" w:rsidRDefault="009A05D2" w:rsidP="009A05D2">
            <w:pPr>
              <w:rPr>
                <w:b/>
                <w:i/>
                <w:sz w:val="20"/>
                <w:szCs w:val="20"/>
                <w:lang w:val="sr-Cyrl-CS"/>
              </w:rPr>
            </w:pPr>
            <w:r w:rsidRPr="009A05D2">
              <w:rPr>
                <w:b/>
                <w:i/>
                <w:sz w:val="20"/>
                <w:szCs w:val="20"/>
                <w:lang w:val="sr-Cyrl-CS"/>
              </w:rPr>
              <w:t xml:space="preserve">Пуњење за линеарни стаплер са ножем за </w:t>
            </w:r>
            <w:r w:rsidRPr="009A05D2">
              <w:rPr>
                <w:b/>
                <w:i/>
                <w:sz w:val="20"/>
                <w:szCs w:val="20"/>
                <w:lang w:val="sr-Cyrl-RS"/>
              </w:rPr>
              <w:t xml:space="preserve">дебља </w:t>
            </w:r>
            <w:r w:rsidRPr="009A05D2">
              <w:rPr>
                <w:b/>
                <w:i/>
                <w:sz w:val="20"/>
                <w:szCs w:val="20"/>
                <w:lang w:val="sr-Cyrl-CS"/>
              </w:rPr>
              <w:t>ткива</w:t>
            </w:r>
          </w:p>
        </w:tc>
      </w:tr>
      <w:tr w:rsidR="009A05D2" w:rsidRPr="009A05D2" w:rsidTr="009A05D2">
        <w:trPr>
          <w:trHeight w:val="299"/>
        </w:trPr>
        <w:tc>
          <w:tcPr>
            <w:tcW w:w="1384" w:type="dxa"/>
          </w:tcPr>
          <w:p w:rsidR="009A05D2" w:rsidRPr="009A05D2" w:rsidRDefault="009A05D2" w:rsidP="009A05D2">
            <w:pPr>
              <w:rPr>
                <w:i/>
                <w:iCs/>
                <w:sz w:val="20"/>
                <w:szCs w:val="20"/>
                <w:lang w:val="sr-Cyrl-CS"/>
              </w:rPr>
            </w:pPr>
            <w:r w:rsidRPr="009A05D2">
              <w:rPr>
                <w:i/>
                <w:iCs/>
                <w:sz w:val="20"/>
                <w:szCs w:val="20"/>
                <w:lang w:val="sr-Cyrl-CS"/>
              </w:rPr>
              <w:t>Ставка 1.</w:t>
            </w:r>
          </w:p>
        </w:tc>
        <w:tc>
          <w:tcPr>
            <w:tcW w:w="5528" w:type="dxa"/>
          </w:tcPr>
          <w:p w:rsidR="009A05D2" w:rsidRPr="009A05D2" w:rsidRDefault="009A05D2" w:rsidP="009A05D2">
            <w:pPr>
              <w:rPr>
                <w:sz w:val="20"/>
                <w:szCs w:val="20"/>
                <w:lang w:val="sr-Cyrl-RS"/>
              </w:rPr>
            </w:pPr>
            <w:r w:rsidRPr="009A05D2">
              <w:rPr>
                <w:sz w:val="20"/>
                <w:szCs w:val="20"/>
                <w:lang w:val="sr-Cyrl-CS"/>
              </w:rPr>
              <w:t xml:space="preserve">Уметак за линеарни стаплер, величине 80мм-4,8мм, по типу </w:t>
            </w:r>
            <w:r w:rsidRPr="009A05D2">
              <w:rPr>
                <w:sz w:val="20"/>
                <w:szCs w:val="20"/>
                <w:lang w:val="sr-Latn-CS"/>
              </w:rPr>
              <w:t>GIA</w:t>
            </w:r>
            <w:r w:rsidRPr="009A05D2">
              <w:rPr>
                <w:sz w:val="20"/>
                <w:szCs w:val="20"/>
                <w:lang w:val="sr-Cyrl-CS"/>
              </w:rPr>
              <w:t>, са четвртастим кламфицама на попречном пресеку и са могућношћу активације са обе стране и ножем на сваком пуњењу, са одговарајућим бројем припадајућих носача (минимално два)</w:t>
            </w:r>
          </w:p>
        </w:tc>
        <w:tc>
          <w:tcPr>
            <w:tcW w:w="1134" w:type="dxa"/>
          </w:tcPr>
          <w:p w:rsidR="009A05D2" w:rsidRPr="009A05D2" w:rsidRDefault="009A05D2" w:rsidP="009A05D2">
            <w:pPr>
              <w:rPr>
                <w:iCs/>
                <w:sz w:val="20"/>
                <w:szCs w:val="20"/>
                <w:lang w:val="sr-Cyrl-RS"/>
              </w:rPr>
            </w:pPr>
          </w:p>
          <w:p w:rsidR="009A05D2" w:rsidRPr="009A05D2" w:rsidRDefault="009A05D2" w:rsidP="009A05D2">
            <w:pPr>
              <w:jc w:val="center"/>
              <w:rPr>
                <w:iCs/>
                <w:sz w:val="20"/>
                <w:szCs w:val="20"/>
                <w:lang w:val="sr-Cyrl-RS"/>
              </w:rPr>
            </w:pPr>
            <w:r>
              <w:rPr>
                <w:iCs/>
                <w:sz w:val="20"/>
                <w:szCs w:val="20"/>
              </w:rPr>
              <w:t>5</w:t>
            </w:r>
            <w:r w:rsidRPr="009A05D2">
              <w:rPr>
                <w:iCs/>
                <w:sz w:val="20"/>
                <w:szCs w:val="20"/>
                <w:lang w:val="sr-Cyrl-RS"/>
              </w:rPr>
              <w:t>0 ком.</w:t>
            </w:r>
          </w:p>
        </w:tc>
        <w:tc>
          <w:tcPr>
            <w:tcW w:w="1276" w:type="dxa"/>
          </w:tcPr>
          <w:p w:rsidR="009A05D2" w:rsidRPr="009A05D2" w:rsidRDefault="009A05D2" w:rsidP="009A05D2">
            <w:pPr>
              <w:rPr>
                <w:sz w:val="20"/>
                <w:szCs w:val="20"/>
                <w:lang w:val="sr-Cyrl-CS"/>
              </w:rPr>
            </w:pPr>
          </w:p>
        </w:tc>
        <w:tc>
          <w:tcPr>
            <w:tcW w:w="1418" w:type="dxa"/>
          </w:tcPr>
          <w:p w:rsidR="009A05D2" w:rsidRPr="009A05D2" w:rsidRDefault="009A05D2" w:rsidP="009A05D2">
            <w:pPr>
              <w:rPr>
                <w:sz w:val="20"/>
                <w:szCs w:val="20"/>
                <w:lang w:val="sr-Cyrl-CS"/>
              </w:rPr>
            </w:pPr>
          </w:p>
        </w:tc>
        <w:tc>
          <w:tcPr>
            <w:tcW w:w="1275" w:type="dxa"/>
          </w:tcPr>
          <w:p w:rsidR="009A05D2" w:rsidRPr="009A05D2" w:rsidRDefault="009A05D2" w:rsidP="009A05D2">
            <w:pPr>
              <w:rPr>
                <w:sz w:val="20"/>
                <w:szCs w:val="20"/>
                <w:lang w:val="sr-Cyrl-CS"/>
              </w:rPr>
            </w:pPr>
          </w:p>
        </w:tc>
        <w:tc>
          <w:tcPr>
            <w:tcW w:w="1560" w:type="dxa"/>
          </w:tcPr>
          <w:p w:rsidR="009A05D2" w:rsidRPr="009A05D2" w:rsidRDefault="009A05D2" w:rsidP="009A05D2">
            <w:pPr>
              <w:rPr>
                <w:sz w:val="20"/>
                <w:szCs w:val="20"/>
                <w:lang w:val="sr-Cyrl-CS"/>
              </w:rPr>
            </w:pPr>
          </w:p>
        </w:tc>
        <w:tc>
          <w:tcPr>
            <w:tcW w:w="1984" w:type="dxa"/>
          </w:tcPr>
          <w:p w:rsidR="009A05D2" w:rsidRPr="009A05D2" w:rsidRDefault="009A05D2" w:rsidP="009A05D2">
            <w:pPr>
              <w:rPr>
                <w:sz w:val="20"/>
                <w:szCs w:val="20"/>
                <w:lang w:val="sr-Cyrl-CS"/>
              </w:rPr>
            </w:pPr>
          </w:p>
        </w:tc>
      </w:tr>
    </w:tbl>
    <w:p w:rsidR="009A05D2" w:rsidRPr="00CD66B5" w:rsidRDefault="009A05D2">
      <w:pPr>
        <w:rPr>
          <w:lang w:val="sr-Cyrl-RS"/>
        </w:rPr>
      </w:pPr>
    </w:p>
    <w:p w:rsidR="00CD66B5" w:rsidRDefault="00CD66B5" w:rsidP="00CD66B5">
      <w:pPr>
        <w:rPr>
          <w:sz w:val="20"/>
          <w:szCs w:val="20"/>
        </w:rPr>
      </w:pPr>
    </w:p>
    <w:p w:rsidR="00CD66B5" w:rsidRPr="00CD66B5" w:rsidRDefault="00CD66B5" w:rsidP="00CD66B5">
      <w:pPr>
        <w:rPr>
          <w:sz w:val="20"/>
          <w:szCs w:val="20"/>
        </w:rPr>
      </w:pPr>
      <w:r w:rsidRPr="00CD66B5">
        <w:rPr>
          <w:sz w:val="20"/>
          <w:szCs w:val="20"/>
        </w:rPr>
        <w:t>Место и датум</w:t>
      </w:r>
      <w:proofErr w:type="gramStart"/>
      <w:r w:rsidRPr="00CD66B5">
        <w:rPr>
          <w:sz w:val="20"/>
          <w:szCs w:val="20"/>
        </w:rPr>
        <w:t>:_</w:t>
      </w:r>
      <w:proofErr w:type="gramEnd"/>
      <w:r w:rsidRPr="00CD66B5">
        <w:rPr>
          <w:sz w:val="20"/>
          <w:szCs w:val="20"/>
        </w:rPr>
        <w:t xml:space="preserve">______________                                                                                                   </w:t>
      </w:r>
      <w:r>
        <w:rPr>
          <w:sz w:val="20"/>
          <w:szCs w:val="20"/>
          <w:lang w:val="sr-Cyrl-RS"/>
        </w:rPr>
        <w:t>М.П.</w:t>
      </w:r>
      <w:r w:rsidRPr="00CD66B5">
        <w:rPr>
          <w:sz w:val="20"/>
          <w:szCs w:val="20"/>
        </w:rPr>
        <w:t xml:space="preserve">                                       Потпис овлашћеног лица</w:t>
      </w:r>
      <w:proofErr w:type="gramStart"/>
      <w:r w:rsidRPr="00CD66B5">
        <w:rPr>
          <w:sz w:val="20"/>
          <w:szCs w:val="20"/>
        </w:rPr>
        <w:t>:_</w:t>
      </w:r>
      <w:proofErr w:type="gramEnd"/>
      <w:r w:rsidRPr="00CD66B5">
        <w:rPr>
          <w:sz w:val="20"/>
          <w:szCs w:val="20"/>
        </w:rPr>
        <w:t>_______________</w:t>
      </w:r>
    </w:p>
    <w:p w:rsidR="009A05D2" w:rsidRDefault="00CD66B5" w:rsidP="00CD66B5">
      <w:r>
        <w:t xml:space="preserve">                                                                                                                                                                                                                                        </w:t>
      </w:r>
    </w:p>
    <w:p w:rsidR="009A05D2" w:rsidRDefault="009A05D2"/>
    <w:tbl>
      <w:tblPr>
        <w:tblStyle w:val="TableGrid"/>
        <w:tblpPr w:leftFromText="180" w:rightFromText="180" w:vertAnchor="text" w:horzAnchor="margin" w:tblpX="-62" w:tblpY="440"/>
        <w:tblW w:w="15548" w:type="dxa"/>
        <w:tblLayout w:type="fixed"/>
        <w:tblLook w:val="04A0" w:firstRow="1" w:lastRow="0" w:firstColumn="1" w:lastColumn="0" w:noHBand="0" w:noVBand="1"/>
      </w:tblPr>
      <w:tblGrid>
        <w:gridCol w:w="1382"/>
        <w:gridCol w:w="5525"/>
        <w:gridCol w:w="1133"/>
        <w:gridCol w:w="1275"/>
        <w:gridCol w:w="1417"/>
        <w:gridCol w:w="1274"/>
        <w:gridCol w:w="1559"/>
        <w:gridCol w:w="1983"/>
      </w:tblGrid>
      <w:tr w:rsidR="00CD66B5" w:rsidRPr="00CD66B5" w:rsidTr="004E5237">
        <w:trPr>
          <w:trHeight w:val="306"/>
        </w:trPr>
        <w:tc>
          <w:tcPr>
            <w:tcW w:w="1382" w:type="dxa"/>
          </w:tcPr>
          <w:p w:rsidR="00CD66B5" w:rsidRPr="00CD66B5" w:rsidRDefault="00CD66B5" w:rsidP="00CD66B5">
            <w:pPr>
              <w:rPr>
                <w:i/>
                <w:iCs/>
                <w:sz w:val="20"/>
                <w:szCs w:val="20"/>
                <w:lang w:val="sr-Cyrl-CS"/>
              </w:rPr>
            </w:pPr>
            <w:r w:rsidRPr="00CD66B5">
              <w:rPr>
                <w:b/>
                <w:i/>
                <w:iCs/>
                <w:sz w:val="20"/>
                <w:szCs w:val="20"/>
                <w:lang w:val="sr-Cyrl-CS"/>
              </w:rPr>
              <w:t>Партија 1</w:t>
            </w:r>
            <w:r>
              <w:rPr>
                <w:b/>
                <w:i/>
                <w:iCs/>
                <w:sz w:val="20"/>
                <w:szCs w:val="20"/>
                <w:lang w:val="sr-Cyrl-CS"/>
              </w:rPr>
              <w:t>1</w:t>
            </w:r>
          </w:p>
        </w:tc>
        <w:tc>
          <w:tcPr>
            <w:tcW w:w="14166" w:type="dxa"/>
            <w:gridSpan w:val="7"/>
          </w:tcPr>
          <w:p w:rsidR="00CD66B5" w:rsidRPr="00CD66B5" w:rsidRDefault="00CD66B5" w:rsidP="00CD66B5">
            <w:pPr>
              <w:rPr>
                <w:b/>
                <w:bCs/>
                <w:i/>
                <w:sz w:val="20"/>
                <w:szCs w:val="20"/>
              </w:rPr>
            </w:pPr>
            <w:r w:rsidRPr="00CD66B5">
              <w:rPr>
                <w:b/>
                <w:i/>
                <w:sz w:val="20"/>
                <w:szCs w:val="20"/>
                <w:lang w:val="sr-Cyrl-RS"/>
              </w:rPr>
              <w:t>Материјал за ендоскопску хирургију кила предњег трбушног зида</w:t>
            </w:r>
          </w:p>
        </w:tc>
      </w:tr>
      <w:tr w:rsidR="00CD66B5" w:rsidRPr="00CD66B5" w:rsidTr="004E5237">
        <w:trPr>
          <w:trHeight w:val="306"/>
        </w:trPr>
        <w:tc>
          <w:tcPr>
            <w:tcW w:w="1382" w:type="dxa"/>
            <w:tcBorders>
              <w:bottom w:val="single" w:sz="4" w:space="0" w:color="auto"/>
            </w:tcBorders>
          </w:tcPr>
          <w:p w:rsidR="00CD66B5" w:rsidRPr="00CD66B5" w:rsidRDefault="00CD66B5" w:rsidP="00CD66B5">
            <w:pPr>
              <w:rPr>
                <w:i/>
                <w:iCs/>
                <w:sz w:val="20"/>
                <w:szCs w:val="20"/>
                <w:lang w:val="sr-Cyrl-RS"/>
              </w:rPr>
            </w:pPr>
            <w:r w:rsidRPr="00CD66B5">
              <w:rPr>
                <w:i/>
                <w:iCs/>
                <w:sz w:val="20"/>
                <w:szCs w:val="20"/>
                <w:lang w:val="sr-Cyrl-RS"/>
              </w:rPr>
              <w:t>Ставка 1.</w:t>
            </w:r>
          </w:p>
        </w:tc>
        <w:tc>
          <w:tcPr>
            <w:tcW w:w="5525" w:type="dxa"/>
            <w:tcBorders>
              <w:bottom w:val="single" w:sz="4" w:space="0" w:color="auto"/>
            </w:tcBorders>
          </w:tcPr>
          <w:p w:rsidR="00CD66B5" w:rsidRPr="00CD66B5" w:rsidRDefault="00CD66B5" w:rsidP="00CD66B5">
            <w:pPr>
              <w:rPr>
                <w:sz w:val="20"/>
                <w:szCs w:val="20"/>
                <w:lang w:val="sr-Cyrl-RS"/>
              </w:rPr>
            </w:pPr>
            <w:r w:rsidRPr="00CD66B5">
              <w:rPr>
                <w:sz w:val="20"/>
                <w:szCs w:val="20"/>
                <w:lang w:val="sr-Cyrl-RS"/>
              </w:rPr>
              <w:t>Инструмент за фиксацију протетског материјала (мрежица) промера 5мм који садржи 30 ресорптивних копчи састављених од PGLA киселине</w:t>
            </w:r>
          </w:p>
        </w:tc>
        <w:tc>
          <w:tcPr>
            <w:tcW w:w="1133" w:type="dxa"/>
            <w:tcBorders>
              <w:bottom w:val="single" w:sz="4" w:space="0" w:color="auto"/>
            </w:tcBorders>
          </w:tcPr>
          <w:p w:rsidR="00CD66B5" w:rsidRPr="00CD66B5" w:rsidRDefault="00CD66B5" w:rsidP="00CD66B5">
            <w:pPr>
              <w:rPr>
                <w:iCs/>
                <w:sz w:val="20"/>
                <w:szCs w:val="20"/>
                <w:lang w:val="sr-Cyrl-RS"/>
              </w:rPr>
            </w:pPr>
          </w:p>
          <w:p w:rsidR="00CD66B5" w:rsidRPr="00CD66B5" w:rsidRDefault="00CD66B5" w:rsidP="00CD66B5">
            <w:pPr>
              <w:jc w:val="center"/>
              <w:rPr>
                <w:iCs/>
                <w:sz w:val="20"/>
                <w:szCs w:val="20"/>
                <w:lang w:val="sr-Cyrl-RS"/>
              </w:rPr>
            </w:pPr>
            <w:r w:rsidRPr="00CD66B5">
              <w:rPr>
                <w:iCs/>
                <w:sz w:val="20"/>
                <w:szCs w:val="20"/>
                <w:lang w:val="sr-Cyrl-RS"/>
              </w:rPr>
              <w:t>10 ком.</w:t>
            </w:r>
          </w:p>
        </w:tc>
        <w:tc>
          <w:tcPr>
            <w:tcW w:w="1275" w:type="dxa"/>
            <w:tcBorders>
              <w:bottom w:val="single" w:sz="4" w:space="0" w:color="auto"/>
            </w:tcBorders>
          </w:tcPr>
          <w:p w:rsidR="00CD66B5" w:rsidRPr="00CD66B5" w:rsidRDefault="00CD66B5" w:rsidP="00CD66B5">
            <w:pPr>
              <w:rPr>
                <w:sz w:val="20"/>
                <w:szCs w:val="20"/>
                <w:lang w:val="sr-Cyrl-CS"/>
              </w:rPr>
            </w:pPr>
          </w:p>
        </w:tc>
        <w:tc>
          <w:tcPr>
            <w:tcW w:w="1417" w:type="dxa"/>
            <w:tcBorders>
              <w:bottom w:val="single" w:sz="4" w:space="0" w:color="auto"/>
            </w:tcBorders>
          </w:tcPr>
          <w:p w:rsidR="00CD66B5" w:rsidRPr="00CD66B5" w:rsidRDefault="00CD66B5" w:rsidP="00CD66B5">
            <w:pPr>
              <w:rPr>
                <w:sz w:val="20"/>
                <w:szCs w:val="20"/>
                <w:lang w:val="sr-Cyrl-CS"/>
              </w:rPr>
            </w:pPr>
          </w:p>
        </w:tc>
        <w:tc>
          <w:tcPr>
            <w:tcW w:w="1274" w:type="dxa"/>
            <w:tcBorders>
              <w:bottom w:val="single" w:sz="4" w:space="0" w:color="auto"/>
            </w:tcBorders>
          </w:tcPr>
          <w:p w:rsidR="00CD66B5" w:rsidRPr="00CD66B5" w:rsidRDefault="00CD66B5" w:rsidP="00CD66B5">
            <w:pPr>
              <w:rPr>
                <w:sz w:val="20"/>
                <w:szCs w:val="20"/>
                <w:lang w:val="sr-Cyrl-CS"/>
              </w:rPr>
            </w:pPr>
          </w:p>
        </w:tc>
        <w:tc>
          <w:tcPr>
            <w:tcW w:w="1559" w:type="dxa"/>
            <w:tcBorders>
              <w:bottom w:val="single" w:sz="4" w:space="0" w:color="auto"/>
            </w:tcBorders>
          </w:tcPr>
          <w:p w:rsidR="00CD66B5" w:rsidRPr="00CD66B5" w:rsidRDefault="00CD66B5" w:rsidP="00CD66B5">
            <w:pPr>
              <w:rPr>
                <w:sz w:val="20"/>
                <w:szCs w:val="20"/>
                <w:lang w:val="sr-Cyrl-CS"/>
              </w:rPr>
            </w:pPr>
          </w:p>
        </w:tc>
        <w:tc>
          <w:tcPr>
            <w:tcW w:w="1983" w:type="dxa"/>
            <w:tcBorders>
              <w:bottom w:val="single" w:sz="4" w:space="0" w:color="auto"/>
            </w:tcBorders>
          </w:tcPr>
          <w:p w:rsidR="00CD66B5" w:rsidRPr="00CD66B5" w:rsidRDefault="00CD66B5" w:rsidP="00CD66B5">
            <w:pPr>
              <w:rPr>
                <w:sz w:val="20"/>
                <w:szCs w:val="20"/>
                <w:lang w:val="sr-Cyrl-CS"/>
              </w:rPr>
            </w:pPr>
          </w:p>
        </w:tc>
      </w:tr>
    </w:tbl>
    <w:p w:rsidR="00EA7642" w:rsidRDefault="00EA7642">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CD66B5" w:rsidRDefault="00CD66B5">
      <w:pPr>
        <w:rPr>
          <w:lang w:val="sr-Cyrl-RS"/>
        </w:rPr>
      </w:pPr>
    </w:p>
    <w:tbl>
      <w:tblPr>
        <w:tblStyle w:val="TableGrid"/>
        <w:tblpPr w:leftFromText="180" w:rightFromText="180" w:vertAnchor="text" w:horzAnchor="margin" w:tblpX="-62" w:tblpY="440"/>
        <w:tblW w:w="15548" w:type="dxa"/>
        <w:tblLayout w:type="fixed"/>
        <w:tblLook w:val="04A0" w:firstRow="1" w:lastRow="0" w:firstColumn="1" w:lastColumn="0" w:noHBand="0" w:noVBand="1"/>
      </w:tblPr>
      <w:tblGrid>
        <w:gridCol w:w="1382"/>
        <w:gridCol w:w="5525"/>
        <w:gridCol w:w="1133"/>
        <w:gridCol w:w="1275"/>
        <w:gridCol w:w="1417"/>
        <w:gridCol w:w="1274"/>
        <w:gridCol w:w="1559"/>
        <w:gridCol w:w="1983"/>
      </w:tblGrid>
      <w:tr w:rsidR="00CD66B5" w:rsidRPr="00CD66B5" w:rsidTr="004E5237">
        <w:trPr>
          <w:trHeight w:val="306"/>
        </w:trPr>
        <w:tc>
          <w:tcPr>
            <w:tcW w:w="1382" w:type="dxa"/>
            <w:tcBorders>
              <w:bottom w:val="single" w:sz="4" w:space="0" w:color="auto"/>
            </w:tcBorders>
          </w:tcPr>
          <w:p w:rsidR="00CD66B5" w:rsidRPr="00CD66B5" w:rsidRDefault="00CD66B5" w:rsidP="00CD66B5">
            <w:pPr>
              <w:rPr>
                <w:i/>
                <w:iCs/>
                <w:sz w:val="20"/>
                <w:szCs w:val="20"/>
                <w:lang w:val="sr-Cyrl-CS"/>
              </w:rPr>
            </w:pPr>
            <w:r w:rsidRPr="00CD66B5">
              <w:rPr>
                <w:b/>
                <w:i/>
                <w:iCs/>
                <w:sz w:val="20"/>
                <w:szCs w:val="20"/>
                <w:lang w:val="sr-Cyrl-CS"/>
              </w:rPr>
              <w:t>Партија 1</w:t>
            </w:r>
            <w:r>
              <w:rPr>
                <w:b/>
                <w:i/>
                <w:iCs/>
                <w:sz w:val="20"/>
                <w:szCs w:val="20"/>
                <w:lang w:val="sr-Cyrl-CS"/>
              </w:rPr>
              <w:t>2</w:t>
            </w:r>
          </w:p>
        </w:tc>
        <w:tc>
          <w:tcPr>
            <w:tcW w:w="14166" w:type="dxa"/>
            <w:gridSpan w:val="7"/>
            <w:tcBorders>
              <w:bottom w:val="single" w:sz="4" w:space="0" w:color="auto"/>
            </w:tcBorders>
          </w:tcPr>
          <w:p w:rsidR="00CD66B5" w:rsidRPr="00CD66B5" w:rsidRDefault="00CD66B5" w:rsidP="00CD66B5">
            <w:pPr>
              <w:rPr>
                <w:sz w:val="20"/>
                <w:szCs w:val="20"/>
                <w:lang w:val="sr-Cyrl-CS"/>
              </w:rPr>
            </w:pPr>
            <w:r w:rsidRPr="00CD66B5">
              <w:rPr>
                <w:b/>
                <w:i/>
                <w:sz w:val="20"/>
                <w:szCs w:val="20"/>
                <w:lang w:val="sr-Cyrl-CS"/>
              </w:rPr>
              <w:t>Пуњење за линеарни стаплер са ножем закривљени</w:t>
            </w:r>
          </w:p>
        </w:tc>
      </w:tr>
      <w:tr w:rsidR="00CD66B5" w:rsidRPr="00CD66B5" w:rsidTr="004E5237">
        <w:trPr>
          <w:trHeight w:val="306"/>
        </w:trPr>
        <w:tc>
          <w:tcPr>
            <w:tcW w:w="1382" w:type="dxa"/>
            <w:tcBorders>
              <w:bottom w:val="single" w:sz="4" w:space="0" w:color="auto"/>
            </w:tcBorders>
          </w:tcPr>
          <w:p w:rsidR="00CD66B5" w:rsidRPr="00CD66B5" w:rsidRDefault="00CD66B5" w:rsidP="00CD66B5">
            <w:pPr>
              <w:rPr>
                <w:i/>
                <w:iCs/>
                <w:sz w:val="20"/>
                <w:szCs w:val="20"/>
                <w:lang w:val="sr-Cyrl-RS"/>
              </w:rPr>
            </w:pPr>
            <w:r w:rsidRPr="00CD66B5">
              <w:rPr>
                <w:i/>
                <w:iCs/>
                <w:sz w:val="20"/>
                <w:szCs w:val="20"/>
                <w:lang w:val="sr-Cyrl-RS"/>
              </w:rPr>
              <w:t>Ставка 1.</w:t>
            </w:r>
          </w:p>
        </w:tc>
        <w:tc>
          <w:tcPr>
            <w:tcW w:w="5525" w:type="dxa"/>
            <w:tcBorders>
              <w:bottom w:val="single" w:sz="4" w:space="0" w:color="auto"/>
            </w:tcBorders>
          </w:tcPr>
          <w:p w:rsidR="00CD66B5" w:rsidRPr="00CD66B5" w:rsidRDefault="00CD66B5" w:rsidP="00CD66B5">
            <w:pPr>
              <w:rPr>
                <w:sz w:val="20"/>
                <w:szCs w:val="20"/>
                <w:lang w:val="sr-Cyrl-RS"/>
              </w:rPr>
            </w:pPr>
            <w:r w:rsidRPr="00CD66B5">
              <w:rPr>
                <w:sz w:val="20"/>
                <w:szCs w:val="20"/>
                <w:lang w:val="sr-Cyrl-CS"/>
              </w:rPr>
              <w:t>Пуњење за линеарни стаплер са ножем закривљени за једнократну употребу 40 мм</w:t>
            </w:r>
            <w:r>
              <w:rPr>
                <w:sz w:val="20"/>
                <w:szCs w:val="20"/>
                <w:lang w:val="sr-Cyrl-CS"/>
              </w:rPr>
              <w:t>/4,7</w:t>
            </w:r>
            <w:r w:rsidRPr="00CD66B5">
              <w:rPr>
                <w:sz w:val="20"/>
                <w:szCs w:val="20"/>
                <w:lang w:val="sr-Cyrl-CS"/>
              </w:rPr>
              <w:t xml:space="preserve"> зелено уз одговарајући број припадајућих носача (минимално један)</w:t>
            </w:r>
          </w:p>
        </w:tc>
        <w:tc>
          <w:tcPr>
            <w:tcW w:w="1133" w:type="dxa"/>
            <w:tcBorders>
              <w:bottom w:val="single" w:sz="4" w:space="0" w:color="auto"/>
            </w:tcBorders>
          </w:tcPr>
          <w:p w:rsidR="00CD66B5" w:rsidRPr="00CD66B5" w:rsidRDefault="00CD66B5" w:rsidP="00CD66B5">
            <w:pPr>
              <w:rPr>
                <w:sz w:val="20"/>
                <w:szCs w:val="20"/>
                <w:lang w:val="sr-Cyrl-CS"/>
              </w:rPr>
            </w:pPr>
          </w:p>
          <w:p w:rsidR="00CD66B5" w:rsidRPr="00CD66B5" w:rsidRDefault="00CD66B5" w:rsidP="00CD66B5">
            <w:pPr>
              <w:jc w:val="center"/>
              <w:rPr>
                <w:sz w:val="20"/>
                <w:szCs w:val="20"/>
                <w:lang w:val="sr-Cyrl-CS"/>
              </w:rPr>
            </w:pPr>
            <w:r>
              <w:rPr>
                <w:sz w:val="20"/>
                <w:szCs w:val="20"/>
                <w:lang w:val="sr-Cyrl-CS"/>
              </w:rPr>
              <w:t>40</w:t>
            </w:r>
            <w:r w:rsidRPr="00CD66B5">
              <w:rPr>
                <w:sz w:val="20"/>
                <w:szCs w:val="20"/>
                <w:lang w:val="sr-Cyrl-CS"/>
              </w:rPr>
              <w:t xml:space="preserve"> ком.</w:t>
            </w:r>
          </w:p>
        </w:tc>
        <w:tc>
          <w:tcPr>
            <w:tcW w:w="1275" w:type="dxa"/>
            <w:tcBorders>
              <w:bottom w:val="single" w:sz="4" w:space="0" w:color="auto"/>
            </w:tcBorders>
          </w:tcPr>
          <w:p w:rsidR="00CD66B5" w:rsidRPr="00CD66B5" w:rsidRDefault="00CD66B5" w:rsidP="00CD66B5">
            <w:pPr>
              <w:rPr>
                <w:sz w:val="20"/>
                <w:szCs w:val="20"/>
                <w:lang w:val="sr-Cyrl-CS"/>
              </w:rPr>
            </w:pPr>
          </w:p>
        </w:tc>
        <w:tc>
          <w:tcPr>
            <w:tcW w:w="1417" w:type="dxa"/>
            <w:tcBorders>
              <w:bottom w:val="single" w:sz="4" w:space="0" w:color="auto"/>
            </w:tcBorders>
          </w:tcPr>
          <w:p w:rsidR="00CD66B5" w:rsidRPr="00CD66B5" w:rsidRDefault="00CD66B5" w:rsidP="00CD66B5">
            <w:pPr>
              <w:rPr>
                <w:sz w:val="20"/>
                <w:szCs w:val="20"/>
                <w:lang w:val="sr-Cyrl-CS"/>
              </w:rPr>
            </w:pPr>
          </w:p>
        </w:tc>
        <w:tc>
          <w:tcPr>
            <w:tcW w:w="1274" w:type="dxa"/>
            <w:tcBorders>
              <w:bottom w:val="single" w:sz="4" w:space="0" w:color="auto"/>
            </w:tcBorders>
          </w:tcPr>
          <w:p w:rsidR="00CD66B5" w:rsidRPr="00CD66B5" w:rsidRDefault="00CD66B5" w:rsidP="00CD66B5">
            <w:pPr>
              <w:rPr>
                <w:sz w:val="20"/>
                <w:szCs w:val="20"/>
                <w:lang w:val="sr-Cyrl-CS"/>
              </w:rPr>
            </w:pPr>
          </w:p>
        </w:tc>
        <w:tc>
          <w:tcPr>
            <w:tcW w:w="1559" w:type="dxa"/>
            <w:tcBorders>
              <w:bottom w:val="single" w:sz="4" w:space="0" w:color="auto"/>
            </w:tcBorders>
          </w:tcPr>
          <w:p w:rsidR="00CD66B5" w:rsidRPr="00CD66B5" w:rsidRDefault="00CD66B5" w:rsidP="00CD66B5">
            <w:pPr>
              <w:rPr>
                <w:sz w:val="20"/>
                <w:szCs w:val="20"/>
                <w:lang w:val="sr-Cyrl-CS"/>
              </w:rPr>
            </w:pPr>
          </w:p>
        </w:tc>
        <w:tc>
          <w:tcPr>
            <w:tcW w:w="1983" w:type="dxa"/>
            <w:tcBorders>
              <w:bottom w:val="single" w:sz="4" w:space="0" w:color="auto"/>
            </w:tcBorders>
          </w:tcPr>
          <w:p w:rsidR="00CD66B5" w:rsidRPr="00CD66B5" w:rsidRDefault="00CD66B5" w:rsidP="00CD66B5">
            <w:pPr>
              <w:rPr>
                <w:sz w:val="20"/>
                <w:szCs w:val="20"/>
                <w:lang w:val="sr-Cyrl-CS"/>
              </w:rPr>
            </w:pPr>
          </w:p>
        </w:tc>
      </w:tr>
    </w:tbl>
    <w:p w:rsidR="00A51768" w:rsidRDefault="00CD66B5">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CD66B5" w:rsidRPr="00CD66B5" w:rsidRDefault="00CD66B5" w:rsidP="00CD66B5">
      <w:pPr>
        <w:rPr>
          <w:sz w:val="20"/>
          <w:szCs w:val="20"/>
          <w:lang w:val="sr-Cyrl-RS"/>
        </w:rPr>
      </w:pPr>
      <w:r w:rsidRPr="00CD66B5">
        <w:rPr>
          <w:sz w:val="20"/>
          <w:szCs w:val="20"/>
          <w:lang w:val="sr-Cyrl-RS"/>
        </w:rPr>
        <w:t>Место и датум:_______________                                                                                              М.П.                                                              Потпис овлашћеног лица:________________</w:t>
      </w:r>
    </w:p>
    <w:p w:rsidR="00CD66B5" w:rsidRPr="00CD66B5" w:rsidRDefault="00CD66B5" w:rsidP="00CD66B5">
      <w:pPr>
        <w:rPr>
          <w:sz w:val="20"/>
          <w:szCs w:val="20"/>
          <w:lang w:val="sr-Cyrl-RS"/>
        </w:rPr>
      </w:pPr>
    </w:p>
    <w:p w:rsidR="00CD66B5" w:rsidRPr="00CD66B5" w:rsidRDefault="00CD66B5">
      <w:pPr>
        <w:rPr>
          <w:lang w:val="sr-Cyrl-RS"/>
        </w:rPr>
      </w:pPr>
    </w:p>
    <w:sectPr w:rsidR="00CD66B5" w:rsidRPr="00CD66B5"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37" w:rsidRDefault="004E5237" w:rsidP="00D626E3">
      <w:r>
        <w:separator/>
      </w:r>
    </w:p>
  </w:endnote>
  <w:endnote w:type="continuationSeparator" w:id="0">
    <w:p w:rsidR="004E5237" w:rsidRDefault="004E523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4E5237" w:rsidRDefault="004E523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029DE">
              <w:rPr>
                <w:bCs/>
                <w:i/>
                <w:noProof/>
                <w:sz w:val="20"/>
                <w:szCs w:val="20"/>
              </w:rPr>
              <w:t>15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029DE">
              <w:rPr>
                <w:bCs/>
                <w:i/>
                <w:noProof/>
                <w:sz w:val="20"/>
                <w:szCs w:val="20"/>
              </w:rPr>
              <w:t>39</w:t>
            </w:r>
            <w:r w:rsidRPr="00A26472">
              <w:rPr>
                <w:bCs/>
                <w:i/>
                <w:sz w:val="20"/>
                <w:szCs w:val="20"/>
              </w:rPr>
              <w:fldChar w:fldCharType="end"/>
            </w:r>
          </w:p>
        </w:sdtContent>
      </w:sdt>
    </w:sdtContent>
  </w:sdt>
  <w:p w:rsidR="004E5237" w:rsidRDefault="004E5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37" w:rsidRPr="002302BB" w:rsidRDefault="004E5237"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029D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029DE">
              <w:rPr>
                <w:bCs/>
                <w:i/>
                <w:noProof/>
                <w:sz w:val="22"/>
                <w:szCs w:val="22"/>
              </w:rPr>
              <w:t>39</w:t>
            </w:r>
            <w:r w:rsidRPr="002302BB">
              <w:rPr>
                <w:bCs/>
                <w:i/>
                <w:sz w:val="22"/>
                <w:szCs w:val="22"/>
              </w:rPr>
              <w:fldChar w:fldCharType="end"/>
            </w:r>
          </w:sdtContent>
        </w:sdt>
      </w:sdtContent>
    </w:sdt>
  </w:p>
  <w:p w:rsidR="004E5237" w:rsidRPr="002302BB" w:rsidRDefault="004E5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E5237" w:rsidRPr="009F7716" w:rsidRDefault="004E523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029DE">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029DE">
              <w:rPr>
                <w:b/>
                <w:bCs/>
                <w:i/>
                <w:noProof/>
                <w:sz w:val="20"/>
                <w:szCs w:val="20"/>
              </w:rPr>
              <w:t>39</w:t>
            </w:r>
            <w:r w:rsidRPr="009F7716">
              <w:rPr>
                <w:b/>
                <w:bCs/>
                <w:i/>
                <w:sz w:val="20"/>
                <w:szCs w:val="20"/>
              </w:rPr>
              <w:fldChar w:fldCharType="end"/>
            </w:r>
          </w:p>
        </w:sdtContent>
      </w:sdt>
    </w:sdtContent>
  </w:sdt>
  <w:p w:rsidR="004E5237" w:rsidRDefault="004E5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37" w:rsidRDefault="004E5237" w:rsidP="00D626E3">
      <w:r>
        <w:separator/>
      </w:r>
    </w:p>
  </w:footnote>
  <w:footnote w:type="continuationSeparator" w:id="0">
    <w:p w:rsidR="004E5237" w:rsidRDefault="004E523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37" w:rsidRDefault="004E5237" w:rsidP="00DA5BB4">
    <w:pPr>
      <w:ind w:left="360"/>
      <w:jc w:val="center"/>
      <w:rPr>
        <w:rFonts w:eastAsia="Calibri"/>
        <w:sz w:val="22"/>
        <w:szCs w:val="22"/>
        <w:lang w:val="sr-Cyrl-CS" w:eastAsia="en-US"/>
      </w:rPr>
    </w:pPr>
  </w:p>
  <w:p w:rsidR="004E5237" w:rsidRPr="00055FCE" w:rsidRDefault="002029DE"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4E5237">
          <w:rPr>
            <w:sz w:val="18"/>
            <w:szCs w:val="18"/>
            <w:lang w:val="sr-Cyrl-RS"/>
          </w:rPr>
          <w:t>У</w:t>
        </w:r>
        <w:r w:rsidR="004E5237" w:rsidRPr="00350938">
          <w:rPr>
            <w:sz w:val="18"/>
            <w:szCs w:val="18"/>
            <w:lang w:val="sr-Cyrl-RS"/>
          </w:rPr>
          <w:t xml:space="preserve">градни материјал </w:t>
        </w:r>
        <w:r w:rsidR="004E5237">
          <w:rPr>
            <w:sz w:val="18"/>
            <w:szCs w:val="18"/>
            <w:lang w:val="sr-Cyrl-RS"/>
          </w:rPr>
          <w:t xml:space="preserve">у хирургији </w:t>
        </w:r>
        <w:r w:rsidR="004E5237" w:rsidRPr="00350938">
          <w:rPr>
            <w:sz w:val="18"/>
            <w:szCs w:val="18"/>
            <w:lang w:val="sr-Cyrl-RS"/>
          </w:rPr>
          <w:t xml:space="preserve">по партијама, ЈН ОП </w:t>
        </w:r>
        <w:r w:rsidR="004E5237">
          <w:rPr>
            <w:sz w:val="18"/>
            <w:szCs w:val="18"/>
            <w:lang w:val="sr-Cyrl-RS"/>
          </w:rPr>
          <w:t>8</w:t>
        </w:r>
        <w:r w:rsidR="004E5237" w:rsidRPr="00350938">
          <w:rPr>
            <w:sz w:val="18"/>
            <w:szCs w:val="18"/>
            <w:lang w:val="sr-Cyrl-RS"/>
          </w:rPr>
          <w:t>Д/</w:t>
        </w:r>
        <w:r w:rsidR="004E5237">
          <w:rPr>
            <w:sz w:val="18"/>
            <w:szCs w:val="18"/>
            <w:lang w:val="sr-Cyrl-RS"/>
          </w:rPr>
          <w:t>20</w:t>
        </w:r>
      </w:sdtContent>
    </w:sdt>
  </w:p>
  <w:p w:rsidR="004E5237" w:rsidRPr="004717C3" w:rsidRDefault="004E5237" w:rsidP="00996126">
    <w:pPr>
      <w:pStyle w:val="Header"/>
      <w:pBdr>
        <w:bottom w:val="thickThinSmallGap" w:sz="24" w:space="1" w:color="622423" w:themeColor="accent2" w:themeShade="7F"/>
      </w:pBdr>
      <w:jc w:val="center"/>
      <w:rPr>
        <w:sz w:val="16"/>
        <w:szCs w:val="16"/>
      </w:rPr>
    </w:pPr>
  </w:p>
  <w:p w:rsidR="004E5237" w:rsidRDefault="004E52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37" w:rsidRPr="00F177B0" w:rsidRDefault="002029DE"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4E5237">
          <w:rPr>
            <w:rFonts w:eastAsia="Calibri"/>
            <w:sz w:val="22"/>
            <w:szCs w:val="22"/>
            <w:lang w:val="sr-Latn-RS" w:eastAsia="en-US"/>
          </w:rPr>
          <w:t>Уградни материјал у хирургији по партијама, ЈН ОП 8Д/20</w:t>
        </w:r>
      </w:sdtContent>
    </w:sdt>
  </w:p>
  <w:p w:rsidR="004E5237" w:rsidRPr="008B61B7" w:rsidRDefault="004E5237" w:rsidP="000701D1">
    <w:pPr>
      <w:pStyle w:val="Header"/>
      <w:pBdr>
        <w:bottom w:val="thickThinSmallGap" w:sz="24" w:space="1" w:color="622423" w:themeColor="accent2" w:themeShade="7F"/>
      </w:pBdr>
      <w:jc w:val="center"/>
      <w:rPr>
        <w:sz w:val="16"/>
        <w:szCs w:val="16"/>
      </w:rPr>
    </w:pPr>
  </w:p>
  <w:p w:rsidR="004E5237" w:rsidRDefault="004E5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37" w:rsidRDefault="004E5237" w:rsidP="00DA5BB4">
    <w:pPr>
      <w:ind w:left="360"/>
      <w:jc w:val="center"/>
      <w:rPr>
        <w:rFonts w:eastAsia="Calibri"/>
        <w:sz w:val="22"/>
        <w:szCs w:val="22"/>
        <w:lang w:val="sr-Cyrl-CS" w:eastAsia="en-US"/>
      </w:rPr>
    </w:pPr>
  </w:p>
  <w:p w:rsidR="004E5237" w:rsidRPr="00F177B0" w:rsidRDefault="002029DE"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E5237">
          <w:rPr>
            <w:rFonts w:eastAsia="Calibri"/>
            <w:sz w:val="18"/>
            <w:szCs w:val="18"/>
            <w:lang w:val="sr-Latn-RS" w:eastAsia="en-US"/>
          </w:rPr>
          <w:t>Уградни материјал у хирургији по партијама, ЈН ОП 8Д/20</w:t>
        </w:r>
      </w:sdtContent>
    </w:sdt>
  </w:p>
  <w:p w:rsidR="004E5237" w:rsidRPr="008B61B7" w:rsidRDefault="004E523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3D5C"/>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B29"/>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3729"/>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491"/>
    <w:rsid w:val="001D4E04"/>
    <w:rsid w:val="001D7BC6"/>
    <w:rsid w:val="001D7CE0"/>
    <w:rsid w:val="001E1D4A"/>
    <w:rsid w:val="001E2036"/>
    <w:rsid w:val="001E28BF"/>
    <w:rsid w:val="001E3FBC"/>
    <w:rsid w:val="001E6207"/>
    <w:rsid w:val="001F251D"/>
    <w:rsid w:val="001F635C"/>
    <w:rsid w:val="002018E4"/>
    <w:rsid w:val="002029DE"/>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3AF3"/>
    <w:rsid w:val="0029527D"/>
    <w:rsid w:val="002A33F5"/>
    <w:rsid w:val="002A4C0A"/>
    <w:rsid w:val="002A58B5"/>
    <w:rsid w:val="002A6235"/>
    <w:rsid w:val="002A6F25"/>
    <w:rsid w:val="002A727B"/>
    <w:rsid w:val="002B06D0"/>
    <w:rsid w:val="002B5833"/>
    <w:rsid w:val="002B7138"/>
    <w:rsid w:val="002C0DE0"/>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646"/>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5237"/>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5D15"/>
    <w:rsid w:val="00976E64"/>
    <w:rsid w:val="00985084"/>
    <w:rsid w:val="00987D1F"/>
    <w:rsid w:val="00991664"/>
    <w:rsid w:val="00991F5B"/>
    <w:rsid w:val="009935A0"/>
    <w:rsid w:val="00994E31"/>
    <w:rsid w:val="00996126"/>
    <w:rsid w:val="009968CE"/>
    <w:rsid w:val="009979B8"/>
    <w:rsid w:val="009A05D2"/>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472A"/>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57E"/>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D66B5"/>
    <w:rsid w:val="00CE0141"/>
    <w:rsid w:val="00CE0396"/>
    <w:rsid w:val="00CE0691"/>
    <w:rsid w:val="00CE0938"/>
    <w:rsid w:val="00CE1968"/>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2951"/>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C6C37"/>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1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1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8614243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A196-148B-4F40-9070-838C28E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39</Pages>
  <Words>13790</Words>
  <Characters>78604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Уградни материјал у хирургији по партијама, ЈН ОП 8Д/20</vt:lpstr>
    </vt:vector>
  </TitlesOfParts>
  <Company/>
  <LinksUpToDate>false</LinksUpToDate>
  <CharactersWithSpaces>92210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Уградни материјал у хирургији по партијама, ЈН ОП 8Д/20</dc:title>
  <dc:creator>Milan</dc:creator>
  <cp:lastModifiedBy>Uroš Papić</cp:lastModifiedBy>
  <cp:revision>49</cp:revision>
  <cp:lastPrinted>2018-02-08T09:44:00Z</cp:lastPrinted>
  <dcterms:created xsi:type="dcterms:W3CDTF">2019-01-24T11:31:00Z</dcterms:created>
  <dcterms:modified xsi:type="dcterms:W3CDTF">2020-02-18T12:55:00Z</dcterms:modified>
</cp:coreProperties>
</file>