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E6A55" w:rsidRDefault="00D626E3" w:rsidP="0069520A">
      <w:pPr>
        <w:tabs>
          <w:tab w:val="clear" w:pos="1440"/>
        </w:tabs>
        <w:spacing w:before="1200"/>
        <w:jc w:val="right"/>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4E6A55">
        <w:rPr>
          <w:noProof/>
          <w:sz w:val="22"/>
          <w:szCs w:val="22"/>
          <w:lang w:val="sr-Cyrl-CS"/>
        </w:rPr>
        <w:t>Број:</w:t>
      </w:r>
      <w:r w:rsidR="00623737" w:rsidRPr="004E6A55">
        <w:rPr>
          <w:noProof/>
          <w:sz w:val="22"/>
          <w:szCs w:val="22"/>
          <w:lang w:val="sr-Cyrl-CS"/>
        </w:rPr>
        <w:t xml:space="preserve"> </w:t>
      </w:r>
      <w:r w:rsidR="00580783">
        <w:rPr>
          <w:sz w:val="22"/>
          <w:szCs w:val="22"/>
          <w:lang w:eastAsia="sr-Latn-CS"/>
        </w:rPr>
        <w:t>2948</w:t>
      </w:r>
      <w:r w:rsidR="00F82C17" w:rsidRPr="00580783">
        <w:rPr>
          <w:noProof/>
          <w:sz w:val="22"/>
          <w:szCs w:val="22"/>
        </w:rPr>
        <w:t>/</w:t>
      </w:r>
      <w:r w:rsidR="00580783" w:rsidRPr="00580783">
        <w:rPr>
          <w:noProof/>
          <w:sz w:val="22"/>
          <w:szCs w:val="22"/>
        </w:rPr>
        <w:t>6</w:t>
      </w:r>
    </w:p>
    <w:p w:rsidR="00D626E3" w:rsidRPr="0069520A" w:rsidRDefault="00F87504" w:rsidP="0069520A">
      <w:pPr>
        <w:tabs>
          <w:tab w:val="clear" w:pos="1440"/>
        </w:tabs>
        <w:jc w:val="right"/>
        <w:rPr>
          <w:b/>
          <w:noProof/>
          <w:sz w:val="22"/>
          <w:szCs w:val="22"/>
          <w:lang w:val="sr-Cyrl-CS"/>
        </w:rPr>
      </w:pPr>
      <w:r w:rsidRPr="004E6A55">
        <w:rPr>
          <w:noProof/>
          <w:sz w:val="22"/>
          <w:szCs w:val="22"/>
          <w:lang w:val="sr-Cyrl-CS"/>
        </w:rPr>
        <w:t xml:space="preserve">                                                                                                                  </w:t>
      </w:r>
      <w:r w:rsidR="00D626E3" w:rsidRPr="004E6A55">
        <w:rPr>
          <w:noProof/>
          <w:sz w:val="22"/>
          <w:szCs w:val="22"/>
          <w:lang w:val="sr-Cyrl-CS"/>
        </w:rPr>
        <w:t>Датум:</w:t>
      </w:r>
      <w:r w:rsidR="00350938" w:rsidRPr="004E6A55">
        <w:rPr>
          <w:noProof/>
          <w:sz w:val="22"/>
          <w:szCs w:val="22"/>
          <w:lang w:val="sr-Cyrl-CS"/>
        </w:rPr>
        <w:t xml:space="preserve"> </w:t>
      </w:r>
      <w:r w:rsidR="00580783">
        <w:rPr>
          <w:noProof/>
          <w:sz w:val="22"/>
          <w:szCs w:val="22"/>
        </w:rPr>
        <w:t>1</w:t>
      </w:r>
      <w:r w:rsidR="00833049">
        <w:rPr>
          <w:noProof/>
          <w:sz w:val="22"/>
          <w:szCs w:val="22"/>
        </w:rPr>
        <w:t>5</w:t>
      </w:r>
      <w:r w:rsidR="00DD0B0C" w:rsidRPr="004E6A55">
        <w:rPr>
          <w:noProof/>
          <w:sz w:val="22"/>
          <w:szCs w:val="22"/>
        </w:rPr>
        <w:t>.0</w:t>
      </w:r>
      <w:r w:rsidR="00580783">
        <w:rPr>
          <w:noProof/>
          <w:sz w:val="22"/>
          <w:szCs w:val="22"/>
        </w:rPr>
        <w:t>5</w:t>
      </w:r>
      <w:r w:rsidR="0069520A" w:rsidRPr="004E6A55">
        <w:rPr>
          <w:noProof/>
          <w:sz w:val="22"/>
          <w:szCs w:val="22"/>
          <w:lang w:val="sr-Cyrl-CS"/>
        </w:rPr>
        <w:t>.20</w:t>
      </w:r>
      <w:r w:rsidR="0069520A" w:rsidRPr="004E6A55">
        <w:rPr>
          <w:noProof/>
          <w:sz w:val="22"/>
          <w:szCs w:val="22"/>
        </w:rPr>
        <w:t>20</w:t>
      </w:r>
      <w:r w:rsidR="0004564A" w:rsidRPr="004E6A55">
        <w:rPr>
          <w:noProof/>
          <w:sz w:val="22"/>
          <w:szCs w:val="22"/>
          <w:lang w:val="sr-Cyrl-CS"/>
        </w:rPr>
        <w:t>.</w:t>
      </w:r>
      <w:r w:rsidR="007211F4" w:rsidRPr="004E6A55">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9A2B34" w:rsidRPr="00452EA7" w:rsidRDefault="00976E64" w:rsidP="00F13241">
      <w:pPr>
        <w:jc w:val="center"/>
        <w:rPr>
          <w:b/>
          <w:noProof/>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F13241" w:rsidRPr="00F13241">
        <w:t xml:space="preserve"> </w:t>
      </w:r>
      <w:r w:rsidR="00F13241" w:rsidRPr="00F13241">
        <w:rPr>
          <w:b/>
          <w:noProof/>
          <w:sz w:val="22"/>
          <w:szCs w:val="22"/>
          <w:lang w:val="sr-Cyrl-CS"/>
        </w:rPr>
        <w:t>Остали медицински и лабораторијски материјал за период до годину дана</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Pr="00F26371" w:rsidRDefault="00E0651C" w:rsidP="00D626E3">
      <w:pPr>
        <w:spacing w:before="120" w:after="120"/>
        <w:jc w:val="center"/>
        <w:rPr>
          <w:b/>
          <w:noProof/>
          <w:spacing w:val="40"/>
          <w:sz w:val="22"/>
          <w:szCs w:val="22"/>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FA1ED3">
        <w:rPr>
          <w:b/>
          <w:noProof/>
          <w:spacing w:val="40"/>
          <w:sz w:val="22"/>
          <w:szCs w:val="22"/>
        </w:rPr>
        <w:t>2</w:t>
      </w:r>
      <w:r w:rsidR="00F26371">
        <w:rPr>
          <w:b/>
          <w:noProof/>
          <w:spacing w:val="40"/>
          <w:sz w:val="22"/>
          <w:szCs w:val="22"/>
        </w:rPr>
        <w:t>5</w:t>
      </w:r>
      <w:r w:rsidR="009F2E83" w:rsidRPr="00350938">
        <w:rPr>
          <w:b/>
          <w:noProof/>
          <w:spacing w:val="40"/>
          <w:sz w:val="22"/>
          <w:szCs w:val="22"/>
          <w:lang w:val="sr-Cyrl-CS"/>
        </w:rPr>
        <w:t>Д</w:t>
      </w:r>
      <w:r w:rsidR="00F26371">
        <w:rPr>
          <w:b/>
          <w:noProof/>
          <w:spacing w:val="40"/>
          <w:sz w:val="22"/>
          <w:szCs w:val="22"/>
          <w:lang w:val="sr-Cyrl-CS"/>
        </w:rPr>
        <w:t>/</w:t>
      </w:r>
      <w:r w:rsidR="00F26371">
        <w:rPr>
          <w:b/>
          <w:noProof/>
          <w:spacing w:val="40"/>
          <w:sz w:val="22"/>
          <w:szCs w:val="22"/>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A1ED3">
        <w:rPr>
          <w:noProof/>
          <w:sz w:val="22"/>
          <w:szCs w:val="22"/>
          <w:lang w:val="sr-Cyrl-RS"/>
        </w:rPr>
        <w:t xml:space="preserve">мај </w:t>
      </w:r>
      <w:r w:rsidRPr="00CB3D59">
        <w:rPr>
          <w:noProof/>
          <w:sz w:val="22"/>
          <w:szCs w:val="22"/>
          <w:lang w:val="sr-Cyrl-CS"/>
        </w:rPr>
        <w:t>20</w:t>
      </w:r>
      <w:r w:rsidR="00F26371">
        <w:rPr>
          <w:noProof/>
          <w:sz w:val="22"/>
          <w:szCs w:val="22"/>
          <w:lang w:val="sr-Cyrl-CS"/>
        </w:rPr>
        <w:t>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777413" w:rsidRDefault="000A19CF" w:rsidP="00777413">
            <w:pPr>
              <w:widowControl w:val="0"/>
              <w:autoSpaceDE w:val="0"/>
              <w:autoSpaceDN w:val="0"/>
              <w:adjustRightInd w:val="0"/>
              <w:ind w:right="-20"/>
              <w:jc w:val="center"/>
              <w:rPr>
                <w:b/>
                <w:noProof/>
                <w:sz w:val="22"/>
                <w:szCs w:val="22"/>
              </w:rPr>
            </w:pPr>
            <w:r>
              <w:rPr>
                <w:b/>
                <w:noProof/>
                <w:sz w:val="22"/>
                <w:szCs w:val="22"/>
                <w:lang w:val="sr-Cyrl-CS"/>
              </w:rPr>
              <w:t>3</w:t>
            </w:r>
            <w:r w:rsidR="00777413">
              <w:rPr>
                <w:b/>
                <w:noProof/>
                <w:sz w:val="22"/>
                <w:szCs w:val="22"/>
              </w:rPr>
              <w:t>6</w:t>
            </w:r>
            <w:r w:rsidR="00EA01A9">
              <w:rPr>
                <w:b/>
                <w:noProof/>
                <w:sz w:val="22"/>
                <w:szCs w:val="22"/>
                <w:lang w:val="sr-Cyrl-CS"/>
              </w:rPr>
              <w:t>-</w:t>
            </w:r>
            <w:r w:rsidR="00777413">
              <w:rPr>
                <w:b/>
                <w:noProof/>
                <w:sz w:val="22"/>
                <w:szCs w:val="22"/>
              </w:rPr>
              <w:t>43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777413">
        <w:rPr>
          <w:b/>
          <w:bCs/>
          <w:noProof/>
          <w:sz w:val="22"/>
          <w:szCs w:val="22"/>
        </w:rPr>
        <w:t>43</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A1ED3">
        <w:rPr>
          <w:b/>
          <w:bCs/>
          <w:noProof/>
          <w:sz w:val="22"/>
          <w:szCs w:val="22"/>
          <w:lang w:val="sr-Cyrl-RS"/>
        </w:rPr>
        <w:t>2</w:t>
      </w:r>
      <w:r w:rsidR="00F26371">
        <w:rPr>
          <w:b/>
          <w:bCs/>
          <w:noProof/>
          <w:sz w:val="22"/>
          <w:szCs w:val="22"/>
          <w:lang w:val="sr-Cyrl-RS"/>
        </w:rPr>
        <w:t>5</w:t>
      </w:r>
      <w:r w:rsidR="009F2E83" w:rsidRPr="00350938">
        <w:rPr>
          <w:b/>
          <w:bCs/>
          <w:noProof/>
          <w:sz w:val="22"/>
          <w:szCs w:val="22"/>
          <w:lang w:val="sr-Cyrl-CS"/>
        </w:rPr>
        <w:t>Д</w:t>
      </w:r>
      <w:r w:rsidR="00F26371">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DF4E91" w:rsidP="00DF4E91">
      <w:pPr>
        <w:jc w:val="center"/>
        <w:rPr>
          <w:b/>
          <w:bCs/>
          <w:spacing w:val="68"/>
          <w:sz w:val="22"/>
          <w:szCs w:val="22"/>
        </w:rPr>
      </w:pPr>
      <w:r w:rsidRPr="00CB3D59">
        <w:rPr>
          <w:b/>
          <w:bCs/>
          <w:noProof/>
          <w:spacing w:val="68"/>
          <w:sz w:val="22"/>
          <w:szCs w:val="22"/>
          <w:lang w:val="sr-Cyrl-CS"/>
        </w:rPr>
        <w:t>1 2 3 4 5</w:t>
      </w:r>
      <w:r w:rsidR="00AF3215">
        <w:rPr>
          <w:b/>
          <w:bCs/>
          <w:noProof/>
          <w:spacing w:val="68"/>
          <w:sz w:val="22"/>
          <w:szCs w:val="22"/>
          <w:lang w:val="sr-Cyrl-CS"/>
        </w:rPr>
        <w:t xml:space="preserve"> 6 7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F13241" w:rsidRPr="00F13241" w:rsidRDefault="00F13241" w:rsidP="00F26BEB">
      <w:pPr>
        <w:spacing w:after="120"/>
        <w:rPr>
          <w:bCs/>
          <w:noProof/>
          <w:sz w:val="20"/>
          <w:szCs w:val="20"/>
        </w:rPr>
      </w:pPr>
    </w:p>
    <w:p w:rsidR="00623737" w:rsidRPr="00BF496F" w:rsidRDefault="00D626E3" w:rsidP="00691669">
      <w:pPr>
        <w:spacing w:after="120"/>
        <w:ind w:left="36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 xml:space="preserve">Одлуке о покретању поступка </w:t>
      </w:r>
      <w:r w:rsidRPr="00691669">
        <w:rPr>
          <w:bCs/>
          <w:noProof/>
          <w:sz w:val="20"/>
          <w:szCs w:val="20"/>
          <w:lang w:val="sr-Cyrl-CS"/>
        </w:rPr>
        <w:t>бр.</w:t>
      </w:r>
      <w:r w:rsidR="00691669" w:rsidRPr="00691669">
        <w:rPr>
          <w:noProof/>
          <w:sz w:val="20"/>
          <w:szCs w:val="20"/>
          <w:lang w:val="sr-Cyrl-CS"/>
        </w:rPr>
        <w:t xml:space="preserve"> </w:t>
      </w:r>
      <w:r w:rsidR="00833049" w:rsidRPr="00833049">
        <w:rPr>
          <w:noProof/>
          <w:sz w:val="20"/>
          <w:szCs w:val="20"/>
        </w:rPr>
        <w:t>2948</w:t>
      </w:r>
      <w:r w:rsidR="00833049" w:rsidRPr="00833049">
        <w:rPr>
          <w:noProof/>
          <w:sz w:val="20"/>
          <w:szCs w:val="20"/>
          <w:lang w:val="sr-Cyrl-CS"/>
        </w:rPr>
        <w:t>/</w:t>
      </w:r>
      <w:r w:rsidR="00833049" w:rsidRPr="00833049">
        <w:rPr>
          <w:noProof/>
          <w:sz w:val="20"/>
          <w:szCs w:val="20"/>
          <w:lang w:val="sr-Cyrl-RS"/>
        </w:rPr>
        <w:t>2</w:t>
      </w:r>
      <w:r w:rsidRPr="00833049">
        <w:rPr>
          <w:bCs/>
          <w:noProof/>
          <w:sz w:val="20"/>
          <w:szCs w:val="20"/>
          <w:lang w:val="sr-Cyrl-CS"/>
        </w:rPr>
        <w:t xml:space="preserve"> од</w:t>
      </w:r>
      <w:r w:rsidR="00623737" w:rsidRPr="00833049">
        <w:rPr>
          <w:bCs/>
          <w:noProof/>
          <w:sz w:val="20"/>
          <w:szCs w:val="20"/>
          <w:lang w:val="sr-Cyrl-CS"/>
        </w:rPr>
        <w:t xml:space="preserve"> </w:t>
      </w:r>
      <w:r w:rsidR="00833049" w:rsidRPr="00833049">
        <w:rPr>
          <w:bCs/>
          <w:noProof/>
          <w:sz w:val="20"/>
          <w:szCs w:val="20"/>
        </w:rPr>
        <w:t>14</w:t>
      </w:r>
      <w:r w:rsidR="00D53B8B" w:rsidRPr="00833049">
        <w:rPr>
          <w:bCs/>
          <w:noProof/>
          <w:sz w:val="20"/>
          <w:szCs w:val="20"/>
          <w:lang w:val="sr-Cyrl-CS"/>
        </w:rPr>
        <w:t>.</w:t>
      </w:r>
      <w:r w:rsidR="00E1734A" w:rsidRPr="00833049">
        <w:rPr>
          <w:bCs/>
          <w:noProof/>
          <w:sz w:val="20"/>
          <w:szCs w:val="20"/>
          <w:lang w:val="sr-Cyrl-CS"/>
        </w:rPr>
        <w:t>0</w:t>
      </w:r>
      <w:r w:rsidR="00833049" w:rsidRPr="00833049">
        <w:rPr>
          <w:bCs/>
          <w:noProof/>
          <w:sz w:val="20"/>
          <w:szCs w:val="20"/>
        </w:rPr>
        <w:t>5</w:t>
      </w:r>
      <w:r w:rsidR="000C5033" w:rsidRPr="00833049">
        <w:rPr>
          <w:bCs/>
          <w:noProof/>
          <w:sz w:val="20"/>
          <w:szCs w:val="20"/>
          <w:lang w:val="sr-Cyrl-CS"/>
        </w:rPr>
        <w:t>.2020</w:t>
      </w:r>
      <w:r w:rsidR="00360ADD" w:rsidRPr="00833049">
        <w:rPr>
          <w:bCs/>
          <w:noProof/>
          <w:sz w:val="20"/>
          <w:szCs w:val="20"/>
          <w:lang w:val="sr-Cyrl-CS"/>
        </w:rPr>
        <w:t xml:space="preserve">. године </w:t>
      </w:r>
      <w:r w:rsidR="00D4585A" w:rsidRPr="00833049">
        <w:rPr>
          <w:bCs/>
          <w:noProof/>
          <w:sz w:val="20"/>
          <w:szCs w:val="20"/>
          <w:lang w:val="sr-Cyrl-CS"/>
        </w:rPr>
        <w:t>и Решења о именовању чланова</w:t>
      </w:r>
      <w:r w:rsidR="00B54353" w:rsidRPr="00833049">
        <w:rPr>
          <w:bCs/>
          <w:noProof/>
          <w:sz w:val="20"/>
          <w:szCs w:val="20"/>
          <w:lang w:val="sr-Cyrl-CS"/>
        </w:rPr>
        <w:t xml:space="preserve"> комисије бр. </w:t>
      </w:r>
      <w:r w:rsidR="00833049">
        <w:rPr>
          <w:bCs/>
          <w:noProof/>
          <w:sz w:val="20"/>
          <w:szCs w:val="20"/>
        </w:rPr>
        <w:t>2948</w:t>
      </w:r>
      <w:r w:rsidR="00623737" w:rsidRPr="00833049">
        <w:rPr>
          <w:bCs/>
          <w:noProof/>
          <w:sz w:val="20"/>
          <w:szCs w:val="20"/>
          <w:lang w:val="sr-Cyrl-CS"/>
        </w:rPr>
        <w:t>/</w:t>
      </w:r>
      <w:r w:rsidR="00833049" w:rsidRPr="00833049">
        <w:rPr>
          <w:bCs/>
          <w:noProof/>
          <w:sz w:val="20"/>
          <w:szCs w:val="20"/>
        </w:rPr>
        <w:t>3</w:t>
      </w:r>
      <w:r w:rsidR="00D53B8B" w:rsidRPr="00833049">
        <w:rPr>
          <w:bCs/>
          <w:noProof/>
          <w:sz w:val="20"/>
          <w:szCs w:val="20"/>
          <w:lang w:val="sr-Cyrl-CS"/>
        </w:rPr>
        <w:t xml:space="preserve"> </w:t>
      </w:r>
      <w:r w:rsidR="00B54353" w:rsidRPr="00833049">
        <w:rPr>
          <w:bCs/>
          <w:noProof/>
          <w:sz w:val="20"/>
          <w:szCs w:val="20"/>
          <w:lang w:val="sr-Cyrl-CS"/>
        </w:rPr>
        <w:t xml:space="preserve">од </w:t>
      </w:r>
      <w:r w:rsidR="00833049" w:rsidRPr="00833049">
        <w:rPr>
          <w:bCs/>
          <w:noProof/>
          <w:sz w:val="20"/>
          <w:szCs w:val="20"/>
        </w:rPr>
        <w:t>14</w:t>
      </w:r>
      <w:r w:rsidR="00E1734A" w:rsidRPr="00833049">
        <w:rPr>
          <w:bCs/>
          <w:noProof/>
          <w:sz w:val="20"/>
          <w:szCs w:val="20"/>
          <w:lang w:val="sr-Cyrl-CS"/>
        </w:rPr>
        <w:t>.0</w:t>
      </w:r>
      <w:r w:rsidR="00833049" w:rsidRPr="00833049">
        <w:rPr>
          <w:bCs/>
          <w:noProof/>
          <w:sz w:val="20"/>
          <w:szCs w:val="20"/>
        </w:rPr>
        <w:t>5</w:t>
      </w:r>
      <w:r w:rsidR="00106244" w:rsidRPr="00833049">
        <w:rPr>
          <w:bCs/>
          <w:noProof/>
          <w:sz w:val="20"/>
          <w:szCs w:val="20"/>
          <w:lang w:val="sr-Cyrl-CS"/>
        </w:rPr>
        <w:t>.</w:t>
      </w:r>
      <w:r w:rsidR="000C5033" w:rsidRPr="00833049">
        <w:rPr>
          <w:bCs/>
          <w:noProof/>
          <w:sz w:val="20"/>
          <w:szCs w:val="20"/>
          <w:lang w:val="sr-Cyrl-CS"/>
        </w:rPr>
        <w:t>2020</w:t>
      </w:r>
      <w:r w:rsidR="00B54353" w:rsidRPr="00833049">
        <w:rPr>
          <w:bCs/>
          <w:noProof/>
          <w:sz w:val="20"/>
          <w:szCs w:val="20"/>
          <w:lang w:val="sr-Cyrl-CS"/>
        </w:rPr>
        <w:t>.</w:t>
      </w:r>
      <w:r w:rsidR="001C6861" w:rsidRPr="00833049">
        <w:rPr>
          <w:bCs/>
          <w:noProof/>
          <w:sz w:val="20"/>
          <w:szCs w:val="20"/>
          <w:lang w:val="sr-Cyrl-CS"/>
        </w:rPr>
        <w:t xml:space="preserve"> године</w:t>
      </w:r>
      <w:r w:rsidRPr="00833049">
        <w:rPr>
          <w:bCs/>
          <w:noProof/>
          <w:sz w:val="20"/>
          <w:szCs w:val="20"/>
          <w:lang w:val="sr-Cyrl-CS"/>
        </w:rPr>
        <w:t xml:space="preserve">, </w:t>
      </w:r>
      <w:r w:rsidR="00623737" w:rsidRPr="00833049">
        <w:rPr>
          <w:bCs/>
          <w:noProof/>
          <w:sz w:val="20"/>
          <w:szCs w:val="20"/>
          <w:lang w:val="sr-Cyrl-CS"/>
        </w:rPr>
        <w:t>Комисија за</w:t>
      </w:r>
      <w:r w:rsidR="009F2E83" w:rsidRPr="00833049">
        <w:rPr>
          <w:bCs/>
          <w:noProof/>
          <w:sz w:val="20"/>
          <w:szCs w:val="20"/>
          <w:lang w:val="sr-Cyrl-CS"/>
        </w:rPr>
        <w:t xml:space="preserve"> јавну набавку </w:t>
      </w:r>
      <w:r w:rsidR="005950CA" w:rsidRPr="00833049">
        <w:rPr>
          <w:bCs/>
          <w:noProof/>
          <w:sz w:val="20"/>
          <w:szCs w:val="20"/>
          <w:lang w:val="sr-Cyrl-CS"/>
        </w:rPr>
        <w:t>добара –</w:t>
      </w:r>
      <w:r w:rsidR="00BF496F" w:rsidRPr="00833049">
        <w:rPr>
          <w:rFonts w:eastAsia="Calibri"/>
          <w:sz w:val="20"/>
          <w:szCs w:val="20"/>
          <w:lang w:val="sr-Cyrl-RS" w:eastAsia="en-US"/>
        </w:rPr>
        <w:t xml:space="preserve"> </w:t>
      </w:r>
      <w:r w:rsidR="00F13241" w:rsidRPr="00833049">
        <w:rPr>
          <w:rFonts w:eastAsia="Calibri"/>
          <w:sz w:val="20"/>
          <w:szCs w:val="20"/>
          <w:lang w:val="sr-Cyrl-RS" w:eastAsia="en-US"/>
        </w:rPr>
        <w:t>Остали медицински и лабораторијски материјал за период до годину дана</w:t>
      </w:r>
      <w:r w:rsidR="00623737" w:rsidRPr="00833049">
        <w:rPr>
          <w:bCs/>
          <w:noProof/>
          <w:sz w:val="20"/>
          <w:szCs w:val="20"/>
          <w:lang w:val="sr-Cyrl-CS"/>
        </w:rPr>
        <w:t xml:space="preserve">, </w:t>
      </w:r>
      <w:r w:rsidR="00761AA9" w:rsidRPr="00833049">
        <w:rPr>
          <w:bCs/>
          <w:noProof/>
          <w:sz w:val="20"/>
          <w:szCs w:val="20"/>
          <w:lang w:val="sr-Cyrl-CS"/>
        </w:rPr>
        <w:t>ЈН ОП</w:t>
      </w:r>
      <w:r w:rsidR="00761AA9" w:rsidRPr="00D64EE1">
        <w:rPr>
          <w:bCs/>
          <w:noProof/>
          <w:sz w:val="20"/>
          <w:szCs w:val="20"/>
          <w:lang w:val="sr-Cyrl-CS"/>
        </w:rPr>
        <w:t xml:space="preserve"> </w:t>
      </w:r>
      <w:r w:rsidR="00FA1ED3">
        <w:rPr>
          <w:bCs/>
          <w:noProof/>
          <w:sz w:val="20"/>
          <w:szCs w:val="20"/>
          <w:lang w:val="sr-Cyrl-RS"/>
        </w:rPr>
        <w:t>2</w:t>
      </w:r>
      <w:r w:rsidR="000C5033">
        <w:rPr>
          <w:bCs/>
          <w:noProof/>
          <w:sz w:val="20"/>
          <w:szCs w:val="20"/>
          <w:lang w:val="sr-Cyrl-RS"/>
        </w:rPr>
        <w:t>5</w:t>
      </w:r>
      <w:r w:rsidR="000C5033">
        <w:rPr>
          <w:bCs/>
          <w:noProof/>
          <w:sz w:val="20"/>
          <w:szCs w:val="20"/>
          <w:lang w:val="sr-Cyrl-CS"/>
        </w:rPr>
        <w:t>Д/20</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w:t>
      </w:r>
      <w:r w:rsidR="00DF2C73" w:rsidRPr="00DD0B0C">
        <w:rPr>
          <w:rFonts w:eastAsia="Calibri"/>
          <w:sz w:val="20"/>
          <w:szCs w:val="20"/>
          <w:lang w:val="sr-Cyrl-RS" w:eastAsia="en-US"/>
        </w:rPr>
        <w:t>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8B05C6">
        <w:rPr>
          <w:rFonts w:ascii="Times New Roman" w:hAnsi="Times New Roman"/>
          <w:noProof/>
          <w:sz w:val="20"/>
          <w:lang w:val="sr-Cyrl-RS"/>
        </w:rPr>
        <w:t>:</w:t>
      </w:r>
      <w:r w:rsidR="008B05C6">
        <w:rPr>
          <w:rFonts w:ascii="Times New Roman" w:hAnsi="Times New Roman"/>
          <w:noProof/>
          <w:sz w:val="20"/>
        </w:rPr>
        <w:t>00-15:00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w:t>
      </w:r>
      <w:r w:rsidR="008B05C6">
        <w:rPr>
          <w:rFonts w:ascii="Times New Roman" w:hAnsi="Times New Roman"/>
          <w:noProof/>
          <w:sz w:val="20"/>
          <w:lang w:val="sr-Cyrl-RS"/>
        </w:rPr>
        <w:t>:00</w:t>
      </w:r>
      <w:r w:rsidR="00277571" w:rsidRPr="00BF496F">
        <w:rPr>
          <w:rFonts w:ascii="Times New Roman" w:hAnsi="Times New Roman"/>
          <w:noProof/>
          <w:sz w:val="20"/>
          <w:lang w:val="sr-Cyrl-RS"/>
        </w:rPr>
        <w:t xml:space="preserve">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F13241" w:rsidRPr="00F13241">
        <w:rPr>
          <w:rFonts w:eastAsia="Calibri"/>
          <w:sz w:val="20"/>
          <w:szCs w:val="20"/>
          <w:lang w:val="sr-Cyrl-RS" w:eastAsia="en-US"/>
        </w:rPr>
        <w:t>Остали медицински и лабораторијски материјал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у</w:t>
      </w:r>
      <w:r w:rsidR="00FA1ED3">
        <w:rPr>
          <w:noProof/>
          <w:sz w:val="20"/>
          <w:szCs w:val="20"/>
          <w:lang w:val="sr-Cyrl-CS"/>
        </w:rPr>
        <w:t>7</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0C5033">
        <w:rPr>
          <w:noProof/>
          <w:sz w:val="20"/>
          <w:szCs w:val="20"/>
          <w:lang w:val="sr-Cyrl-CS"/>
        </w:rPr>
        <w:t>а</w:t>
      </w:r>
      <w:r w:rsidR="00761AA9" w:rsidRPr="00A72620">
        <w:rPr>
          <w:noProof/>
          <w:sz w:val="20"/>
          <w:szCs w:val="20"/>
          <w:lang w:val="sr-Cyrl-CS"/>
        </w:rPr>
        <w:t>:</w:t>
      </w:r>
    </w:p>
    <w:p w:rsidR="00A72620" w:rsidRPr="00A72620" w:rsidRDefault="00A72620" w:rsidP="00611CA3">
      <w:pPr>
        <w:tabs>
          <w:tab w:val="left" w:pos="851"/>
        </w:tabs>
        <w:rPr>
          <w:noProof/>
          <w:sz w:val="20"/>
          <w:szCs w:val="20"/>
        </w:rPr>
      </w:pP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FA1ED3" w:rsidRPr="00FA1ED3" w:rsidTr="00FA1ED3">
        <w:tc>
          <w:tcPr>
            <w:tcW w:w="1384" w:type="dxa"/>
            <w:shd w:val="clear" w:color="auto" w:fill="auto"/>
          </w:tcPr>
          <w:p w:rsidR="00FA1ED3" w:rsidRPr="00FA1ED3" w:rsidRDefault="00FA1ED3" w:rsidP="00FA1ED3">
            <w:pPr>
              <w:tabs>
                <w:tab w:val="left" w:pos="851"/>
              </w:tabs>
              <w:rPr>
                <w:b/>
                <w:iCs/>
                <w:noProof/>
                <w:sz w:val="20"/>
                <w:szCs w:val="20"/>
                <w:lang w:val="sr-Latn-CS"/>
              </w:rPr>
            </w:pPr>
            <w:r w:rsidRPr="00FA1ED3">
              <w:rPr>
                <w:b/>
                <w:iCs/>
                <w:noProof/>
                <w:sz w:val="20"/>
                <w:szCs w:val="20"/>
                <w:lang w:val="sr-Latn-CS"/>
              </w:rPr>
              <w:t>Partije</w:t>
            </w:r>
          </w:p>
        </w:tc>
        <w:tc>
          <w:tcPr>
            <w:tcW w:w="5245" w:type="dxa"/>
            <w:shd w:val="clear" w:color="auto" w:fill="auto"/>
          </w:tcPr>
          <w:p w:rsidR="00FA1ED3" w:rsidRPr="00FA1ED3" w:rsidRDefault="00FA1ED3" w:rsidP="00FA1ED3">
            <w:pPr>
              <w:tabs>
                <w:tab w:val="left" w:pos="851"/>
              </w:tabs>
              <w:rPr>
                <w:b/>
                <w:noProof/>
                <w:sz w:val="20"/>
                <w:szCs w:val="20"/>
                <w:lang w:val="sr-Latn-CS"/>
              </w:rPr>
            </w:pPr>
            <w:r w:rsidRPr="00FA1ED3">
              <w:rPr>
                <w:b/>
                <w:noProof/>
                <w:sz w:val="20"/>
                <w:szCs w:val="20"/>
                <w:lang w:val="sr-Latn-CS"/>
              </w:rPr>
              <w:t>Naziv partije</w:t>
            </w:r>
          </w:p>
        </w:tc>
        <w:tc>
          <w:tcPr>
            <w:tcW w:w="2835" w:type="dxa"/>
            <w:shd w:val="clear" w:color="auto" w:fill="auto"/>
          </w:tcPr>
          <w:p w:rsidR="00FA1ED3" w:rsidRPr="00FA1ED3" w:rsidRDefault="00FA1ED3" w:rsidP="00FA1ED3">
            <w:pPr>
              <w:tabs>
                <w:tab w:val="left" w:pos="851"/>
              </w:tabs>
              <w:rPr>
                <w:b/>
                <w:noProof/>
                <w:sz w:val="20"/>
                <w:szCs w:val="20"/>
                <w:lang w:val="sr-Latn-CS"/>
              </w:rPr>
            </w:pPr>
            <w:r w:rsidRPr="00FA1ED3">
              <w:rPr>
                <w:b/>
                <w:noProof/>
                <w:sz w:val="20"/>
                <w:szCs w:val="20"/>
                <w:lang w:val="sr-Latn-CS"/>
              </w:rPr>
              <w:t>Procenjena vrednost po partijama u din. bez PDV</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Latn-CS"/>
              </w:rPr>
            </w:pPr>
            <w:r w:rsidRPr="00FA1ED3">
              <w:rPr>
                <w:iCs/>
                <w:noProof/>
                <w:sz w:val="20"/>
                <w:szCs w:val="20"/>
                <w:lang w:val="sr-Latn-CS"/>
              </w:rPr>
              <w:t>Partija 1</w:t>
            </w:r>
          </w:p>
        </w:tc>
        <w:tc>
          <w:tcPr>
            <w:tcW w:w="5245" w:type="dxa"/>
            <w:shd w:val="clear" w:color="auto" w:fill="auto"/>
            <w:vAlign w:val="center"/>
          </w:tcPr>
          <w:p w:rsidR="00FA1ED3" w:rsidRPr="00FA1ED3" w:rsidRDefault="00FA1ED3" w:rsidP="00FA1ED3">
            <w:pPr>
              <w:tabs>
                <w:tab w:val="left" w:pos="851"/>
              </w:tabs>
              <w:rPr>
                <w:noProof/>
                <w:sz w:val="20"/>
                <w:szCs w:val="20"/>
                <w:lang w:val="sr-Latn-CS"/>
              </w:rPr>
            </w:pPr>
            <w:r w:rsidRPr="00FA1ED3">
              <w:rPr>
                <w:noProof/>
                <w:sz w:val="20"/>
                <w:szCs w:val="20"/>
                <w:lang w:val="sr-Latn-CS"/>
              </w:rPr>
              <w:t>Platno za doboš baktericidno</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Latn-CS"/>
              </w:rPr>
            </w:pPr>
            <w:r w:rsidRPr="00FA1ED3">
              <w:rPr>
                <w:noProof/>
                <w:sz w:val="20"/>
                <w:szCs w:val="20"/>
                <w:lang w:val="sr-Latn-CS"/>
              </w:rPr>
              <w:t>18.900,00</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Cyrl-RS"/>
              </w:rPr>
            </w:pPr>
            <w:r w:rsidRPr="00FA1ED3">
              <w:rPr>
                <w:iCs/>
                <w:noProof/>
                <w:sz w:val="20"/>
                <w:szCs w:val="20"/>
                <w:lang w:val="sr-Latn-CS"/>
              </w:rPr>
              <w:t xml:space="preserve">Partija </w:t>
            </w:r>
            <w:r w:rsidRPr="00FA1ED3">
              <w:rPr>
                <w:iCs/>
                <w:noProof/>
                <w:sz w:val="20"/>
                <w:szCs w:val="20"/>
                <w:lang w:val="sr-Cyrl-RS"/>
              </w:rPr>
              <w:t>2</w:t>
            </w:r>
          </w:p>
        </w:tc>
        <w:tc>
          <w:tcPr>
            <w:tcW w:w="5245" w:type="dxa"/>
            <w:shd w:val="clear" w:color="auto" w:fill="auto"/>
            <w:vAlign w:val="center"/>
          </w:tcPr>
          <w:p w:rsidR="00FA1ED3" w:rsidRPr="00FA1ED3" w:rsidRDefault="00FA1ED3" w:rsidP="00FA1ED3">
            <w:pPr>
              <w:tabs>
                <w:tab w:val="left" w:pos="851"/>
              </w:tabs>
              <w:rPr>
                <w:noProof/>
                <w:sz w:val="20"/>
                <w:szCs w:val="20"/>
                <w:lang w:val="sr-Latn-CS"/>
              </w:rPr>
            </w:pPr>
            <w:r w:rsidRPr="00FA1ED3">
              <w:rPr>
                <w:noProof/>
                <w:sz w:val="20"/>
                <w:szCs w:val="20"/>
                <w:lang w:val="sr-Latn-CS"/>
              </w:rPr>
              <w:t>Materijal za uzrokovanje</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Cyrl-RS"/>
              </w:rPr>
            </w:pPr>
            <w:r w:rsidRPr="00FA1ED3">
              <w:rPr>
                <w:noProof/>
                <w:sz w:val="20"/>
                <w:szCs w:val="20"/>
                <w:lang w:val="sr-Latn-CS"/>
              </w:rPr>
              <w:t>675</w:t>
            </w:r>
            <w:r>
              <w:rPr>
                <w:noProof/>
                <w:sz w:val="20"/>
                <w:szCs w:val="20"/>
                <w:lang w:val="sr-Cyrl-RS"/>
              </w:rPr>
              <w:t>,00</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Cyrl-RS"/>
              </w:rPr>
            </w:pPr>
            <w:r w:rsidRPr="00FA1ED3">
              <w:rPr>
                <w:iCs/>
                <w:noProof/>
                <w:sz w:val="20"/>
                <w:szCs w:val="20"/>
                <w:lang w:val="sr-Latn-CS"/>
              </w:rPr>
              <w:t xml:space="preserve">Partija </w:t>
            </w:r>
            <w:r w:rsidRPr="00FA1ED3">
              <w:rPr>
                <w:iCs/>
                <w:noProof/>
                <w:sz w:val="20"/>
                <w:szCs w:val="20"/>
                <w:lang w:val="sr-Cyrl-RS"/>
              </w:rPr>
              <w:t>3</w:t>
            </w:r>
          </w:p>
        </w:tc>
        <w:tc>
          <w:tcPr>
            <w:tcW w:w="5245" w:type="dxa"/>
            <w:shd w:val="clear" w:color="auto" w:fill="auto"/>
            <w:vAlign w:val="center"/>
          </w:tcPr>
          <w:p w:rsidR="00FA1ED3" w:rsidRPr="00FA1ED3" w:rsidRDefault="00FA1ED3" w:rsidP="00FA1ED3">
            <w:pPr>
              <w:tabs>
                <w:tab w:val="left" w:pos="851"/>
              </w:tabs>
              <w:rPr>
                <w:noProof/>
                <w:sz w:val="20"/>
                <w:szCs w:val="20"/>
                <w:lang w:val="sr-Latn-CS"/>
              </w:rPr>
            </w:pPr>
            <w:r w:rsidRPr="00FA1ED3">
              <w:rPr>
                <w:noProof/>
                <w:sz w:val="20"/>
                <w:szCs w:val="20"/>
                <w:lang w:val="sr-Latn-CS"/>
              </w:rPr>
              <w:t>Elektrode za neurologiju</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Latn-CS"/>
              </w:rPr>
            </w:pPr>
            <w:r w:rsidRPr="00FA1ED3">
              <w:rPr>
                <w:noProof/>
                <w:sz w:val="20"/>
                <w:szCs w:val="20"/>
                <w:lang w:val="sr-Latn-CS"/>
              </w:rPr>
              <w:t>350.000,00</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Cyrl-RS"/>
              </w:rPr>
            </w:pPr>
            <w:r w:rsidRPr="00FA1ED3">
              <w:rPr>
                <w:iCs/>
                <w:noProof/>
                <w:sz w:val="20"/>
                <w:szCs w:val="20"/>
                <w:lang w:val="sr-Latn-CS"/>
              </w:rPr>
              <w:t xml:space="preserve">Partija </w:t>
            </w:r>
            <w:r w:rsidRPr="00FA1ED3">
              <w:rPr>
                <w:iCs/>
                <w:noProof/>
                <w:sz w:val="20"/>
                <w:szCs w:val="20"/>
                <w:lang w:val="sr-Cyrl-RS"/>
              </w:rPr>
              <w:t>4</w:t>
            </w:r>
          </w:p>
        </w:tc>
        <w:tc>
          <w:tcPr>
            <w:tcW w:w="5245" w:type="dxa"/>
            <w:shd w:val="clear" w:color="auto" w:fill="auto"/>
            <w:vAlign w:val="center"/>
          </w:tcPr>
          <w:p w:rsidR="00FA1ED3" w:rsidRPr="00FA1ED3" w:rsidRDefault="00FA1ED3" w:rsidP="00FA1ED3">
            <w:pPr>
              <w:tabs>
                <w:tab w:val="left" w:pos="851"/>
              </w:tabs>
              <w:rPr>
                <w:noProof/>
                <w:sz w:val="20"/>
                <w:szCs w:val="20"/>
                <w:lang w:val="sr-Latn-CS"/>
              </w:rPr>
            </w:pPr>
            <w:r w:rsidRPr="00FA1ED3">
              <w:rPr>
                <w:noProof/>
                <w:sz w:val="20"/>
                <w:szCs w:val="20"/>
                <w:lang w:val="sr-Latn-CS"/>
              </w:rPr>
              <w:t>Elektrode za emng</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Latn-CS"/>
              </w:rPr>
            </w:pPr>
            <w:r w:rsidRPr="00FA1ED3">
              <w:rPr>
                <w:noProof/>
                <w:sz w:val="20"/>
                <w:szCs w:val="20"/>
                <w:lang w:val="sr-Latn-CS"/>
              </w:rPr>
              <w:t>25.000,00</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Cyrl-RS"/>
              </w:rPr>
            </w:pPr>
            <w:r w:rsidRPr="00FA1ED3">
              <w:rPr>
                <w:iCs/>
                <w:noProof/>
                <w:sz w:val="20"/>
                <w:szCs w:val="20"/>
                <w:lang w:val="sr-Latn-CS"/>
              </w:rPr>
              <w:t xml:space="preserve">Partija </w:t>
            </w:r>
            <w:r w:rsidRPr="00FA1ED3">
              <w:rPr>
                <w:iCs/>
                <w:noProof/>
                <w:sz w:val="20"/>
                <w:szCs w:val="20"/>
                <w:lang w:val="sr-Cyrl-RS"/>
              </w:rPr>
              <w:t>5</w:t>
            </w:r>
          </w:p>
        </w:tc>
        <w:tc>
          <w:tcPr>
            <w:tcW w:w="5245" w:type="dxa"/>
            <w:shd w:val="clear" w:color="auto" w:fill="auto"/>
            <w:vAlign w:val="center"/>
          </w:tcPr>
          <w:p w:rsidR="00FA1ED3" w:rsidRPr="00FA1ED3" w:rsidRDefault="00FA1ED3" w:rsidP="00FA1ED3">
            <w:pPr>
              <w:tabs>
                <w:tab w:val="left" w:pos="851"/>
              </w:tabs>
              <w:rPr>
                <w:noProof/>
                <w:sz w:val="20"/>
                <w:szCs w:val="20"/>
                <w:lang w:val="sr-Latn-CS"/>
              </w:rPr>
            </w:pPr>
            <w:r w:rsidRPr="00FA1ED3">
              <w:rPr>
                <w:noProof/>
                <w:sz w:val="20"/>
                <w:szCs w:val="20"/>
                <w:lang w:val="sr-Latn-CS"/>
              </w:rPr>
              <w:t>Pretakači za transfer tečnosti</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Latn-CS"/>
              </w:rPr>
            </w:pPr>
            <w:r w:rsidRPr="00FA1ED3">
              <w:rPr>
                <w:noProof/>
                <w:sz w:val="20"/>
                <w:szCs w:val="20"/>
                <w:lang w:val="sr-Latn-CS"/>
              </w:rPr>
              <w:t>9.000,00</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Cyrl-RS"/>
              </w:rPr>
            </w:pPr>
            <w:r w:rsidRPr="00FA1ED3">
              <w:rPr>
                <w:iCs/>
                <w:noProof/>
                <w:sz w:val="20"/>
                <w:szCs w:val="20"/>
                <w:lang w:val="sr-Latn-CS"/>
              </w:rPr>
              <w:t xml:space="preserve">Partija </w:t>
            </w:r>
            <w:r w:rsidRPr="00FA1ED3">
              <w:rPr>
                <w:iCs/>
                <w:noProof/>
                <w:sz w:val="20"/>
                <w:szCs w:val="20"/>
                <w:lang w:val="sr-Cyrl-RS"/>
              </w:rPr>
              <w:t>6</w:t>
            </w:r>
          </w:p>
        </w:tc>
        <w:tc>
          <w:tcPr>
            <w:tcW w:w="5245" w:type="dxa"/>
            <w:shd w:val="clear" w:color="auto" w:fill="auto"/>
            <w:vAlign w:val="center"/>
          </w:tcPr>
          <w:p w:rsidR="00FA1ED3" w:rsidRPr="00FA1ED3" w:rsidRDefault="00FA1ED3" w:rsidP="00FA1ED3">
            <w:pPr>
              <w:tabs>
                <w:tab w:val="left" w:pos="851"/>
              </w:tabs>
              <w:rPr>
                <w:noProof/>
                <w:sz w:val="20"/>
                <w:szCs w:val="20"/>
                <w:lang w:val="sr-Latn-CS"/>
              </w:rPr>
            </w:pPr>
            <w:r w:rsidRPr="00FA1ED3">
              <w:rPr>
                <w:noProof/>
                <w:sz w:val="20"/>
                <w:szCs w:val="20"/>
                <w:lang w:val="sr-Latn-CS"/>
              </w:rPr>
              <w:t xml:space="preserve">Alergeni </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Latn-CS"/>
              </w:rPr>
            </w:pPr>
            <w:r w:rsidRPr="00FA1ED3">
              <w:rPr>
                <w:noProof/>
                <w:sz w:val="20"/>
                <w:szCs w:val="20"/>
                <w:lang w:val="sr-Latn-CS"/>
              </w:rPr>
              <w:t>577.972,35</w:t>
            </w:r>
          </w:p>
        </w:tc>
      </w:tr>
      <w:tr w:rsidR="00FA1ED3" w:rsidRPr="00FA1ED3" w:rsidTr="00FA1ED3">
        <w:trPr>
          <w:trHeight w:val="299"/>
        </w:trPr>
        <w:tc>
          <w:tcPr>
            <w:tcW w:w="1384" w:type="dxa"/>
            <w:shd w:val="clear" w:color="auto" w:fill="auto"/>
          </w:tcPr>
          <w:p w:rsidR="00FA1ED3" w:rsidRPr="00FA1ED3" w:rsidRDefault="00FA1ED3" w:rsidP="00FA1ED3">
            <w:pPr>
              <w:tabs>
                <w:tab w:val="left" w:pos="851"/>
              </w:tabs>
              <w:rPr>
                <w:iCs/>
                <w:noProof/>
                <w:sz w:val="20"/>
                <w:szCs w:val="20"/>
                <w:lang w:val="sr-Cyrl-RS"/>
              </w:rPr>
            </w:pPr>
            <w:r w:rsidRPr="00FA1ED3">
              <w:rPr>
                <w:iCs/>
                <w:noProof/>
                <w:sz w:val="20"/>
                <w:szCs w:val="20"/>
                <w:lang w:val="sr-Latn-CS"/>
              </w:rPr>
              <w:t xml:space="preserve">Partija </w:t>
            </w:r>
            <w:r w:rsidRPr="00FA1ED3">
              <w:rPr>
                <w:iCs/>
                <w:noProof/>
                <w:sz w:val="20"/>
                <w:szCs w:val="20"/>
                <w:lang w:val="sr-Cyrl-RS"/>
              </w:rPr>
              <w:t>7</w:t>
            </w:r>
          </w:p>
        </w:tc>
        <w:tc>
          <w:tcPr>
            <w:tcW w:w="5245" w:type="dxa"/>
            <w:shd w:val="clear" w:color="auto" w:fill="auto"/>
            <w:vAlign w:val="center"/>
          </w:tcPr>
          <w:p w:rsidR="00FA1ED3" w:rsidRPr="00FA1ED3" w:rsidRDefault="00FA1ED3" w:rsidP="00FA1ED3">
            <w:pPr>
              <w:tabs>
                <w:tab w:val="left" w:pos="851"/>
              </w:tabs>
              <w:rPr>
                <w:noProof/>
                <w:sz w:val="20"/>
                <w:szCs w:val="20"/>
                <w:lang w:val="hr-HR"/>
              </w:rPr>
            </w:pPr>
            <w:r w:rsidRPr="00FA1ED3">
              <w:rPr>
                <w:noProof/>
                <w:sz w:val="20"/>
                <w:szCs w:val="20"/>
                <w:lang w:val="sr-Latn-CS"/>
              </w:rPr>
              <w:t>Zaštitna oprema za rad sa citostaticima</w:t>
            </w:r>
          </w:p>
        </w:tc>
        <w:tc>
          <w:tcPr>
            <w:tcW w:w="2835" w:type="dxa"/>
            <w:shd w:val="clear" w:color="auto" w:fill="auto"/>
            <w:vAlign w:val="center"/>
          </w:tcPr>
          <w:p w:rsidR="00FA1ED3" w:rsidRPr="00FA1ED3" w:rsidRDefault="00FA1ED3" w:rsidP="00FA1ED3">
            <w:pPr>
              <w:tabs>
                <w:tab w:val="left" w:pos="851"/>
              </w:tabs>
              <w:jc w:val="right"/>
              <w:rPr>
                <w:noProof/>
                <w:sz w:val="20"/>
                <w:szCs w:val="20"/>
                <w:lang w:val="sr-Latn-CS"/>
              </w:rPr>
            </w:pPr>
            <w:r w:rsidRPr="00FA1ED3">
              <w:rPr>
                <w:noProof/>
                <w:sz w:val="20"/>
                <w:szCs w:val="20"/>
                <w:lang w:val="sr-Latn-CS"/>
              </w:rPr>
              <w:t>635.550,00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0C5033" w:rsidRDefault="000C5033" w:rsidP="00611CA3">
      <w:pPr>
        <w:tabs>
          <w:tab w:val="left" w:pos="851"/>
        </w:tabs>
        <w:rPr>
          <w:noProof/>
          <w:sz w:val="20"/>
          <w:szCs w:val="20"/>
          <w:lang w:val="sr-Cyrl-C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192B68" w:rsidRDefault="00F11549" w:rsidP="00F11549">
      <w:pPr>
        <w:pStyle w:val="Heading3"/>
        <w:spacing w:before="0" w:after="0"/>
        <w:rPr>
          <w:rFonts w:ascii="Times New Roman" w:hAnsi="Times New Roman"/>
          <w:b w:val="0"/>
          <w:sz w:val="20"/>
          <w:szCs w:val="20"/>
          <w:lang w:val="sr-Cyrl-RS"/>
        </w:rPr>
      </w:pPr>
      <w:r w:rsidRPr="00192B68">
        <w:rPr>
          <w:rFonts w:ascii="Times New Roman" w:hAnsi="Times New Roman"/>
          <w:b w:val="0"/>
          <w:sz w:val="20"/>
          <w:szCs w:val="20"/>
        </w:rPr>
        <w:t xml:space="preserve">3.1. </w:t>
      </w:r>
      <w:r w:rsidRPr="00192B68">
        <w:rPr>
          <w:rFonts w:ascii="Times New Roman" w:hAnsi="Times New Roman"/>
          <w:i/>
          <w:sz w:val="20"/>
          <w:szCs w:val="20"/>
        </w:rPr>
        <w:t>Tехничка спецификација</w:t>
      </w:r>
      <w:r w:rsidRPr="00192B68">
        <w:rPr>
          <w:rFonts w:ascii="Times New Roman" w:hAnsi="Times New Roman"/>
          <w:b w:val="0"/>
          <w:sz w:val="20"/>
          <w:szCs w:val="20"/>
        </w:rPr>
        <w:t>:</w:t>
      </w:r>
    </w:p>
    <w:p w:rsidR="00F11549" w:rsidRPr="00192B68" w:rsidRDefault="00E73654" w:rsidP="00DF4E91">
      <w:pPr>
        <w:rPr>
          <w:sz w:val="20"/>
          <w:szCs w:val="20"/>
          <w:lang w:val="sr-Cyrl-RS"/>
        </w:rPr>
      </w:pPr>
      <w:r w:rsidRPr="00192B68">
        <w:rPr>
          <w:sz w:val="22"/>
          <w:szCs w:val="22"/>
          <w:lang w:val="sr-Cyrl-RS"/>
        </w:rPr>
        <w:t xml:space="preserve"> </w:t>
      </w:r>
      <w:r w:rsidRPr="00192B68">
        <w:rPr>
          <w:sz w:val="20"/>
          <w:szCs w:val="20"/>
          <w:lang w:val="sr-Cyrl-RS"/>
        </w:rPr>
        <w:t>Квалитет, количине и слично је описано у обрасцу спецификације добара.</w:t>
      </w:r>
    </w:p>
    <w:p w:rsidR="00D626E3" w:rsidRPr="00192B68"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192B68">
        <w:rPr>
          <w:rFonts w:eastAsia="Calibri"/>
          <w:bCs/>
          <w:noProof/>
          <w:color w:val="000000"/>
          <w:sz w:val="20"/>
          <w:szCs w:val="20"/>
          <w:lang w:val="sr-Cyrl-CS" w:eastAsia="en-US"/>
        </w:rPr>
        <w:t>3.</w:t>
      </w:r>
      <w:r w:rsidR="00F11549" w:rsidRPr="00192B68">
        <w:rPr>
          <w:rFonts w:eastAsia="Calibri"/>
          <w:bCs/>
          <w:noProof/>
          <w:color w:val="000000"/>
          <w:sz w:val="20"/>
          <w:szCs w:val="20"/>
          <w:lang w:val="sr-Cyrl-CS" w:eastAsia="en-US"/>
        </w:rPr>
        <w:t>2</w:t>
      </w:r>
      <w:r w:rsidR="00D626E3" w:rsidRPr="00192B68">
        <w:rPr>
          <w:rFonts w:eastAsia="Calibri"/>
          <w:bCs/>
          <w:noProof/>
          <w:color w:val="000000"/>
          <w:sz w:val="20"/>
          <w:szCs w:val="20"/>
          <w:lang w:val="sr-Cyrl-CS" w:eastAsia="en-US"/>
        </w:rPr>
        <w:t xml:space="preserve">. </w:t>
      </w:r>
      <w:r w:rsidR="00D626E3" w:rsidRPr="00192B68">
        <w:rPr>
          <w:rFonts w:eastAsia="Calibri"/>
          <w:b/>
          <w:bCs/>
          <w:i/>
          <w:noProof/>
          <w:color w:val="000000"/>
          <w:sz w:val="20"/>
          <w:szCs w:val="20"/>
          <w:lang w:val="sr-Cyrl-CS" w:eastAsia="en-US"/>
        </w:rPr>
        <w:t>Начин спровођења контроле</w:t>
      </w:r>
      <w:r w:rsidR="00D626E3" w:rsidRPr="00192B68">
        <w:rPr>
          <w:rFonts w:eastAsia="Calibri"/>
          <w:bCs/>
          <w:noProof/>
          <w:color w:val="000000"/>
          <w:sz w:val="20"/>
          <w:szCs w:val="20"/>
          <w:lang w:val="sr-Cyrl-CS" w:eastAsia="en-US"/>
        </w:rPr>
        <w:t xml:space="preserve">: Контролу </w:t>
      </w:r>
      <w:r w:rsidR="00D64EE1" w:rsidRPr="00192B68">
        <w:rPr>
          <w:rFonts w:eastAsia="Calibri"/>
          <w:bCs/>
          <w:noProof/>
          <w:color w:val="000000"/>
          <w:sz w:val="20"/>
          <w:szCs w:val="20"/>
          <w:lang w:val="sr-Cyrl-CS" w:eastAsia="en-US"/>
        </w:rPr>
        <w:t xml:space="preserve">испоручених добара обављају </w:t>
      </w:r>
      <w:r w:rsidR="004D05DB" w:rsidRPr="00192B68">
        <w:rPr>
          <w:rFonts w:eastAsia="Calibri"/>
          <w:bCs/>
          <w:noProof/>
          <w:color w:val="000000"/>
          <w:sz w:val="20"/>
          <w:szCs w:val="20"/>
          <w:lang w:val="sr-Cyrl-CS" w:eastAsia="en-US"/>
        </w:rPr>
        <w:t>стручне службе наручиоца и специјализоване институције</w:t>
      </w:r>
      <w:r w:rsidR="00D626E3" w:rsidRPr="00192B68">
        <w:rPr>
          <w:rFonts w:eastAsia="Calibri"/>
          <w:bCs/>
          <w:noProof/>
          <w:color w:val="000000"/>
          <w:sz w:val="20"/>
          <w:szCs w:val="20"/>
          <w:lang w:val="sr-Cyrl-CS" w:eastAsia="en-US"/>
        </w:rPr>
        <w:t>.</w:t>
      </w:r>
    </w:p>
    <w:p w:rsidR="00523565" w:rsidRPr="00192B68" w:rsidRDefault="00523565" w:rsidP="00523565">
      <w:pPr>
        <w:pStyle w:val="Default"/>
        <w:jc w:val="both"/>
        <w:rPr>
          <w:color w:val="auto"/>
          <w:sz w:val="20"/>
          <w:szCs w:val="20"/>
          <w:lang w:val="sr-Cyrl-RS"/>
        </w:rPr>
      </w:pPr>
      <w:r w:rsidRPr="00192B68">
        <w:rPr>
          <w:color w:val="auto"/>
          <w:sz w:val="20"/>
          <w:szCs w:val="20"/>
        </w:rPr>
        <w:t>3.</w:t>
      </w:r>
      <w:r w:rsidR="00F11549" w:rsidRPr="00192B68">
        <w:rPr>
          <w:color w:val="auto"/>
          <w:sz w:val="20"/>
          <w:szCs w:val="20"/>
          <w:lang w:val="sr-Cyrl-RS"/>
        </w:rPr>
        <w:t>3</w:t>
      </w:r>
      <w:r w:rsidRPr="00192B68">
        <w:rPr>
          <w:color w:val="auto"/>
          <w:sz w:val="20"/>
          <w:szCs w:val="20"/>
        </w:rPr>
        <w:t>.</w:t>
      </w:r>
      <w:r w:rsidRPr="00192B68">
        <w:rPr>
          <w:color w:val="auto"/>
          <w:sz w:val="20"/>
          <w:szCs w:val="20"/>
          <w:lang w:val="sr-Cyrl-RS"/>
        </w:rPr>
        <w:t xml:space="preserve"> </w:t>
      </w:r>
      <w:r w:rsidRPr="00192B68">
        <w:rPr>
          <w:rStyle w:val="Heading3Char"/>
          <w:rFonts w:ascii="Times New Roman" w:eastAsia="Calibri" w:hAnsi="Times New Roman"/>
          <w:i/>
          <w:color w:val="auto"/>
          <w:sz w:val="20"/>
          <w:szCs w:val="20"/>
        </w:rPr>
        <w:t xml:space="preserve">Место и рок </w:t>
      </w:r>
      <w:r w:rsidRPr="00192B68">
        <w:rPr>
          <w:rStyle w:val="Heading3Char"/>
          <w:rFonts w:ascii="Times New Roman" w:eastAsia="Calibri" w:hAnsi="Times New Roman"/>
          <w:i/>
          <w:color w:val="auto"/>
          <w:sz w:val="20"/>
          <w:szCs w:val="20"/>
          <w:lang w:val="sr-Cyrl-RS"/>
        </w:rPr>
        <w:t>испоруке</w:t>
      </w:r>
      <w:r w:rsidRPr="00192B68">
        <w:rPr>
          <w:color w:val="auto"/>
          <w:sz w:val="20"/>
          <w:szCs w:val="20"/>
        </w:rPr>
        <w:t xml:space="preserve">: </w:t>
      </w:r>
    </w:p>
    <w:p w:rsidR="00523565" w:rsidRPr="00192B68" w:rsidRDefault="00523565" w:rsidP="00523565">
      <w:pPr>
        <w:pStyle w:val="Default"/>
        <w:jc w:val="both"/>
        <w:rPr>
          <w:color w:val="auto"/>
          <w:sz w:val="20"/>
          <w:szCs w:val="20"/>
          <w:lang w:val="sr-Cyrl-RS"/>
        </w:rPr>
      </w:pPr>
      <w:r w:rsidRPr="00192B68">
        <w:rPr>
          <w:color w:val="auto"/>
          <w:sz w:val="20"/>
          <w:szCs w:val="20"/>
          <w:lang w:val="sr-Cyrl-RS"/>
        </w:rPr>
        <w:t xml:space="preserve">- </w:t>
      </w:r>
      <w:r w:rsidRPr="00192B68">
        <w:rPr>
          <w:color w:val="auto"/>
          <w:sz w:val="20"/>
          <w:szCs w:val="20"/>
        </w:rPr>
        <w:t xml:space="preserve">Место </w:t>
      </w:r>
      <w:r w:rsidRPr="00192B68">
        <w:rPr>
          <w:color w:val="auto"/>
          <w:sz w:val="20"/>
          <w:szCs w:val="20"/>
          <w:lang w:val="sr-Cyrl-RS"/>
        </w:rPr>
        <w:t>испоруке</w:t>
      </w:r>
      <w:r w:rsidRPr="00192B68">
        <w:rPr>
          <w:color w:val="auto"/>
          <w:sz w:val="20"/>
          <w:szCs w:val="20"/>
        </w:rPr>
        <w:t xml:space="preserve"> је </w:t>
      </w:r>
      <w:r w:rsidRPr="00192B68">
        <w:rPr>
          <w:color w:val="auto"/>
          <w:sz w:val="20"/>
          <w:szCs w:val="20"/>
          <w:lang w:val="sr-Cyrl-RS"/>
        </w:rPr>
        <w:t>КБЦ „Бежанијска коса“, Београд, ФЦО Наручиоца - Апотека</w:t>
      </w:r>
      <w:r w:rsidRPr="00192B68">
        <w:rPr>
          <w:color w:val="auto"/>
          <w:sz w:val="20"/>
          <w:szCs w:val="20"/>
        </w:rPr>
        <w:t xml:space="preserve">, </w:t>
      </w:r>
    </w:p>
    <w:p w:rsidR="00523565" w:rsidRPr="00192B68" w:rsidRDefault="002E1891" w:rsidP="00523565">
      <w:pPr>
        <w:pStyle w:val="Default"/>
        <w:jc w:val="both"/>
        <w:rPr>
          <w:color w:val="auto"/>
          <w:sz w:val="20"/>
          <w:szCs w:val="20"/>
          <w:lang w:val="sr-Cyrl-RS"/>
        </w:rPr>
      </w:pPr>
      <w:r w:rsidRPr="00192B68">
        <w:rPr>
          <w:color w:val="auto"/>
          <w:sz w:val="20"/>
          <w:szCs w:val="20"/>
          <w:lang w:val="sr-Cyrl-RS"/>
        </w:rPr>
        <w:t xml:space="preserve">- Рок испоруке је најдуже </w:t>
      </w:r>
      <w:r w:rsidR="00305440" w:rsidRPr="00192B68">
        <w:rPr>
          <w:color w:val="auto"/>
          <w:sz w:val="20"/>
          <w:szCs w:val="20"/>
        </w:rPr>
        <w:t>24</w:t>
      </w:r>
      <w:r w:rsidRPr="00192B68">
        <w:rPr>
          <w:lang w:val="sr-Cyrl-RS"/>
        </w:rPr>
        <w:t xml:space="preserve"> </w:t>
      </w:r>
      <w:r w:rsidRPr="00192B68">
        <w:rPr>
          <w:color w:val="auto"/>
          <w:sz w:val="20"/>
          <w:szCs w:val="20"/>
          <w:lang w:val="sr-Cyrl-RS"/>
        </w:rPr>
        <w:t>сата</w:t>
      </w:r>
      <w:r w:rsidR="00523565" w:rsidRPr="00192B68">
        <w:rPr>
          <w:color w:val="auto"/>
          <w:sz w:val="20"/>
          <w:szCs w:val="20"/>
          <w:lang w:val="sr-Cyrl-RS"/>
        </w:rPr>
        <w:t xml:space="preserve"> од пријема захтева.</w:t>
      </w:r>
      <w:r w:rsidR="00C33F02" w:rsidRPr="00192B68">
        <w:rPr>
          <w:color w:val="auto"/>
          <w:sz w:val="20"/>
          <w:szCs w:val="20"/>
        </w:rPr>
        <w:t xml:space="preserve"> </w:t>
      </w:r>
      <w:r w:rsidR="00C33F02" w:rsidRPr="00192B68">
        <w:rPr>
          <w:color w:val="auto"/>
          <w:sz w:val="20"/>
          <w:szCs w:val="20"/>
          <w:lang w:val="sr-Cyrl-RS"/>
        </w:rPr>
        <w:t xml:space="preserve">Рок испоруке за партију </w:t>
      </w:r>
      <w:r w:rsidR="00B06D0F">
        <w:rPr>
          <w:color w:val="auto"/>
          <w:sz w:val="20"/>
          <w:szCs w:val="20"/>
          <w:lang w:val="sr-Cyrl-RS"/>
        </w:rPr>
        <w:t>6</w:t>
      </w:r>
      <w:r w:rsidR="00C33F02" w:rsidRPr="00192B68">
        <w:rPr>
          <w:color w:val="auto"/>
          <w:sz w:val="20"/>
          <w:szCs w:val="20"/>
          <w:lang w:val="sr-Cyrl-RS"/>
        </w:rPr>
        <w:t xml:space="preserve"> Алергени је 15 дана од пријема захтева.</w:t>
      </w:r>
    </w:p>
    <w:p w:rsidR="00523565" w:rsidRPr="00192B68" w:rsidRDefault="00523565" w:rsidP="00523565">
      <w:pPr>
        <w:rPr>
          <w:rFonts w:eastAsia="Calibri"/>
          <w:sz w:val="20"/>
          <w:szCs w:val="20"/>
          <w:lang w:val="sr-Cyrl-RS" w:eastAsia="en-US"/>
        </w:rPr>
      </w:pPr>
      <w:r w:rsidRPr="00192B68">
        <w:rPr>
          <w:rFonts w:eastAsia="Calibri"/>
          <w:sz w:val="20"/>
          <w:szCs w:val="20"/>
          <w:lang w:eastAsia="en-US"/>
        </w:rPr>
        <w:t>3.</w:t>
      </w:r>
      <w:r w:rsidR="00F11549" w:rsidRPr="00192B68">
        <w:rPr>
          <w:rFonts w:eastAsia="Calibri"/>
          <w:sz w:val="20"/>
          <w:szCs w:val="20"/>
          <w:lang w:val="sr-Cyrl-RS" w:eastAsia="en-US"/>
        </w:rPr>
        <w:t>4</w:t>
      </w:r>
      <w:r w:rsidRPr="00192B68">
        <w:rPr>
          <w:rFonts w:eastAsia="Calibri"/>
          <w:sz w:val="20"/>
          <w:szCs w:val="20"/>
          <w:lang w:eastAsia="en-US"/>
        </w:rPr>
        <w:t xml:space="preserve">. </w:t>
      </w:r>
      <w:r w:rsidRPr="00192B68">
        <w:rPr>
          <w:rFonts w:eastAsia="Calibri"/>
          <w:b/>
          <w:i/>
          <w:sz w:val="20"/>
          <w:szCs w:val="20"/>
          <w:lang w:eastAsia="en-US"/>
        </w:rPr>
        <w:t>Захтеви у погледу квалитета предмета набавке</w:t>
      </w:r>
      <w:r w:rsidRPr="00192B68">
        <w:rPr>
          <w:rFonts w:eastAsia="Calibri"/>
          <w:sz w:val="20"/>
          <w:szCs w:val="20"/>
          <w:lang w:eastAsia="en-US"/>
        </w:rPr>
        <w:t>:</w:t>
      </w:r>
    </w:p>
    <w:p w:rsidR="00523565" w:rsidRPr="00192B68" w:rsidRDefault="00523565" w:rsidP="00523565">
      <w:pPr>
        <w:rPr>
          <w:sz w:val="20"/>
          <w:szCs w:val="20"/>
        </w:rPr>
      </w:pPr>
      <w:r w:rsidRPr="00192B68">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92B68">
        <w:rPr>
          <w:sz w:val="20"/>
          <w:szCs w:val="20"/>
        </w:rPr>
        <w:t>.</w:t>
      </w:r>
    </w:p>
    <w:p w:rsidR="00523565" w:rsidRPr="00192B68" w:rsidRDefault="00523565" w:rsidP="00523565">
      <w:pPr>
        <w:autoSpaceDE w:val="0"/>
        <w:autoSpaceDN w:val="0"/>
        <w:adjustRightInd w:val="0"/>
        <w:rPr>
          <w:sz w:val="20"/>
          <w:szCs w:val="20"/>
          <w:lang w:val="ru-RU"/>
        </w:rPr>
      </w:pPr>
      <w:r w:rsidRPr="00192B68">
        <w:rPr>
          <w:bCs/>
          <w:sz w:val="20"/>
          <w:szCs w:val="20"/>
          <w:lang w:val="ru-RU"/>
        </w:rPr>
        <w:t>3.</w:t>
      </w:r>
      <w:r w:rsidR="00F11549" w:rsidRPr="00192B68">
        <w:rPr>
          <w:bCs/>
          <w:sz w:val="20"/>
          <w:szCs w:val="20"/>
          <w:lang w:val="ru-RU"/>
        </w:rPr>
        <w:t>5</w:t>
      </w:r>
      <w:r w:rsidRPr="00192B68">
        <w:rPr>
          <w:bCs/>
          <w:sz w:val="20"/>
          <w:szCs w:val="20"/>
          <w:lang w:val="ru-RU"/>
        </w:rPr>
        <w:t xml:space="preserve">. </w:t>
      </w:r>
      <w:r w:rsidRPr="00192B68">
        <w:rPr>
          <w:b/>
          <w:i/>
          <w:sz w:val="20"/>
          <w:szCs w:val="20"/>
          <w:lang w:val="ru-RU"/>
        </w:rPr>
        <w:t>Захтев</w:t>
      </w:r>
      <w:r w:rsidRPr="00192B68">
        <w:rPr>
          <w:b/>
          <w:i/>
          <w:sz w:val="20"/>
          <w:szCs w:val="20"/>
        </w:rPr>
        <w:t>и</w:t>
      </w:r>
      <w:r w:rsidRPr="00192B68">
        <w:rPr>
          <w:b/>
          <w:i/>
          <w:sz w:val="20"/>
          <w:szCs w:val="20"/>
          <w:lang w:val="ru-RU"/>
        </w:rPr>
        <w:t xml:space="preserve"> у погледу рока трајања</w:t>
      </w:r>
    </w:p>
    <w:p w:rsidR="00523565" w:rsidRPr="00C33F02" w:rsidRDefault="00523565" w:rsidP="00523565">
      <w:pPr>
        <w:tabs>
          <w:tab w:val="clear" w:pos="1440"/>
        </w:tabs>
        <w:suppressAutoHyphens w:val="0"/>
        <w:autoSpaceDE w:val="0"/>
        <w:autoSpaceDN w:val="0"/>
        <w:adjustRightInd w:val="0"/>
        <w:rPr>
          <w:rFonts w:eastAsia="Calibri"/>
          <w:sz w:val="20"/>
          <w:szCs w:val="20"/>
          <w:lang w:val="sr-Cyrl-RS" w:eastAsia="en-US"/>
        </w:rPr>
      </w:pPr>
      <w:proofErr w:type="gramStart"/>
      <w:r w:rsidRPr="00192B68">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192B68">
        <w:rPr>
          <w:rFonts w:eastAsia="Calibri"/>
          <w:sz w:val="20"/>
          <w:szCs w:val="20"/>
          <w:lang w:eastAsia="en-US"/>
        </w:rPr>
        <w:t xml:space="preserve"> </w:t>
      </w:r>
      <w:proofErr w:type="gramStart"/>
      <w:r w:rsidRPr="00192B68">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r w:rsidR="00C33F02" w:rsidRPr="00192B68">
        <w:rPr>
          <w:rFonts w:eastAsia="Calibri"/>
          <w:sz w:val="20"/>
          <w:szCs w:val="20"/>
          <w:lang w:val="sr-Cyrl-RS" w:eastAsia="en-US"/>
        </w:rPr>
        <w:t xml:space="preserve"> Рок трајања за Алергене је 6 месеци.</w:t>
      </w: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Pr="00B37BE9" w:rsidRDefault="00C0226F" w:rsidP="00523565">
      <w:pPr>
        <w:tabs>
          <w:tab w:val="clear" w:pos="1440"/>
        </w:tabs>
        <w:suppressAutoHyphens w:val="0"/>
        <w:autoSpaceDE w:val="0"/>
        <w:autoSpaceDN w:val="0"/>
        <w:adjustRightInd w:val="0"/>
        <w:rPr>
          <w:rFonts w:eastAsia="Calibri"/>
          <w:sz w:val="20"/>
          <w:szCs w:val="20"/>
          <w:lang w:eastAsia="en-US"/>
        </w:rPr>
      </w:pPr>
    </w:p>
    <w:p w:rsidR="00C0226F" w:rsidRPr="00C0226F"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val="sr-Cyrl-RS"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lastRenderedPageBreak/>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w:t>
      </w:r>
      <w:r w:rsidR="00C72D8A" w:rsidRPr="00A72620">
        <w:rPr>
          <w:iCs/>
          <w:noProof/>
          <w:sz w:val="20"/>
          <w:szCs w:val="20"/>
          <w:lang w:val="sr-Cyrl-CS"/>
        </w:rPr>
        <w:lastRenderedPageBreak/>
        <w:t>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6A0424" w:rsidRPr="006A0424" w:rsidRDefault="006A0424" w:rsidP="000E439B">
      <w:pPr>
        <w:spacing w:line="100" w:lineRule="atLeast"/>
        <w:rPr>
          <w:noProof/>
          <w:sz w:val="20"/>
          <w:szCs w:val="20"/>
          <w:lang w:val="sr-Cyrl-CS"/>
        </w:rPr>
      </w:pPr>
      <w:r>
        <w:rPr>
          <w:noProof/>
          <w:sz w:val="20"/>
          <w:szCs w:val="20"/>
          <w:lang w:val="sr-Cyrl-CS"/>
        </w:rPr>
        <w:t>У</w:t>
      </w:r>
      <w:r w:rsidRPr="006A0424">
        <w:rPr>
          <w:noProof/>
          <w:sz w:val="20"/>
          <w:szCs w:val="20"/>
          <w:lang w:val="sr-Cyrl-CS"/>
        </w:rPr>
        <w:t xml:space="preserve"> слу</w:t>
      </w:r>
      <w:r w:rsidR="00471F84">
        <w:rPr>
          <w:noProof/>
          <w:sz w:val="20"/>
          <w:szCs w:val="20"/>
          <w:lang w:val="sr-Cyrl-CS"/>
        </w:rPr>
        <w:t>чају да је решење АЛИМС-а истек</w:t>
      </w:r>
      <w:r w:rsidRPr="006A0424">
        <w:rPr>
          <w:noProof/>
          <w:sz w:val="20"/>
          <w:szCs w:val="20"/>
          <w:lang w:val="sr-Cyrl-CS"/>
        </w:rPr>
        <w:t>ло, наручилац ће прихватити</w:t>
      </w:r>
      <w:r w:rsidR="00DD0E7A">
        <w:rPr>
          <w:noProof/>
          <w:sz w:val="20"/>
          <w:szCs w:val="20"/>
          <w:lang w:val="sr-Cyrl-CS"/>
        </w:rPr>
        <w:t xml:space="preserve"> понуду,</w:t>
      </w:r>
      <w:r w:rsidRPr="006A0424">
        <w:rPr>
          <w:noProof/>
          <w:sz w:val="20"/>
          <w:szCs w:val="20"/>
          <w:lang w:val="sr-Cyrl-CS"/>
        </w:rPr>
        <w:t xml:space="preserve"> </w:t>
      </w:r>
      <w:r w:rsidR="00471F84">
        <w:rPr>
          <w:noProof/>
          <w:sz w:val="20"/>
          <w:szCs w:val="20"/>
          <w:lang w:val="sr-Cyrl-CS"/>
        </w:rPr>
        <w:t xml:space="preserve">уколико понуђач достави потврду да је </w:t>
      </w:r>
      <w:r w:rsidR="00DD0E7A">
        <w:rPr>
          <w:noProof/>
          <w:sz w:val="20"/>
          <w:szCs w:val="20"/>
          <w:lang w:val="sr-Cyrl-CS"/>
        </w:rPr>
        <w:t xml:space="preserve">предат </w:t>
      </w:r>
      <w:r>
        <w:rPr>
          <w:noProof/>
          <w:sz w:val="20"/>
          <w:szCs w:val="20"/>
          <w:lang w:val="sr-Cyrl-CS"/>
        </w:rPr>
        <w:t>захтев</w:t>
      </w:r>
      <w:r w:rsidRPr="006A0424">
        <w:rPr>
          <w:noProof/>
          <w:sz w:val="20"/>
          <w:szCs w:val="20"/>
          <w:lang w:val="sr-Cyrl-CS"/>
        </w:rPr>
        <w:t xml:space="preserve"> </w:t>
      </w:r>
      <w:r>
        <w:rPr>
          <w:noProof/>
          <w:sz w:val="20"/>
          <w:szCs w:val="20"/>
          <w:lang w:val="sr-Cyrl-CS"/>
        </w:rPr>
        <w:t>за</w:t>
      </w:r>
      <w:r w:rsidRPr="006A0424">
        <w:rPr>
          <w:noProof/>
          <w:sz w:val="20"/>
          <w:szCs w:val="20"/>
          <w:lang w:val="sr-Cyrl-CS"/>
        </w:rPr>
        <w:t xml:space="preserve"> </w:t>
      </w:r>
      <w:r>
        <w:rPr>
          <w:noProof/>
          <w:sz w:val="20"/>
          <w:szCs w:val="20"/>
          <w:lang w:val="sr-Cyrl-CS"/>
        </w:rPr>
        <w:t>продужење</w:t>
      </w:r>
      <w:r w:rsidRPr="006A0424">
        <w:rPr>
          <w:noProof/>
          <w:sz w:val="20"/>
          <w:szCs w:val="20"/>
          <w:lang w:val="sr-Cyrl-CS"/>
        </w:rPr>
        <w:t xml:space="preserve"> </w:t>
      </w:r>
      <w:r>
        <w:rPr>
          <w:noProof/>
          <w:sz w:val="20"/>
          <w:szCs w:val="20"/>
          <w:lang w:val="sr-Cyrl-CS"/>
        </w:rPr>
        <w:t>регистрације</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00471F84">
        <w:rPr>
          <w:noProof/>
          <w:sz w:val="20"/>
          <w:szCs w:val="20"/>
          <w:lang w:val="sr-Cyrl-CS"/>
        </w:rPr>
        <w:t xml:space="preserve"> АЛИМС-у, </w:t>
      </w:r>
      <w:r>
        <w:rPr>
          <w:noProof/>
          <w:sz w:val="20"/>
          <w:szCs w:val="20"/>
          <w:lang w:val="sr-Cyrl-CS"/>
        </w:rPr>
        <w:t>најмање</w:t>
      </w:r>
      <w:r w:rsidRPr="006A0424">
        <w:rPr>
          <w:noProof/>
          <w:sz w:val="20"/>
          <w:szCs w:val="20"/>
          <w:lang w:val="sr-Cyrl-CS"/>
        </w:rPr>
        <w:t xml:space="preserve"> 30 </w:t>
      </w:r>
      <w:r>
        <w:rPr>
          <w:noProof/>
          <w:sz w:val="20"/>
          <w:szCs w:val="20"/>
          <w:lang w:val="sr-Cyrl-CS"/>
        </w:rPr>
        <w:t>дана</w:t>
      </w:r>
      <w:r w:rsidRPr="006A0424">
        <w:rPr>
          <w:noProof/>
          <w:sz w:val="20"/>
          <w:szCs w:val="20"/>
          <w:lang w:val="sr-Cyrl-CS"/>
        </w:rPr>
        <w:t xml:space="preserve"> </w:t>
      </w:r>
      <w:r>
        <w:rPr>
          <w:noProof/>
          <w:sz w:val="20"/>
          <w:szCs w:val="20"/>
          <w:lang w:val="sr-Cyrl-CS"/>
        </w:rPr>
        <w:t>пре</w:t>
      </w:r>
      <w:r w:rsidRPr="006A0424">
        <w:rPr>
          <w:noProof/>
          <w:sz w:val="20"/>
          <w:szCs w:val="20"/>
          <w:lang w:val="sr-Cyrl-CS"/>
        </w:rPr>
        <w:t xml:space="preserve"> </w:t>
      </w:r>
      <w:r>
        <w:rPr>
          <w:noProof/>
          <w:sz w:val="20"/>
          <w:szCs w:val="20"/>
          <w:lang w:val="sr-Cyrl-CS"/>
        </w:rPr>
        <w:t>истека</w:t>
      </w:r>
      <w:r w:rsidRPr="006A0424">
        <w:rPr>
          <w:noProof/>
          <w:sz w:val="20"/>
          <w:szCs w:val="20"/>
          <w:lang w:val="sr-Cyrl-CS"/>
        </w:rPr>
        <w:t xml:space="preserve"> </w:t>
      </w:r>
      <w:r>
        <w:rPr>
          <w:noProof/>
          <w:sz w:val="20"/>
          <w:szCs w:val="20"/>
          <w:lang w:val="sr-Cyrl-CS"/>
        </w:rPr>
        <w:t>рока</w:t>
      </w:r>
      <w:r w:rsidRPr="006A0424">
        <w:rPr>
          <w:noProof/>
          <w:sz w:val="20"/>
          <w:szCs w:val="20"/>
          <w:lang w:val="sr-Cyrl-CS"/>
        </w:rPr>
        <w:t xml:space="preserve"> </w:t>
      </w:r>
      <w:r>
        <w:rPr>
          <w:noProof/>
          <w:sz w:val="20"/>
          <w:szCs w:val="20"/>
          <w:lang w:val="sr-Cyrl-CS"/>
        </w:rPr>
        <w:t>на</w:t>
      </w:r>
      <w:r w:rsidRPr="006A0424">
        <w:rPr>
          <w:noProof/>
          <w:sz w:val="20"/>
          <w:szCs w:val="20"/>
          <w:lang w:val="sr-Cyrl-CS"/>
        </w:rPr>
        <w:t xml:space="preserve"> </w:t>
      </w:r>
      <w:r>
        <w:rPr>
          <w:noProof/>
          <w:sz w:val="20"/>
          <w:szCs w:val="20"/>
          <w:lang w:val="sr-Cyrl-CS"/>
        </w:rPr>
        <w:t>који</w:t>
      </w:r>
      <w:r w:rsidRPr="006A0424">
        <w:rPr>
          <w:noProof/>
          <w:sz w:val="20"/>
          <w:szCs w:val="20"/>
          <w:lang w:val="sr-Cyrl-CS"/>
        </w:rPr>
        <w:t xml:space="preserve"> </w:t>
      </w:r>
      <w:r>
        <w:rPr>
          <w:noProof/>
          <w:sz w:val="20"/>
          <w:szCs w:val="20"/>
          <w:lang w:val="sr-Cyrl-CS"/>
        </w:rPr>
        <w:t>је</w:t>
      </w:r>
      <w:r w:rsidRPr="006A0424">
        <w:rPr>
          <w:noProof/>
          <w:sz w:val="20"/>
          <w:szCs w:val="20"/>
          <w:lang w:val="sr-Cyrl-CS"/>
        </w:rPr>
        <w:t xml:space="preserve"> </w:t>
      </w:r>
      <w:r>
        <w:rPr>
          <w:noProof/>
          <w:sz w:val="20"/>
          <w:szCs w:val="20"/>
          <w:lang w:val="sr-Cyrl-CS"/>
        </w:rPr>
        <w:t>решење</w:t>
      </w:r>
      <w:r w:rsidRPr="006A0424">
        <w:rPr>
          <w:noProof/>
          <w:sz w:val="20"/>
          <w:szCs w:val="20"/>
          <w:lang w:val="sr-Cyrl-CS"/>
        </w:rPr>
        <w:t xml:space="preserve"> </w:t>
      </w:r>
      <w:r>
        <w:rPr>
          <w:noProof/>
          <w:sz w:val="20"/>
          <w:szCs w:val="20"/>
          <w:lang w:val="sr-Cyrl-CS"/>
        </w:rPr>
        <w:t>о</w:t>
      </w:r>
      <w:r w:rsidRPr="006A0424">
        <w:rPr>
          <w:noProof/>
          <w:sz w:val="20"/>
          <w:szCs w:val="20"/>
          <w:lang w:val="sr-Cyrl-CS"/>
        </w:rPr>
        <w:t xml:space="preserve"> </w:t>
      </w:r>
      <w:r>
        <w:rPr>
          <w:noProof/>
          <w:sz w:val="20"/>
          <w:szCs w:val="20"/>
          <w:lang w:val="sr-Cyrl-CS"/>
        </w:rPr>
        <w:t>регистрацији</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Pr="006A0424">
        <w:rPr>
          <w:noProof/>
          <w:sz w:val="20"/>
          <w:szCs w:val="20"/>
          <w:lang w:val="sr-Cyrl-CS"/>
        </w:rPr>
        <w:t xml:space="preserve"> </w:t>
      </w:r>
      <w:r>
        <w:rPr>
          <w:noProof/>
          <w:sz w:val="20"/>
          <w:szCs w:val="20"/>
          <w:lang w:val="sr-Cyrl-CS"/>
        </w:rPr>
        <w:t>издато</w:t>
      </w:r>
      <w:r w:rsidRPr="006A0424">
        <w:rPr>
          <w:noProof/>
          <w:sz w:val="20"/>
          <w:szCs w:val="20"/>
          <w:lang w:val="sr-Cyrl-CS"/>
        </w:rPr>
        <w:t>.</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C671C3">
        <w:rPr>
          <w:noProof/>
          <w:sz w:val="20"/>
          <w:szCs w:val="20"/>
          <w:lang w:val="sr-Cyrl-CS"/>
        </w:rPr>
        <w:t xml:space="preserve">ица понуђача.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C671C3">
        <w:rPr>
          <w:noProof/>
          <w:sz w:val="20"/>
          <w:szCs w:val="20"/>
          <w:lang w:val="sr-Cyrl-CS"/>
        </w:rPr>
        <w:t xml:space="preserve">пе понуђача. </w:t>
      </w: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00D5713F">
        <w:rPr>
          <w:iCs/>
          <w:sz w:val="20"/>
          <w:szCs w:val="20"/>
          <w:lang w:val="sr-Cyrl-RS"/>
        </w:rPr>
        <w:t>да поседује потврду</w:t>
      </w:r>
      <w:r w:rsidRPr="002E1891">
        <w:rPr>
          <w:iCs/>
          <w:sz w:val="20"/>
          <w:szCs w:val="20"/>
          <w:lang w:val="sr-Cyrl-RS"/>
        </w:rPr>
        <w:t xml:space="preserve"> произвођача или носиоца регистрације добара које нуди за учествовање у предм</w:t>
      </w:r>
      <w:r w:rsidR="00D5713F">
        <w:rPr>
          <w:iCs/>
          <w:sz w:val="20"/>
          <w:szCs w:val="20"/>
          <w:lang w:val="sr-Cyrl-RS"/>
        </w:rPr>
        <w:t>етној јавној набавци</w:t>
      </w:r>
      <w:r w:rsidRPr="002E1891">
        <w:rPr>
          <w:iCs/>
          <w:sz w:val="20"/>
          <w:szCs w:val="20"/>
          <w:lang w:val="sr-Cyrl-RS"/>
        </w:rPr>
        <w:t xml:space="preserve"> да ће понуђена добра бити на располагању за време трајања оквирног споразума </w:t>
      </w:r>
      <w:r w:rsidRPr="00192B68">
        <w:rPr>
          <w:iCs/>
          <w:sz w:val="20"/>
          <w:szCs w:val="20"/>
          <w:lang w:val="sr-Cyrl-RS"/>
        </w:rPr>
        <w:t>(</w:t>
      </w:r>
      <w:r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r w:rsidRPr="00192B68">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lastRenderedPageBreak/>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D5713F" w:rsidP="00A72620">
      <w:pPr>
        <w:tabs>
          <w:tab w:val="left" w:pos="720"/>
        </w:tabs>
        <w:rPr>
          <w:noProof/>
          <w:sz w:val="20"/>
          <w:szCs w:val="20"/>
          <w:lang w:val="sr-Cyrl-CS"/>
        </w:rPr>
      </w:pPr>
      <w:r>
        <w:rPr>
          <w:noProof/>
          <w:sz w:val="20"/>
          <w:szCs w:val="20"/>
          <w:lang w:val="sr-Cyrl-CS"/>
        </w:rPr>
        <w:t>1.1. О</w:t>
      </w:r>
      <w:r w:rsidR="00A72620" w:rsidRPr="009D5BDA">
        <w:rPr>
          <w:noProof/>
          <w:sz w:val="20"/>
          <w:szCs w:val="20"/>
          <w:lang w:val="sr-Cyrl-CS"/>
        </w:rPr>
        <w:t xml:space="preserve">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Default="00A72620" w:rsidP="00A72620">
      <w:pPr>
        <w:rPr>
          <w:noProof/>
          <w:sz w:val="20"/>
          <w:szCs w:val="20"/>
          <w:lang w:val="sr-Cyrl-RS"/>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691669" w:rsidRPr="00192B68" w:rsidRDefault="00D5713F" w:rsidP="00691669">
      <w:pPr>
        <w:tabs>
          <w:tab w:val="clear" w:pos="1440"/>
          <w:tab w:val="left" w:pos="720"/>
        </w:tabs>
        <w:rPr>
          <w:b/>
          <w:i/>
          <w:iCs/>
          <w:sz w:val="20"/>
          <w:szCs w:val="20"/>
          <w:lang w:val="sr-Cyrl-CS"/>
        </w:rPr>
      </w:pPr>
      <w:r>
        <w:rPr>
          <w:iCs/>
          <w:sz w:val="20"/>
          <w:szCs w:val="20"/>
          <w:lang w:val="sr-Cyrl-RS"/>
        </w:rPr>
        <w:t>2. Потврда</w:t>
      </w:r>
      <w:r w:rsidR="00007048" w:rsidRPr="002E1891">
        <w:rPr>
          <w:iCs/>
          <w:sz w:val="20"/>
          <w:szCs w:val="20"/>
          <w:lang w:val="sr-Cyrl-RS"/>
        </w:rPr>
        <w:t xml:space="preserve"> произвођача или носиоца регистрације, </w:t>
      </w:r>
      <w:r>
        <w:rPr>
          <w:iCs/>
          <w:sz w:val="20"/>
          <w:szCs w:val="20"/>
          <w:lang w:val="sr-Cyrl-RS"/>
        </w:rPr>
        <w:t>за добра која</w:t>
      </w:r>
      <w:r w:rsidR="00007048" w:rsidRPr="002E1891">
        <w:rPr>
          <w:iCs/>
          <w:sz w:val="20"/>
          <w:szCs w:val="20"/>
          <w:lang w:val="sr-Cyrl-RS"/>
        </w:rPr>
        <w:t xml:space="preserve"> нуди, за учествовање у предме</w:t>
      </w:r>
      <w:r>
        <w:rPr>
          <w:iCs/>
          <w:sz w:val="20"/>
          <w:szCs w:val="20"/>
          <w:lang w:val="sr-Cyrl-RS"/>
        </w:rPr>
        <w:t xml:space="preserve">тној јавној набавци </w:t>
      </w:r>
      <w:r w:rsidR="00007048" w:rsidRPr="002E1891">
        <w:rPr>
          <w:iCs/>
          <w:sz w:val="20"/>
          <w:szCs w:val="20"/>
          <w:lang w:val="sr-Cyrl-RS"/>
        </w:rPr>
        <w:t xml:space="preserve">да ће понуђено добро бити на располагању за време трајања </w:t>
      </w:r>
      <w:r w:rsidR="00A23C54" w:rsidRPr="002E1891">
        <w:rPr>
          <w:iCs/>
          <w:sz w:val="20"/>
          <w:szCs w:val="20"/>
          <w:lang w:val="sr-Cyrl-RS"/>
        </w:rPr>
        <w:t>оквирног споразума</w:t>
      </w:r>
      <w:r>
        <w:rPr>
          <w:iCs/>
          <w:sz w:val="20"/>
          <w:szCs w:val="20"/>
          <w:lang w:val="sr-Cyrl-RS"/>
        </w:rPr>
        <w:t xml:space="preserve">. </w:t>
      </w:r>
      <w:r w:rsidRPr="00D5713F">
        <w:rPr>
          <w:iCs/>
          <w:sz w:val="20"/>
          <w:szCs w:val="20"/>
          <w:lang w:val="sr-Cyrl-RS"/>
        </w:rPr>
        <w:t>Уколико је понуђач уједно и носилац регистрације добара, биће прихватљиво да понуђач достави изјаву на сопственом меморадуму која садржи потврду да ће понуђена добра бити на располагању за време трајања оквирног споразума</w:t>
      </w:r>
      <w:r w:rsidR="00007048" w:rsidRPr="002E1891">
        <w:rPr>
          <w:iCs/>
          <w:sz w:val="20"/>
          <w:szCs w:val="20"/>
          <w:lang w:val="sr-Cyrl-RS"/>
        </w:rPr>
        <w:t xml:space="preserve"> </w:t>
      </w:r>
      <w:r w:rsidR="00691669"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p>
    <w:p w:rsidR="00724634" w:rsidRPr="002E1891" w:rsidRDefault="00724634" w:rsidP="00007048">
      <w:pPr>
        <w:tabs>
          <w:tab w:val="clear" w:pos="1440"/>
          <w:tab w:val="left" w:pos="720"/>
        </w:tabs>
        <w:rPr>
          <w:noProof/>
          <w:sz w:val="20"/>
          <w:szCs w:val="20"/>
          <w:lang w:val="sr-Cyrl-CS"/>
        </w:rPr>
      </w:pP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DC4" w:rsidRPr="00634DC4" w:rsidRDefault="00634DC4" w:rsidP="00145AC1">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lang w:val="sr-Cyrl-RS"/>
        </w:rPr>
      </w:pPr>
    </w:p>
    <w:p w:rsidR="002F0A54" w:rsidRDefault="002F0A54" w:rsidP="00291DD7">
      <w:pPr>
        <w:spacing w:before="120" w:after="120"/>
        <w:rPr>
          <w:rFonts w:eastAsia="Calibri"/>
          <w:b/>
          <w:noProof/>
          <w:sz w:val="20"/>
          <w:szCs w:val="20"/>
          <w:lang w:val="sr-Cyrl-RS"/>
        </w:rPr>
      </w:pPr>
    </w:p>
    <w:p w:rsidR="002F0A54" w:rsidRPr="002F0A54" w:rsidRDefault="002F0A54" w:rsidP="00291DD7">
      <w:pPr>
        <w:spacing w:before="120" w:after="120"/>
        <w:rPr>
          <w:rFonts w:eastAsia="Calibri"/>
          <w:b/>
          <w:noProof/>
          <w:sz w:val="20"/>
          <w:szCs w:val="20"/>
          <w:lang w:val="sr-Cyrl-RS"/>
        </w:rPr>
      </w:pPr>
    </w:p>
    <w:p w:rsidR="001A6391" w:rsidRDefault="001A6391"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1A6391" w:rsidRPr="001A6391" w:rsidRDefault="001A6391" w:rsidP="00291DD7">
      <w:pPr>
        <w:spacing w:before="120" w:after="120"/>
        <w:rPr>
          <w:rFonts w:eastAsia="Calibri"/>
          <w:b/>
          <w:noProof/>
          <w:sz w:val="20"/>
          <w:szCs w:val="20"/>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9866B0" w:rsidRPr="009866B0">
        <w:rPr>
          <w:sz w:val="20"/>
          <w:szCs w:val="20"/>
          <w:lang w:val="sr-Cyrl-RS"/>
        </w:rPr>
        <w:t xml:space="preserve">Остали медицински и лабораторијски </w:t>
      </w:r>
      <w:r w:rsidR="009866B0" w:rsidRPr="008B05C6">
        <w:rPr>
          <w:sz w:val="20"/>
          <w:szCs w:val="20"/>
          <w:lang w:val="sr-Cyrl-RS"/>
        </w:rPr>
        <w:t>материјал за период до годину дана</w:t>
      </w:r>
      <w:r w:rsidRPr="008B05C6">
        <w:rPr>
          <w:i/>
          <w:noProof/>
          <w:sz w:val="20"/>
          <w:szCs w:val="20"/>
          <w:lang w:val="sr-Cyrl-CS"/>
        </w:rPr>
        <w:t>,</w:t>
      </w:r>
      <w:r w:rsidRPr="00A72620">
        <w:rPr>
          <w:i/>
          <w:noProof/>
          <w:sz w:val="20"/>
          <w:szCs w:val="20"/>
          <w:lang w:val="sr-Cyrl-CS"/>
        </w:rPr>
        <w:t xml:space="preserve"> </w:t>
      </w:r>
      <w:r w:rsidRPr="00A72620">
        <w:rPr>
          <w:noProof/>
          <w:sz w:val="20"/>
          <w:szCs w:val="20"/>
          <w:lang w:val="sr-Cyrl-CS"/>
        </w:rPr>
        <w:t xml:space="preserve">број 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52F63" w:rsidRDefault="00152F63" w:rsidP="001F251D">
      <w:pPr>
        <w:spacing w:before="120" w:after="120"/>
        <w:jc w:val="center"/>
        <w:rPr>
          <w:rFonts w:eastAsia="Calibri"/>
          <w:b/>
          <w:noProof/>
          <w:sz w:val="20"/>
          <w:szCs w:val="20"/>
        </w:rPr>
      </w:pPr>
    </w:p>
    <w:p w:rsidR="001A6391" w:rsidRPr="001A6391" w:rsidRDefault="001A6391" w:rsidP="001F251D">
      <w:pPr>
        <w:spacing w:before="120" w:after="120"/>
        <w:jc w:val="center"/>
        <w:rPr>
          <w:rFonts w:eastAsia="Calibri"/>
          <w:b/>
          <w:noProof/>
          <w:sz w:val="20"/>
          <w:szCs w:val="20"/>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DE5182" w:rsidRPr="00DE5182">
        <w:rPr>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C0226F" w:rsidRDefault="00C0226F"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DE5182" w:rsidRPr="00DE5182">
        <w:rPr>
          <w:rFonts w:eastAsia="Arial Unicode MS"/>
          <w:noProof/>
          <w:color w:val="000000"/>
          <w:kern w:val="1"/>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roofErr w:type="gramStart"/>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w:t>
      </w:r>
      <w:proofErr w:type="gramEnd"/>
      <w:r w:rsidRPr="00A72620">
        <w:rPr>
          <w:sz w:val="20"/>
          <w:szCs w:val="20"/>
          <w:lang w:val="sr-Cyrl-RS" w:eastAsia="en-US"/>
        </w:rPr>
        <w:t xml:space="preserve"> </w:t>
      </w:r>
      <w:proofErr w:type="gramStart"/>
      <w:r w:rsidRPr="00A72620">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A72620">
        <w:rPr>
          <w:sz w:val="20"/>
          <w:szCs w:val="20"/>
          <w:lang w:eastAsia="en-US"/>
        </w:rPr>
        <w:t xml:space="preserve"> </w:t>
      </w:r>
      <w:proofErr w:type="gramStart"/>
      <w:r w:rsidRPr="00A72620">
        <w:rPr>
          <w:sz w:val="20"/>
          <w:szCs w:val="20"/>
          <w:lang w:eastAsia="en-US"/>
        </w:rPr>
        <w:t xml:space="preserve">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w:t>
      </w:r>
      <w:proofErr w:type="gramEnd"/>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lastRenderedPageBreak/>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w:t>
      </w:r>
      <w:r w:rsidR="000C5033">
        <w:rPr>
          <w:noProof/>
          <w:sz w:val="20"/>
          <w:szCs w:val="20"/>
          <w:lang w:val="sr-Cyrl-CS"/>
        </w:rPr>
        <w:t>е их након попуњавања потписати</w:t>
      </w:r>
      <w:r w:rsidRPr="00A72620">
        <w:rPr>
          <w:noProof/>
          <w:sz w:val="20"/>
          <w:szCs w:val="20"/>
          <w:lang w:val="sr-Cyrl-CS"/>
        </w:rPr>
        <w:t>.</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Св</w:t>
      </w:r>
      <w:r w:rsidR="000C5033">
        <w:rPr>
          <w:noProof/>
          <w:sz w:val="20"/>
          <w:szCs w:val="20"/>
          <w:lang w:val="sr-Cyrl-CS"/>
        </w:rPr>
        <w:t xml:space="preserve">ака учињена исправка мора бити  </w:t>
      </w:r>
      <w:r w:rsidRPr="00A72620">
        <w:rPr>
          <w:noProof/>
          <w:sz w:val="20"/>
          <w:szCs w:val="20"/>
          <w:lang w:val="sr-Cyrl-CS"/>
        </w:rPr>
        <w:t xml:space="preserve">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w:t>
      </w:r>
    </w:p>
    <w:p w:rsidR="00D71913" w:rsidRPr="005B6FC5" w:rsidRDefault="00D71913" w:rsidP="00D71913">
      <w:pPr>
        <w:rPr>
          <w:noProof/>
          <w:sz w:val="20"/>
          <w:szCs w:val="20"/>
          <w:lang w:val="sr-Cyrl-CS"/>
        </w:rPr>
      </w:pPr>
      <w:r w:rsidRPr="00135A21">
        <w:rPr>
          <w:noProof/>
          <w:sz w:val="20"/>
          <w:szCs w:val="20"/>
          <w:lang w:val="sr-Cyrl-CS"/>
        </w:rPr>
        <w:t>2.1.6. Рок за подн</w:t>
      </w:r>
      <w:r w:rsidRPr="005B6FC5">
        <w:rPr>
          <w:noProof/>
          <w:sz w:val="20"/>
          <w:szCs w:val="20"/>
          <w:lang w:val="sr-Cyrl-CS"/>
        </w:rPr>
        <w:t xml:space="preserve">ошење понуде је </w:t>
      </w:r>
      <w:r w:rsidR="0097287F" w:rsidRPr="005B6FC5">
        <w:rPr>
          <w:b/>
          <w:noProof/>
          <w:sz w:val="20"/>
          <w:szCs w:val="20"/>
        </w:rPr>
        <w:t>01</w:t>
      </w:r>
      <w:r w:rsidRPr="005B6FC5">
        <w:rPr>
          <w:b/>
          <w:noProof/>
          <w:sz w:val="20"/>
          <w:szCs w:val="20"/>
          <w:lang w:val="sr-Cyrl-CS"/>
        </w:rPr>
        <w:t>.</w:t>
      </w:r>
      <w:r w:rsidR="002C1050" w:rsidRPr="005B6FC5">
        <w:rPr>
          <w:b/>
          <w:noProof/>
          <w:sz w:val="20"/>
          <w:szCs w:val="20"/>
          <w:lang w:val="sr-Cyrl-CS"/>
        </w:rPr>
        <w:t>0</w:t>
      </w:r>
      <w:r w:rsidR="0097287F" w:rsidRPr="005B6FC5">
        <w:rPr>
          <w:b/>
          <w:noProof/>
          <w:sz w:val="20"/>
          <w:szCs w:val="20"/>
        </w:rPr>
        <w:t>6</w:t>
      </w:r>
      <w:r w:rsidR="0069520A" w:rsidRPr="005B6FC5">
        <w:rPr>
          <w:b/>
          <w:noProof/>
          <w:sz w:val="20"/>
          <w:szCs w:val="20"/>
          <w:lang w:val="sr-Cyrl-CS"/>
        </w:rPr>
        <w:t>.20</w:t>
      </w:r>
      <w:r w:rsidR="0069520A" w:rsidRPr="005B6FC5">
        <w:rPr>
          <w:b/>
          <w:noProof/>
          <w:sz w:val="20"/>
          <w:szCs w:val="20"/>
        </w:rPr>
        <w:t>20</w:t>
      </w:r>
      <w:r w:rsidRPr="005B6FC5">
        <w:rPr>
          <w:b/>
          <w:noProof/>
          <w:sz w:val="20"/>
          <w:szCs w:val="20"/>
          <w:lang w:val="sr-Cyrl-CS"/>
        </w:rPr>
        <w:t>. године до 09:00 часова</w:t>
      </w:r>
      <w:r w:rsidRPr="005B6FC5">
        <w:rPr>
          <w:noProof/>
          <w:sz w:val="20"/>
          <w:szCs w:val="20"/>
          <w:lang w:val="sr-Cyrl-CS"/>
        </w:rPr>
        <w:t>.</w:t>
      </w:r>
    </w:p>
    <w:p w:rsidR="00D71913" w:rsidRPr="005B6FC5" w:rsidRDefault="00D71913" w:rsidP="00D71913">
      <w:pPr>
        <w:rPr>
          <w:b/>
          <w:noProof/>
          <w:sz w:val="20"/>
          <w:szCs w:val="20"/>
          <w:lang w:val="sr-Cyrl-CS"/>
        </w:rPr>
      </w:pPr>
      <w:r w:rsidRPr="005B6FC5">
        <w:rPr>
          <w:noProof/>
          <w:sz w:val="20"/>
          <w:szCs w:val="20"/>
          <w:lang w:val="sr-Cyrl-CS"/>
        </w:rPr>
        <w:t xml:space="preserve">Понуда се сматра </w:t>
      </w:r>
      <w:r w:rsidRPr="005B6FC5">
        <w:rPr>
          <w:b/>
          <w:noProof/>
          <w:sz w:val="20"/>
          <w:szCs w:val="20"/>
          <w:lang w:val="sr-Cyrl-CS"/>
        </w:rPr>
        <w:t>благовременом</w:t>
      </w:r>
      <w:r w:rsidRPr="005B6FC5">
        <w:rPr>
          <w:noProof/>
          <w:sz w:val="20"/>
          <w:szCs w:val="20"/>
          <w:lang w:val="sr-Cyrl-CS"/>
        </w:rPr>
        <w:t xml:space="preserve"> ако је у архиву наручиоца на адреси Наручиоца, Бежанијска коса бб, Београд, пристигла закључно </w:t>
      </w:r>
      <w:r w:rsidRPr="005B6FC5">
        <w:rPr>
          <w:b/>
          <w:noProof/>
          <w:sz w:val="20"/>
          <w:szCs w:val="20"/>
          <w:lang w:val="sr-Cyrl-CS"/>
        </w:rPr>
        <w:t xml:space="preserve">са </w:t>
      </w:r>
      <w:r w:rsidR="0097287F" w:rsidRPr="005B6FC5">
        <w:rPr>
          <w:b/>
          <w:noProof/>
          <w:sz w:val="20"/>
          <w:szCs w:val="20"/>
        </w:rPr>
        <w:t>01</w:t>
      </w:r>
      <w:r w:rsidR="0069520A" w:rsidRPr="005B6FC5">
        <w:rPr>
          <w:b/>
          <w:noProof/>
          <w:sz w:val="20"/>
          <w:szCs w:val="20"/>
          <w:lang w:val="sr-Cyrl-CS"/>
        </w:rPr>
        <w:t>.</w:t>
      </w:r>
      <w:r w:rsidR="0097287F" w:rsidRPr="005B6FC5">
        <w:rPr>
          <w:b/>
          <w:noProof/>
          <w:sz w:val="20"/>
          <w:szCs w:val="20"/>
        </w:rPr>
        <w:t>06</w:t>
      </w:r>
      <w:r w:rsidR="0069520A" w:rsidRPr="005B6FC5">
        <w:rPr>
          <w:b/>
          <w:noProof/>
          <w:sz w:val="20"/>
          <w:szCs w:val="20"/>
          <w:lang w:val="sr-Cyrl-CS"/>
        </w:rPr>
        <w:t>.20</w:t>
      </w:r>
      <w:r w:rsidR="0069520A" w:rsidRPr="005B6FC5">
        <w:rPr>
          <w:b/>
          <w:noProof/>
          <w:sz w:val="20"/>
          <w:szCs w:val="20"/>
        </w:rPr>
        <w:t>20</w:t>
      </w:r>
      <w:r w:rsidRPr="005B6FC5">
        <w:rPr>
          <w:b/>
          <w:noProof/>
          <w:sz w:val="20"/>
          <w:szCs w:val="20"/>
          <w:lang w:val="sr-Cyrl-CS"/>
        </w:rPr>
        <w:t xml:space="preserve">.  године до 09:00 часова, </w:t>
      </w:r>
      <w:r w:rsidRPr="005B6FC5">
        <w:rPr>
          <w:noProof/>
          <w:sz w:val="20"/>
          <w:szCs w:val="20"/>
          <w:lang w:val="sr-Cyrl-CS"/>
        </w:rPr>
        <w:t>без обзира на начин достављања.</w:t>
      </w:r>
    </w:p>
    <w:p w:rsidR="00D71913" w:rsidRPr="005B6FC5" w:rsidRDefault="00D71913" w:rsidP="00D71913">
      <w:pPr>
        <w:rPr>
          <w:noProof/>
          <w:sz w:val="20"/>
          <w:szCs w:val="20"/>
          <w:lang w:val="sr-Cyrl-CS"/>
        </w:rPr>
      </w:pPr>
      <w:r w:rsidRPr="005B6FC5">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7287F" w:rsidRPr="005B6FC5">
        <w:rPr>
          <w:b/>
          <w:noProof/>
          <w:sz w:val="20"/>
          <w:szCs w:val="20"/>
        </w:rPr>
        <w:t>01</w:t>
      </w:r>
      <w:r w:rsidRPr="005B6FC5">
        <w:rPr>
          <w:b/>
          <w:noProof/>
          <w:sz w:val="20"/>
          <w:szCs w:val="20"/>
          <w:lang w:val="sr-Cyrl-CS"/>
        </w:rPr>
        <w:t>.</w:t>
      </w:r>
      <w:r w:rsidR="002C1050" w:rsidRPr="005B6FC5">
        <w:rPr>
          <w:b/>
          <w:noProof/>
          <w:sz w:val="20"/>
          <w:szCs w:val="20"/>
          <w:lang w:val="sr-Cyrl-CS"/>
        </w:rPr>
        <w:t>0</w:t>
      </w:r>
      <w:r w:rsidR="0097287F" w:rsidRPr="005B6FC5">
        <w:rPr>
          <w:b/>
          <w:noProof/>
          <w:sz w:val="20"/>
          <w:szCs w:val="20"/>
        </w:rPr>
        <w:t>6</w:t>
      </w:r>
      <w:r w:rsidR="0069520A" w:rsidRPr="005B6FC5">
        <w:rPr>
          <w:b/>
          <w:noProof/>
          <w:sz w:val="20"/>
          <w:szCs w:val="20"/>
          <w:lang w:val="sr-Cyrl-CS"/>
        </w:rPr>
        <w:t>.20</w:t>
      </w:r>
      <w:r w:rsidR="0069520A" w:rsidRPr="005B6FC5">
        <w:rPr>
          <w:b/>
          <w:noProof/>
          <w:sz w:val="20"/>
          <w:szCs w:val="20"/>
        </w:rPr>
        <w:t>20</w:t>
      </w:r>
      <w:r w:rsidRPr="005B6FC5">
        <w:rPr>
          <w:b/>
          <w:noProof/>
          <w:sz w:val="20"/>
          <w:szCs w:val="20"/>
          <w:lang w:val="sr-Cyrl-CS"/>
        </w:rPr>
        <w:t>. године до 09:00 часова</w:t>
      </w:r>
      <w:r w:rsidRPr="005B6FC5">
        <w:rPr>
          <w:noProof/>
          <w:sz w:val="20"/>
          <w:szCs w:val="20"/>
          <w:lang w:val="sr-Cyrl-CS"/>
        </w:rPr>
        <w:t>, без обзира на начин достављања.</w:t>
      </w:r>
    </w:p>
    <w:p w:rsidR="00D71913" w:rsidRPr="005B6FC5" w:rsidRDefault="00D71913" w:rsidP="00D71913">
      <w:pPr>
        <w:rPr>
          <w:b/>
          <w:noProof/>
          <w:sz w:val="20"/>
          <w:szCs w:val="20"/>
          <w:lang w:val="sr-Cyrl-CS"/>
        </w:rPr>
      </w:pPr>
      <w:r w:rsidRPr="005B6FC5">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250FC1" w:rsidRDefault="00D71913" w:rsidP="005C5E24">
      <w:pPr>
        <w:rPr>
          <w:sz w:val="20"/>
          <w:szCs w:val="20"/>
          <w:lang w:val="sr-Cyrl-RS"/>
        </w:rPr>
      </w:pPr>
      <w:r w:rsidRPr="005B6FC5">
        <w:rPr>
          <w:noProof/>
          <w:sz w:val="20"/>
          <w:szCs w:val="20"/>
          <w:lang w:val="sr-Cyrl-CS"/>
        </w:rPr>
        <w:t>Отварање понуда је јавно и одржаће се одмах након и</w:t>
      </w:r>
      <w:r w:rsidR="005B6FC5">
        <w:rPr>
          <w:noProof/>
          <w:sz w:val="20"/>
          <w:szCs w:val="20"/>
          <w:lang w:val="sr-Cyrl-CS"/>
        </w:rPr>
        <w:t>стека рока за подношење понуда,</w:t>
      </w:r>
      <w:bookmarkStart w:id="44" w:name="_GoBack"/>
      <w:bookmarkEnd w:id="44"/>
      <w:r w:rsidRPr="005B6FC5">
        <w:rPr>
          <w:noProof/>
          <w:sz w:val="20"/>
          <w:szCs w:val="20"/>
          <w:lang w:val="sr-Cyrl-CS"/>
        </w:rPr>
        <w:t xml:space="preserve"> дана </w:t>
      </w:r>
      <w:r w:rsidR="0097287F" w:rsidRPr="005B6FC5">
        <w:rPr>
          <w:b/>
          <w:noProof/>
          <w:sz w:val="20"/>
          <w:szCs w:val="20"/>
        </w:rPr>
        <w:t>01</w:t>
      </w:r>
      <w:r w:rsidRPr="005B6FC5">
        <w:rPr>
          <w:b/>
          <w:noProof/>
          <w:sz w:val="20"/>
          <w:szCs w:val="20"/>
          <w:lang w:val="sr-Cyrl-CS"/>
        </w:rPr>
        <w:t>.</w:t>
      </w:r>
      <w:r w:rsidR="002C1050" w:rsidRPr="005B6FC5">
        <w:rPr>
          <w:b/>
          <w:noProof/>
          <w:sz w:val="20"/>
          <w:szCs w:val="20"/>
          <w:lang w:val="sr-Cyrl-CS"/>
        </w:rPr>
        <w:t>0</w:t>
      </w:r>
      <w:r w:rsidR="0097287F" w:rsidRPr="005B6FC5">
        <w:rPr>
          <w:b/>
          <w:noProof/>
          <w:sz w:val="20"/>
          <w:szCs w:val="20"/>
        </w:rPr>
        <w:t>6</w:t>
      </w:r>
      <w:r w:rsidR="0069520A" w:rsidRPr="005B6FC5">
        <w:rPr>
          <w:b/>
          <w:noProof/>
          <w:sz w:val="20"/>
          <w:szCs w:val="20"/>
          <w:lang w:val="sr-Cyrl-CS"/>
        </w:rPr>
        <w:t>.20</w:t>
      </w:r>
      <w:r w:rsidR="0069520A" w:rsidRPr="005B6FC5">
        <w:rPr>
          <w:b/>
          <w:noProof/>
          <w:sz w:val="20"/>
          <w:szCs w:val="20"/>
        </w:rPr>
        <w:t>20</w:t>
      </w:r>
      <w:r w:rsidRPr="005B6FC5">
        <w:rPr>
          <w:b/>
          <w:noProof/>
          <w:sz w:val="20"/>
          <w:szCs w:val="20"/>
          <w:lang w:val="sr-Cyrl-CS"/>
        </w:rPr>
        <w:t xml:space="preserve">. године, у 11:00 часова. </w:t>
      </w:r>
      <w:r w:rsidRPr="005B6FC5">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5B6FC5">
        <w:rPr>
          <w:sz w:val="20"/>
          <w:szCs w:val="20"/>
        </w:rPr>
        <w:t>Отварање понуда ће се обавити у просторијама нару</w:t>
      </w:r>
      <w:r w:rsidR="005C5E24" w:rsidRPr="00250FC1">
        <w:rPr>
          <w:sz w:val="20"/>
          <w:szCs w:val="20"/>
        </w:rPr>
        <w:t>чиоца, КБЦ "Бежанијска коса", Београд, Бежанијска Коса бб,</w:t>
      </w:r>
      <w:r w:rsidR="00CD0B97" w:rsidRPr="00250FC1">
        <w:rPr>
          <w:sz w:val="20"/>
          <w:szCs w:val="20"/>
        </w:rPr>
        <w:t xml:space="preserve"> </w:t>
      </w:r>
      <w:r w:rsidR="00C65CC5" w:rsidRPr="00250FC1">
        <w:rPr>
          <w:sz w:val="20"/>
          <w:szCs w:val="20"/>
          <w:lang w:val="sr-Cyrl-RS"/>
        </w:rPr>
        <w:t>у згради</w:t>
      </w:r>
      <w:r w:rsidR="00CD0B97" w:rsidRPr="00250FC1">
        <w:rPr>
          <w:sz w:val="20"/>
          <w:szCs w:val="20"/>
          <w:lang w:val="sr-Cyrl-RS"/>
        </w:rPr>
        <w:t xml:space="preserve"> Старе поликлинике.</w:t>
      </w:r>
      <w:proofErr w:type="gramEnd"/>
    </w:p>
    <w:p w:rsidR="00D71913" w:rsidRPr="00135A21" w:rsidRDefault="00D71913" w:rsidP="00D71913">
      <w:pPr>
        <w:rPr>
          <w:noProof/>
          <w:sz w:val="20"/>
          <w:szCs w:val="20"/>
          <w:lang w:val="sr-Cyrl-CS"/>
        </w:rPr>
      </w:pPr>
      <w:r w:rsidRPr="00250FC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абавка је обликована по партијама.</w:t>
      </w:r>
      <w:proofErr w:type="gramEnd"/>
    </w:p>
    <w:p w:rsidR="00C83229" w:rsidRPr="00A72620" w:rsidRDefault="000215E3" w:rsidP="00C83229">
      <w:pPr>
        <w:tabs>
          <w:tab w:val="clear" w:pos="1440"/>
          <w:tab w:val="left" w:pos="720"/>
        </w:tabs>
        <w:rPr>
          <w:sz w:val="20"/>
          <w:szCs w:val="20"/>
          <w:lang w:val="sr-Cyrl-CS"/>
        </w:rPr>
      </w:pPr>
      <w:r w:rsidRPr="00A72620">
        <w:rPr>
          <w:sz w:val="20"/>
          <w:szCs w:val="20"/>
          <w:lang w:val="sr-Cyrl-CS"/>
        </w:rPr>
        <w:lastRenderedPageBreak/>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DA7948"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6626D3" w:rsidRPr="00A72620" w:rsidRDefault="006626D3" w:rsidP="00DA7948">
      <w:pPr>
        <w:tabs>
          <w:tab w:val="clear" w:pos="1440"/>
        </w:tabs>
        <w:suppressAutoHyphens w:val="0"/>
        <w:autoSpaceDE w:val="0"/>
        <w:autoSpaceDN w:val="0"/>
        <w:adjustRightInd w:val="0"/>
        <w:rPr>
          <w:rFonts w:eastAsia="Calibri"/>
          <w:sz w:val="20"/>
          <w:szCs w:val="20"/>
          <w:lang w:eastAsia="en-US"/>
        </w:rPr>
      </w:pPr>
      <w:r>
        <w:rPr>
          <w:rFonts w:eastAsia="Calibri"/>
          <w:sz w:val="20"/>
          <w:szCs w:val="20"/>
          <w:lang w:eastAsia="en-US"/>
        </w:rPr>
        <w:t xml:space="preserve">        </w:t>
      </w:r>
      <w:r w:rsidRPr="006626D3">
        <w:rPr>
          <w:rFonts w:eastAsia="Calibri"/>
          <w:sz w:val="20"/>
          <w:szCs w:val="20"/>
          <w:lang w:val="sr-Cyrl-RS" w:eastAsia="en-US"/>
        </w:rPr>
        <w:t xml:space="preserve">Рок трајања за </w:t>
      </w:r>
      <w:r w:rsidR="00691669">
        <w:rPr>
          <w:rFonts w:eastAsia="Calibri"/>
          <w:sz w:val="20"/>
          <w:szCs w:val="20"/>
          <w:lang w:val="sr-Cyrl-RS" w:eastAsia="en-US"/>
        </w:rPr>
        <w:t xml:space="preserve">Партију </w:t>
      </w:r>
      <w:r w:rsidR="00B06D0F">
        <w:rPr>
          <w:rFonts w:eastAsia="Calibri"/>
          <w:sz w:val="20"/>
          <w:szCs w:val="20"/>
          <w:lang w:val="sr-Cyrl-RS" w:eastAsia="en-US"/>
        </w:rPr>
        <w:t>6</w:t>
      </w:r>
      <w:r w:rsidR="00691669">
        <w:rPr>
          <w:rFonts w:eastAsia="Calibri"/>
          <w:sz w:val="20"/>
          <w:szCs w:val="20"/>
          <w:lang w:val="sr-Cyrl-RS" w:eastAsia="en-US"/>
        </w:rPr>
        <w:t>. Алергени</w:t>
      </w:r>
      <w:r w:rsidRPr="006626D3">
        <w:rPr>
          <w:rFonts w:eastAsia="Calibri"/>
          <w:sz w:val="20"/>
          <w:szCs w:val="20"/>
          <w:lang w:val="sr-Cyrl-RS" w:eastAsia="en-US"/>
        </w:rPr>
        <w:t xml:space="preserve"> је 6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1A6391" w:rsidRDefault="00DA7948" w:rsidP="001A6391">
      <w:pPr>
        <w:rPr>
          <w:sz w:val="20"/>
          <w:szCs w:val="20"/>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001A6391">
        <w:rPr>
          <w:sz w:val="20"/>
          <w:szCs w:val="20"/>
        </w:rPr>
        <w:t xml:space="preserve"> од пријема захтева.</w:t>
      </w:r>
      <w:proofErr w:type="gramEnd"/>
      <w:r w:rsidR="001A6391">
        <w:rPr>
          <w:sz w:val="20"/>
          <w:szCs w:val="20"/>
        </w:rPr>
        <w:t xml:space="preserve"> </w:t>
      </w:r>
      <w:r w:rsidR="001A6391" w:rsidRPr="001A6391">
        <w:rPr>
          <w:sz w:val="20"/>
          <w:szCs w:val="20"/>
          <w:lang w:val="sr-Cyrl-RS"/>
        </w:rPr>
        <w:t xml:space="preserve">Рок испоруке за партију </w:t>
      </w:r>
      <w:r w:rsidR="00B06D0F">
        <w:rPr>
          <w:sz w:val="20"/>
          <w:szCs w:val="20"/>
          <w:lang w:val="sr-Cyrl-RS"/>
        </w:rPr>
        <w:t>6</w:t>
      </w:r>
      <w:r w:rsidR="001A6391" w:rsidRPr="001A6391">
        <w:rPr>
          <w:sz w:val="20"/>
          <w:szCs w:val="20"/>
          <w:lang w:val="sr-Cyrl-RS"/>
        </w:rPr>
        <w:t xml:space="preserve"> Алергени је 15 дана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w:t>
      </w:r>
      <w:r w:rsidRPr="00A72620">
        <w:rPr>
          <w:noProof/>
          <w:sz w:val="20"/>
          <w:szCs w:val="20"/>
          <w:lang w:val="sr-Cyrl-CS"/>
        </w:rPr>
        <w:lastRenderedPageBreak/>
        <w:t>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roofErr w:type="gramEnd"/>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06D0F">
        <w:rPr>
          <w:noProof/>
          <w:sz w:val="20"/>
          <w:szCs w:val="20"/>
          <w:lang w:val="sr-Cyrl-RS"/>
        </w:rPr>
        <w:t>2</w:t>
      </w:r>
      <w:r w:rsidR="000C5033">
        <w:rPr>
          <w:noProof/>
          <w:sz w:val="20"/>
          <w:szCs w:val="20"/>
          <w:lang w:val="sr-Cyrl-RS"/>
        </w:rPr>
        <w:t>5</w:t>
      </w:r>
      <w:r w:rsidR="000C5033">
        <w:rPr>
          <w:noProof/>
          <w:sz w:val="20"/>
          <w:szCs w:val="20"/>
          <w:lang w:val="sr-Cyrl-CS"/>
        </w:rPr>
        <w:t>Д/20</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Default="00613428" w:rsidP="0081780A">
      <w:pPr>
        <w:tabs>
          <w:tab w:val="left" w:pos="720"/>
        </w:tabs>
        <w:rPr>
          <w:b/>
          <w:noProof/>
          <w:sz w:val="20"/>
          <w:szCs w:val="20"/>
          <w:lang w:val="sr-Cyrl-RS"/>
        </w:rPr>
      </w:pPr>
      <w:r>
        <w:rPr>
          <w:b/>
          <w:noProof/>
          <w:sz w:val="20"/>
          <w:szCs w:val="20"/>
          <w:lang w:val="sr-Cyrl-RS"/>
        </w:rPr>
        <w:t>16. Обавештење о употреби печата</w:t>
      </w:r>
    </w:p>
    <w:p w:rsidR="00613428" w:rsidRPr="00613428" w:rsidRDefault="00613428" w:rsidP="0081780A">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w:t>
      </w:r>
      <w:r w:rsidRPr="00F11D0F">
        <w:rPr>
          <w:iCs/>
          <w:noProof/>
          <w:sz w:val="20"/>
          <w:szCs w:val="20"/>
          <w:lang w:val="sr-Cyrl-CS"/>
        </w:rPr>
        <w:t xml:space="preserve">страни </w:t>
      </w:r>
      <w:r w:rsidR="00C674F1" w:rsidRPr="00F11D0F">
        <w:rPr>
          <w:iCs/>
          <w:noProof/>
          <w:sz w:val="20"/>
          <w:szCs w:val="20"/>
        </w:rPr>
        <w:t>6</w:t>
      </w:r>
      <w:r w:rsidR="00C674F1" w:rsidRPr="00F11D0F">
        <w:rPr>
          <w:iCs/>
          <w:noProof/>
          <w:sz w:val="20"/>
          <w:szCs w:val="20"/>
          <w:lang w:val="sr-Cyrl-RS"/>
        </w:rPr>
        <w:t>,</w:t>
      </w:r>
      <w:r w:rsidR="00C674F1" w:rsidRPr="00F11D0F">
        <w:rPr>
          <w:iCs/>
          <w:noProof/>
          <w:sz w:val="20"/>
          <w:szCs w:val="20"/>
        </w:rPr>
        <w:t xml:space="preserve"> </w:t>
      </w:r>
      <w:r w:rsidR="00C674F1" w:rsidRPr="00F11D0F">
        <w:rPr>
          <w:iCs/>
          <w:noProof/>
          <w:sz w:val="20"/>
          <w:szCs w:val="20"/>
          <w:lang w:val="sr-Cyrl-RS"/>
        </w:rPr>
        <w:t>7</w:t>
      </w:r>
      <w:r w:rsidR="00C674F1" w:rsidRPr="00F11D0F">
        <w:rPr>
          <w:iCs/>
          <w:noProof/>
          <w:sz w:val="20"/>
          <w:szCs w:val="20"/>
        </w:rPr>
        <w:t xml:space="preserve"> </w:t>
      </w:r>
      <w:r w:rsidR="00C674F1" w:rsidRPr="00F11D0F">
        <w:rPr>
          <w:iCs/>
          <w:noProof/>
          <w:sz w:val="20"/>
          <w:szCs w:val="20"/>
          <w:lang w:val="sr-Cyrl-RS"/>
        </w:rPr>
        <w:t>и 8</w:t>
      </w:r>
      <w:r w:rsidRPr="00F11D0F">
        <w:rPr>
          <w:iCs/>
          <w:noProof/>
          <w:sz w:val="20"/>
          <w:szCs w:val="20"/>
          <w:lang w:val="sr-Cyrl-CS"/>
        </w:rPr>
        <w:t xml:space="preserve"> ко</w:t>
      </w:r>
      <w:r w:rsidRPr="00D86FC9">
        <w:rPr>
          <w:iCs/>
          <w:noProof/>
          <w:sz w:val="20"/>
          <w:szCs w:val="20"/>
          <w:lang w:val="sr-Cyrl-CS"/>
        </w:rPr>
        <w:t>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E56E6D" w:rsidRDefault="00885EA7" w:rsidP="007823AB">
      <w:pPr>
        <w:pStyle w:val="BodyText"/>
        <w:rPr>
          <w:iCs/>
          <w:noProof/>
          <w:sz w:val="20"/>
          <w:szCs w:val="20"/>
          <w:lang w:val="sr-Cyrl-CS"/>
        </w:rPr>
      </w:pPr>
      <w:r w:rsidRPr="00E56E6D">
        <w:rPr>
          <w:iCs/>
          <w:noProof/>
          <w:sz w:val="20"/>
          <w:szCs w:val="20"/>
          <w:lang w:val="sr-Cyrl-CS"/>
        </w:rPr>
        <w:t xml:space="preserve">Докази наведени на страни </w:t>
      </w:r>
      <w:r w:rsidR="00C674F1" w:rsidRPr="00E56E6D">
        <w:rPr>
          <w:iCs/>
          <w:noProof/>
          <w:sz w:val="20"/>
          <w:szCs w:val="20"/>
          <w:lang w:val="sr-Cyrl-RS"/>
        </w:rPr>
        <w:t>8</w:t>
      </w:r>
      <w:r w:rsidR="00D56C1E" w:rsidRPr="00E56E6D">
        <w:rPr>
          <w:iCs/>
          <w:noProof/>
          <w:sz w:val="20"/>
          <w:szCs w:val="20"/>
          <w:lang w:val="sr-Cyrl-RS"/>
        </w:rPr>
        <w:t xml:space="preserve"> и </w:t>
      </w:r>
      <w:r w:rsidR="00C674F1" w:rsidRPr="00E56E6D">
        <w:rPr>
          <w:iCs/>
          <w:noProof/>
          <w:sz w:val="20"/>
          <w:szCs w:val="20"/>
          <w:lang w:val="sr-Cyrl-RS"/>
        </w:rPr>
        <w:t>9</w:t>
      </w:r>
      <w:r w:rsidRPr="00E56E6D">
        <w:rPr>
          <w:iCs/>
          <w:noProof/>
          <w:sz w:val="20"/>
          <w:szCs w:val="20"/>
          <w:lang w:val="sr-Cyrl-CS"/>
        </w:rPr>
        <w:t xml:space="preserve"> конкурсне документације.</w:t>
      </w:r>
    </w:p>
    <w:p w:rsidR="00145AC1" w:rsidRPr="00E56E6D" w:rsidRDefault="00145AC1" w:rsidP="007823AB">
      <w:pPr>
        <w:pStyle w:val="BodyText"/>
        <w:rPr>
          <w:iCs/>
          <w:noProof/>
          <w:sz w:val="20"/>
          <w:szCs w:val="20"/>
          <w:lang w:val="sr-Cyrl-CS"/>
        </w:rPr>
      </w:pPr>
    </w:p>
    <w:p w:rsidR="00145AC1" w:rsidRPr="00E56E6D" w:rsidRDefault="00145AC1" w:rsidP="00145AC1">
      <w:pPr>
        <w:tabs>
          <w:tab w:val="clear" w:pos="1440"/>
          <w:tab w:val="left" w:pos="1080"/>
        </w:tabs>
        <w:jc w:val="center"/>
        <w:rPr>
          <w:b/>
          <w:iCs/>
          <w:sz w:val="20"/>
          <w:szCs w:val="20"/>
          <w:lang w:val="sr-Cyrl-RS"/>
        </w:rPr>
      </w:pPr>
      <w:r w:rsidRPr="00E56E6D">
        <w:rPr>
          <w:b/>
          <w:iCs/>
          <w:sz w:val="20"/>
          <w:szCs w:val="20"/>
          <w:lang w:val="sr-Latn-CS"/>
        </w:rPr>
        <w:t>I</w:t>
      </w:r>
      <w:r w:rsidRPr="00E56E6D">
        <w:rPr>
          <w:b/>
          <w:iCs/>
          <w:sz w:val="20"/>
          <w:szCs w:val="20"/>
        </w:rPr>
        <w:t>I</w:t>
      </w:r>
      <w:r w:rsidRPr="00E56E6D">
        <w:rPr>
          <w:b/>
          <w:iCs/>
          <w:sz w:val="20"/>
          <w:szCs w:val="20"/>
          <w:lang w:val="sr-Latn-RS"/>
        </w:rPr>
        <w:t>I</w:t>
      </w:r>
      <w:r w:rsidRPr="00E56E6D">
        <w:rPr>
          <w:b/>
          <w:iCs/>
          <w:sz w:val="20"/>
          <w:szCs w:val="20"/>
          <w:lang w:val="sr-Cyrl-RS"/>
        </w:rPr>
        <w:t xml:space="preserve"> Средство финансијског обезбеђења за озбиљност понуде</w:t>
      </w:r>
    </w:p>
    <w:p w:rsidR="00145AC1" w:rsidRPr="00E56E6D"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E56E6D">
        <w:rPr>
          <w:iCs/>
          <w:sz w:val="20"/>
          <w:szCs w:val="20"/>
          <w:lang w:val="sr-Cyrl-RS"/>
        </w:rPr>
        <w:t xml:space="preserve">- Средство финансијског обезбеђења наведено на страни </w:t>
      </w:r>
      <w:r w:rsidR="00504152" w:rsidRPr="00E56E6D">
        <w:rPr>
          <w:iCs/>
          <w:sz w:val="20"/>
          <w:szCs w:val="20"/>
          <w:lang w:val="sr-Cyrl-RS"/>
        </w:rPr>
        <w:t>1</w:t>
      </w:r>
      <w:r w:rsidR="00543AFB" w:rsidRPr="00E56E6D">
        <w:rPr>
          <w:iCs/>
          <w:sz w:val="20"/>
          <w:szCs w:val="20"/>
          <w:lang w:val="sr-Cyrl-RS"/>
        </w:rPr>
        <w:t>7</w:t>
      </w:r>
      <w:r w:rsidRPr="00E56E6D">
        <w:rPr>
          <w:iCs/>
          <w:sz w:val="20"/>
          <w:szCs w:val="20"/>
          <w:lang w:val="sr-Cyrl-RS"/>
        </w:rPr>
        <w:t xml:space="preserve"> конкурсн</w:t>
      </w:r>
      <w:r w:rsidRPr="00D86FC9">
        <w:rPr>
          <w:iCs/>
          <w:sz w:val="20"/>
          <w:szCs w:val="20"/>
          <w:lang w:val="sr-Cyrl-RS"/>
        </w:rPr>
        <w:t>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986460" w:rsidRDefault="00986460" w:rsidP="007F53A8">
      <w:pPr>
        <w:rPr>
          <w:sz w:val="20"/>
          <w:szCs w:val="20"/>
          <w:lang w:val="sr-Cyrl-RS"/>
        </w:rPr>
      </w:pPr>
    </w:p>
    <w:p w:rsidR="00B70B8F" w:rsidRPr="002A655C" w:rsidRDefault="00B70B8F" w:rsidP="007F53A8">
      <w:pPr>
        <w:rPr>
          <w:sz w:val="20"/>
          <w:szCs w:val="20"/>
        </w:rPr>
      </w:pPr>
    </w:p>
    <w:p w:rsidR="00B70B8F" w:rsidRPr="00A72620" w:rsidRDefault="00B70B8F" w:rsidP="007F53A8">
      <w:pPr>
        <w:rPr>
          <w:sz w:val="20"/>
          <w:szCs w:val="20"/>
          <w:lang w:val="sr-Cyrl-RS"/>
        </w:rPr>
      </w:pPr>
    </w:p>
    <w:p w:rsidR="00021D88" w:rsidRDefault="00021D88" w:rsidP="007F53A8">
      <w:pPr>
        <w:rPr>
          <w:sz w:val="20"/>
          <w:szCs w:val="20"/>
          <w:lang w:val="sr-Cyrl-RS"/>
        </w:rPr>
      </w:pPr>
    </w:p>
    <w:p w:rsidR="008B05C6" w:rsidRPr="00A72620" w:rsidRDefault="008B05C6"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jc w:val="center"/>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613428">
        <w:trPr>
          <w:trHeight w:val="788"/>
          <w:jc w:val="center"/>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613428">
        <w:trPr>
          <w:trHeight w:val="343"/>
          <w:jc w:val="center"/>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613428">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613428">
        <w:trPr>
          <w:trHeight w:val="343"/>
          <w:jc w:val="center"/>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613428">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613428">
        <w:trPr>
          <w:trHeight w:val="343"/>
          <w:jc w:val="center"/>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tcBorders>
              <w:bottom w:val="single" w:sz="4" w:space="0" w:color="auto"/>
            </w:tcBorders>
            <w:shd w:val="clear" w:color="auto" w:fill="auto"/>
            <w:vAlign w:val="center"/>
          </w:tcPr>
          <w:p w:rsidR="0081780A" w:rsidRPr="00A72620" w:rsidRDefault="0081780A" w:rsidP="00B06D0F">
            <w:pPr>
              <w:rPr>
                <w:sz w:val="20"/>
                <w:szCs w:val="20"/>
                <w:lang w:val="sr-Cyrl-CS"/>
              </w:rPr>
            </w:pPr>
            <w:r w:rsidRPr="00A72620">
              <w:rPr>
                <w:sz w:val="20"/>
                <w:szCs w:val="20"/>
                <w:lang w:val="sr-Cyrl-CS"/>
              </w:rPr>
              <w:t xml:space="preserve">Рок важења понуде (не може бити краћи од </w:t>
            </w:r>
            <w:r w:rsidR="00B06D0F">
              <w:rPr>
                <w:sz w:val="20"/>
                <w:szCs w:val="20"/>
                <w:lang w:val="sr-Cyrl-CS"/>
              </w:rPr>
              <w:t>3</w:t>
            </w:r>
            <w:r w:rsidRPr="00A72620">
              <w:rPr>
                <w:sz w:val="20"/>
                <w:szCs w:val="20"/>
                <w:lang w:val="sr-Cyrl-CS"/>
              </w:rPr>
              <w:t>0 дана од дана отварања понуда)</w:t>
            </w:r>
          </w:p>
        </w:tc>
        <w:tc>
          <w:tcPr>
            <w:tcW w:w="4935" w:type="dxa"/>
            <w:tcBorders>
              <w:bottom w:val="single" w:sz="4" w:space="0" w:color="auto"/>
            </w:tcBorders>
            <w:shd w:val="clear" w:color="auto" w:fill="auto"/>
            <w:vAlign w:val="center"/>
          </w:tcPr>
          <w:p w:rsidR="0081780A" w:rsidRPr="00A72620" w:rsidRDefault="0081780A" w:rsidP="002668D2">
            <w:pPr>
              <w:rPr>
                <w:sz w:val="20"/>
                <w:szCs w:val="20"/>
              </w:rPr>
            </w:pPr>
          </w:p>
        </w:tc>
      </w:tr>
      <w:tr w:rsidR="002A655C" w:rsidRPr="00A72620" w:rsidTr="00613428">
        <w:trPr>
          <w:trHeight w:val="525"/>
          <w:jc w:val="center"/>
        </w:trPr>
        <w:tc>
          <w:tcPr>
            <w:tcW w:w="503" w:type="dxa"/>
            <w:vMerge w:val="restart"/>
            <w:vAlign w:val="center"/>
          </w:tcPr>
          <w:p w:rsidR="002A655C" w:rsidRPr="00A72620" w:rsidRDefault="002A655C"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2A655C" w:rsidRPr="006E421E" w:rsidRDefault="002A655C" w:rsidP="002668D2">
            <w:pPr>
              <w:jc w:val="left"/>
              <w:rPr>
                <w:iCs/>
                <w:sz w:val="20"/>
                <w:szCs w:val="20"/>
                <w:lang w:val="sr-Cyrl-RS"/>
              </w:rPr>
            </w:pPr>
            <w:r w:rsidRPr="00A72620">
              <w:rPr>
                <w:sz w:val="20"/>
                <w:szCs w:val="20"/>
                <w:lang w:val="sr-Cyrl-CS"/>
              </w:rPr>
              <w:t>Рок испоруке</w:t>
            </w:r>
            <w:r w:rsidRPr="00A72620">
              <w:rPr>
                <w:sz w:val="20"/>
                <w:szCs w:val="20"/>
              </w:rPr>
              <w:t xml:space="preserve"> </w:t>
            </w:r>
            <w:r w:rsidRPr="00A72620">
              <w:rPr>
                <w:sz w:val="20"/>
                <w:szCs w:val="20"/>
                <w:lang w:val="sr-Cyrl-RS"/>
              </w:rPr>
              <w:t xml:space="preserve">(не може бити дужи од </w:t>
            </w:r>
            <w:r>
              <w:rPr>
                <w:sz w:val="20"/>
                <w:szCs w:val="20"/>
                <w:lang w:val="sr-Cyrl-RS"/>
              </w:rPr>
              <w:t>24</w:t>
            </w:r>
            <w:r>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r w:rsidR="002A655C" w:rsidRPr="00A72620" w:rsidTr="00613428">
        <w:trPr>
          <w:trHeight w:val="390"/>
          <w:jc w:val="center"/>
        </w:trPr>
        <w:tc>
          <w:tcPr>
            <w:tcW w:w="503" w:type="dxa"/>
            <w:vMerge/>
            <w:vAlign w:val="center"/>
          </w:tcPr>
          <w:p w:rsidR="002A655C" w:rsidRPr="00A72620" w:rsidRDefault="002A655C" w:rsidP="00CF3352">
            <w:pPr>
              <w:ind w:left="252" w:hanging="240"/>
              <w:jc w:val="center"/>
              <w:rPr>
                <w:noProof/>
                <w:sz w:val="20"/>
                <w:szCs w:val="20"/>
                <w:lang w:val="sr-Cyrl-CS"/>
              </w:rPr>
            </w:pPr>
          </w:p>
        </w:tc>
        <w:tc>
          <w:tcPr>
            <w:tcW w:w="4523" w:type="dxa"/>
            <w:shd w:val="clear" w:color="auto" w:fill="auto"/>
            <w:vAlign w:val="center"/>
          </w:tcPr>
          <w:p w:rsidR="002A655C" w:rsidRPr="002A655C" w:rsidRDefault="002A655C" w:rsidP="00B06D0F">
            <w:pPr>
              <w:jc w:val="left"/>
              <w:rPr>
                <w:sz w:val="20"/>
                <w:szCs w:val="20"/>
                <w:lang w:val="sr-Cyrl-RS"/>
              </w:rPr>
            </w:pPr>
            <w:r>
              <w:rPr>
                <w:sz w:val="20"/>
                <w:szCs w:val="20"/>
                <w:lang w:val="sr-Cyrl-RS"/>
              </w:rPr>
              <w:t>Рок и</w:t>
            </w:r>
            <w:r w:rsidR="00E56E6D">
              <w:rPr>
                <w:sz w:val="20"/>
                <w:szCs w:val="20"/>
                <w:lang w:val="sr-Cyrl-RS"/>
              </w:rPr>
              <w:t>с</w:t>
            </w:r>
            <w:r>
              <w:rPr>
                <w:sz w:val="20"/>
                <w:szCs w:val="20"/>
                <w:lang w:val="sr-Cyrl-RS"/>
              </w:rPr>
              <w:t>поруке за Партију</w:t>
            </w:r>
            <w:r w:rsidR="00B06D0F">
              <w:rPr>
                <w:sz w:val="20"/>
                <w:szCs w:val="20"/>
                <w:lang w:val="sr-Cyrl-RS"/>
              </w:rPr>
              <w:t xml:space="preserve"> 6</w:t>
            </w:r>
            <w:r>
              <w:rPr>
                <w:sz w:val="20"/>
                <w:szCs w:val="20"/>
                <w:lang w:val="sr-Cyrl-RS"/>
              </w:rPr>
              <w:t xml:space="preserve"> Алергени </w:t>
            </w:r>
            <w:r w:rsidRPr="002A655C">
              <w:rPr>
                <w:sz w:val="20"/>
                <w:szCs w:val="20"/>
                <w:lang w:val="sr-Cyrl-RS"/>
              </w:rPr>
              <w:t xml:space="preserve">(не може бити дужи од </w:t>
            </w:r>
            <w:r>
              <w:rPr>
                <w:sz w:val="20"/>
                <w:szCs w:val="20"/>
                <w:lang w:val="sr-Cyrl-RS"/>
              </w:rPr>
              <w:t>15 дана</w:t>
            </w:r>
            <w:r w:rsidRPr="002A655C">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Образа</w:t>
      </w:r>
      <w:r w:rsidR="00613428">
        <w:rPr>
          <w:i/>
          <w:iCs/>
          <w:noProof/>
          <w:sz w:val="20"/>
          <w:szCs w:val="20"/>
          <w:lang w:val="sr-Cyrl-CS"/>
        </w:rPr>
        <w:t>ц понуде понуђач мора да попуни</w:t>
      </w:r>
      <w:r w:rsidRPr="00A72620">
        <w:rPr>
          <w:i/>
          <w:iCs/>
          <w:noProof/>
          <w:sz w:val="20"/>
          <w:szCs w:val="20"/>
          <w:lang w:val="sr-Cyrl-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13428">
        <w:rPr>
          <w:i/>
          <w:iCs/>
          <w:noProof/>
          <w:sz w:val="20"/>
          <w:szCs w:val="20"/>
          <w:lang w:val="sr-Cyrl-CS"/>
        </w:rPr>
        <w:t>уђача из групе који ће попунити и</w:t>
      </w:r>
      <w:r w:rsidRPr="00A72620">
        <w:rPr>
          <w:i/>
          <w:iCs/>
          <w:noProof/>
          <w:sz w:val="20"/>
          <w:szCs w:val="20"/>
          <w:lang w:val="sr-Cyrl-CS"/>
        </w:rPr>
        <w:t xml:space="preserve"> потписати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Default="00F26BEB" w:rsidP="002A655C">
      <w:pP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w:t>
      </w:r>
      <w:r w:rsidR="00613428">
        <w:rPr>
          <w:rFonts w:eastAsia="Calibri"/>
          <w:i/>
          <w:noProof/>
          <w:sz w:val="20"/>
          <w:szCs w:val="20"/>
          <w:lang w:val="sr-Cyrl-CS"/>
        </w:rPr>
        <w:t xml:space="preserve"> тако што тражене податке уноси и</w:t>
      </w:r>
      <w:r w:rsidRPr="00A72620">
        <w:rPr>
          <w:rFonts w:eastAsia="Calibri"/>
          <w:i/>
          <w:noProof/>
          <w:sz w:val="20"/>
          <w:szCs w:val="20"/>
          <w:lang w:val="sr-Cyrl-CS"/>
        </w:rPr>
        <w:t xml:space="preserve"> потписује.</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613428">
        <w:rPr>
          <w:bCs/>
          <w:noProof/>
          <w:sz w:val="20"/>
          <w:szCs w:val="20"/>
          <w:lang w:val="sr-Cyrl-RS"/>
        </w:rPr>
        <w:t xml:space="preserve"> ЈН ОП </w:t>
      </w:r>
      <w:r w:rsidR="002919A1">
        <w:rPr>
          <w:bCs/>
          <w:noProof/>
          <w:sz w:val="20"/>
          <w:szCs w:val="20"/>
          <w:lang w:val="sr-Cyrl-RS"/>
        </w:rPr>
        <w:t>2</w:t>
      </w:r>
      <w:r w:rsidR="00613428">
        <w:rPr>
          <w:bCs/>
          <w:noProof/>
          <w:sz w:val="20"/>
          <w:szCs w:val="20"/>
          <w:lang w:val="sr-Cyrl-RS"/>
        </w:rPr>
        <w:t>5Д/20</w:t>
      </w:r>
      <w:r w:rsidR="007740C7">
        <w:rPr>
          <w:bCs/>
          <w:noProof/>
          <w:sz w:val="20"/>
          <w:szCs w:val="20"/>
          <w:lang w:val="sr-Cyrl-RS"/>
        </w:rPr>
        <w:t xml:space="preserve"> </w:t>
      </w:r>
      <w:r w:rsidR="00986460" w:rsidRPr="00986460">
        <w:rPr>
          <w:bCs/>
          <w:noProof/>
          <w:sz w:val="20"/>
          <w:szCs w:val="20"/>
          <w:lang w:val="sr-Cyrl-RS"/>
        </w:rPr>
        <w:t>Остали медицински и лабораторијски материјал за период до годину дана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w:t>
      </w:r>
      <w:r w:rsidR="00613428">
        <w:rPr>
          <w:b/>
          <w:bCs/>
          <w:noProof/>
          <w:color w:val="000000"/>
          <w:sz w:val="20"/>
          <w:szCs w:val="20"/>
          <w:lang w:val="sr-Cyrl-CS"/>
        </w:rPr>
        <w:t>а попуни, парафира сваку страну и</w:t>
      </w:r>
      <w:r w:rsidRPr="00A72620">
        <w:rPr>
          <w:b/>
          <w:bCs/>
          <w:noProof/>
          <w:color w:val="000000"/>
          <w:sz w:val="20"/>
          <w:szCs w:val="20"/>
          <w:lang w:val="sr-Cyrl-CS"/>
        </w:rPr>
        <w:t xml:space="preserve"> потпише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сви понуђачи из групе понуђача, или група понуђача може да одреди једног понуђача из групе који ће потписати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Default="00EA744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613428" w:rsidRDefault="0061342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Pr="00A72620" w:rsidRDefault="00795E30"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w:t>
      </w:r>
      <w:r w:rsidR="00613428">
        <w:rPr>
          <w:bCs/>
          <w:noProof/>
          <w:sz w:val="20"/>
          <w:szCs w:val="20"/>
          <w:lang w:val="sr-Cyrl-CS"/>
        </w:rPr>
        <w:t xml:space="preserve"> Доц</w:t>
      </w:r>
      <w:r w:rsidRPr="00A72620">
        <w:rPr>
          <w:bCs/>
          <w:noProof/>
          <w:sz w:val="20"/>
          <w:szCs w:val="20"/>
          <w:lang w:val="sr-Cyrl-CS"/>
        </w:rPr>
        <w:t xml:space="preserve">. др сци. мед. Марија Здравковић, </w:t>
      </w:r>
      <w:r w:rsidR="00613428">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986460" w:rsidRPr="00986460">
        <w:rPr>
          <w:bCs/>
          <w:noProof/>
          <w:sz w:val="20"/>
          <w:szCs w:val="20"/>
          <w:lang w:val="sr-Cyrl-RS"/>
        </w:rPr>
        <w:t>Остали медицински и лабораторијски материјал за период до годину дана</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r w:rsidR="008B05C6">
        <w:rPr>
          <w:sz w:val="20"/>
          <w:szCs w:val="20"/>
          <w:lang w:val="sr-Cyrl-RS"/>
        </w:rPr>
        <w:t>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986460" w:rsidRPr="00986460">
        <w:rPr>
          <w:bCs/>
          <w:noProof/>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AF65AF">
        <w:rPr>
          <w:sz w:val="20"/>
          <w:szCs w:val="20"/>
          <w:lang w:val="sr-Cyrl-RS" w:eastAsia="en-US"/>
        </w:rPr>
        <w:t xml:space="preserve">ЈН ОП </w:t>
      </w:r>
      <w:r w:rsidR="002919A1">
        <w:rPr>
          <w:sz w:val="20"/>
          <w:szCs w:val="20"/>
          <w:lang w:val="sr-Cyrl-RS" w:eastAsia="en-US"/>
        </w:rPr>
        <w:t>2</w:t>
      </w:r>
      <w:r w:rsidR="00613428">
        <w:rPr>
          <w:sz w:val="20"/>
          <w:szCs w:val="20"/>
          <w:lang w:val="sr-Cyrl-RS" w:eastAsia="en-US"/>
        </w:rPr>
        <w:t>5Д/20</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w:t>
      </w:r>
      <w:r w:rsidR="00613428">
        <w:rPr>
          <w:sz w:val="20"/>
          <w:szCs w:val="20"/>
          <w:lang w:val="sr-Cyrl-RS" w:eastAsia="en-US"/>
        </w:rPr>
        <w:t>20</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w:t>
      </w:r>
      <w:r w:rsidR="00613428">
        <w:rPr>
          <w:noProof/>
          <w:sz w:val="20"/>
          <w:szCs w:val="20"/>
          <w:lang w:val="sr-Cyrl-RS" w:eastAsia="sr-Cyrl-RS"/>
        </w:rPr>
        <w:t>20</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w:t>
      </w:r>
      <w:r w:rsidR="00613428">
        <w:rPr>
          <w:rFonts w:eastAsia="Arial Unicode MS"/>
          <w:kern w:val="1"/>
          <w:sz w:val="20"/>
          <w:szCs w:val="20"/>
          <w:lang w:val="ru-RU"/>
        </w:rPr>
        <w:t>20</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13CA8" w:rsidRPr="00D13CA8">
        <w:rPr>
          <w:bCs/>
          <w:noProof/>
          <w:sz w:val="20"/>
          <w:szCs w:val="20"/>
          <w:lang w:val="sr-Cyrl-RS"/>
        </w:rPr>
        <w:t>Остали медицински и лабораторијски материјал за период до годину дана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2919A1">
        <w:rPr>
          <w:noProof/>
          <w:sz w:val="20"/>
          <w:szCs w:val="20"/>
          <w:lang w:val="sr-Cyrl-RS" w:eastAsia="sr-Cyrl-RS"/>
        </w:rPr>
        <w:t>2</w:t>
      </w:r>
      <w:r w:rsidR="00613428">
        <w:rPr>
          <w:noProof/>
          <w:sz w:val="20"/>
          <w:szCs w:val="20"/>
          <w:lang w:val="sr-Cyrl-RS" w:eastAsia="sr-Cyrl-RS"/>
        </w:rPr>
        <w:t>5Д/20</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2E29B1" w:rsidRPr="00937858" w:rsidRDefault="002E29B1" w:rsidP="007461A4">
      <w:pPr>
        <w:rPr>
          <w:noProof/>
          <w:sz w:val="20"/>
          <w:szCs w:val="20"/>
          <w:lang w:val="sr-Cyrl-CS"/>
        </w:rPr>
      </w:pPr>
    </w:p>
    <w:p w:rsidR="00EA7448" w:rsidRPr="002E29B1" w:rsidRDefault="00EA7448" w:rsidP="00EA7448">
      <w:pPr>
        <w:rPr>
          <w:noProof/>
          <w:sz w:val="20"/>
          <w:szCs w:val="20"/>
          <w:lang w:val="sr-Cyrl-CS"/>
        </w:rPr>
      </w:pPr>
      <w:r w:rsidRPr="002E29B1">
        <w:rPr>
          <w:noProof/>
          <w:sz w:val="20"/>
          <w:szCs w:val="20"/>
          <w:lang w:val="sr-Cyrl-CS"/>
        </w:rPr>
        <w:lastRenderedPageBreak/>
        <w:t xml:space="preserve">            Укупна вредност овог оквирног споразума за партије ______________</w:t>
      </w:r>
      <w:r w:rsidR="007461A4" w:rsidRPr="002E29B1">
        <w:rPr>
          <w:noProof/>
          <w:sz w:val="20"/>
          <w:szCs w:val="20"/>
          <w:lang w:val="sr-Cyrl-CS"/>
        </w:rPr>
        <w:t>_________</w:t>
      </w:r>
      <w:r w:rsidRPr="002E29B1">
        <w:rPr>
          <w:noProof/>
          <w:sz w:val="20"/>
          <w:szCs w:val="20"/>
          <w:lang w:val="sr-Cyrl-CS"/>
        </w:rPr>
        <w:t>износи _________  динара без ПДВ-а, ПДВ износи _________ динара, а са ПДВ-ом износи ________ динара.</w:t>
      </w:r>
    </w:p>
    <w:p w:rsidR="002E29B1" w:rsidRPr="00937858" w:rsidRDefault="002E29B1" w:rsidP="00EA7448">
      <w:pPr>
        <w:rPr>
          <w:i/>
          <w:noProof/>
          <w:sz w:val="20"/>
          <w:szCs w:val="20"/>
          <w:lang w:val="sr-Cyrl-CS"/>
        </w:rPr>
      </w:pP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021D88" w:rsidRPr="00952ECC" w:rsidRDefault="00EA7448" w:rsidP="00952ECC">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w:t>
      </w:r>
      <w:r w:rsidR="00952ECC">
        <w:rPr>
          <w:bCs/>
          <w:noProof/>
          <w:sz w:val="20"/>
          <w:szCs w:val="20"/>
          <w:lang w:val="sr-Cyrl-RS"/>
        </w:rPr>
        <w:t xml:space="preserve"> а у складу са овим споразумом.</w:t>
      </w: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001B2B1F">
        <w:rPr>
          <w:i/>
          <w:sz w:val="20"/>
          <w:szCs w:val="20"/>
          <w:lang w:val="sr-Cyrl-CS"/>
        </w:rPr>
        <w:t xml:space="preserve">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743875" w:rsidRPr="00A72620" w:rsidRDefault="00743875" w:rsidP="00EA7448">
      <w:pPr>
        <w:tabs>
          <w:tab w:val="left" w:pos="720"/>
        </w:tabs>
        <w:rPr>
          <w:noProof/>
          <w:sz w:val="20"/>
          <w:szCs w:val="20"/>
          <w:lang w:val="sr-Cyrl-CS"/>
        </w:rPr>
      </w:pPr>
      <w:r>
        <w:rPr>
          <w:noProof/>
          <w:sz w:val="20"/>
          <w:szCs w:val="20"/>
          <w:lang w:val="sr-Cyrl-CS"/>
        </w:rPr>
        <w:t xml:space="preserve">             </w:t>
      </w:r>
      <w:r w:rsidRPr="00743875">
        <w:rPr>
          <w:noProof/>
          <w:sz w:val="20"/>
          <w:szCs w:val="20"/>
          <w:lang w:val="sr-Cyrl-CS"/>
        </w:rPr>
        <w:t xml:space="preserve">Рок испоруке </w:t>
      </w:r>
      <w:r>
        <w:rPr>
          <w:noProof/>
          <w:sz w:val="20"/>
          <w:szCs w:val="20"/>
          <w:lang w:val="sr-Cyrl-CS"/>
        </w:rPr>
        <w:t xml:space="preserve">за Партију </w:t>
      </w:r>
      <w:r w:rsidR="002919A1">
        <w:rPr>
          <w:noProof/>
          <w:sz w:val="20"/>
          <w:szCs w:val="20"/>
          <w:lang w:val="sr-Cyrl-CS"/>
        </w:rPr>
        <w:t>6</w:t>
      </w:r>
      <w:r>
        <w:rPr>
          <w:noProof/>
          <w:sz w:val="20"/>
          <w:szCs w:val="20"/>
          <w:lang w:val="sr-Cyrl-CS"/>
        </w:rPr>
        <w:t xml:space="preserve"> Алергени </w:t>
      </w:r>
      <w:r w:rsidRPr="00743875">
        <w:rPr>
          <w:noProof/>
          <w:sz w:val="20"/>
          <w:szCs w:val="20"/>
          <w:lang w:val="sr-Cyrl-CS"/>
        </w:rPr>
        <w:t>утврђује се појединачним уговором и не може бити дужи (</w:t>
      </w:r>
      <w:r w:rsidRPr="00743875">
        <w:rPr>
          <w:i/>
          <w:noProof/>
          <w:sz w:val="20"/>
          <w:szCs w:val="20"/>
          <w:lang w:val="sr-Cyrl-CS"/>
        </w:rPr>
        <w:t>од</w:t>
      </w:r>
      <w:r>
        <w:rPr>
          <w:i/>
          <w:noProof/>
          <w:sz w:val="20"/>
          <w:szCs w:val="20"/>
          <w:lang w:val="sr-Cyrl-CS"/>
        </w:rPr>
        <w:t xml:space="preserve"> 15 дана</w:t>
      </w:r>
      <w:r w:rsidRPr="00743875">
        <w:rPr>
          <w:noProof/>
          <w:sz w:val="20"/>
          <w:szCs w:val="20"/>
          <w:lang w:val="sr-Cyrl-CS"/>
        </w:rPr>
        <w:t xml:space="preserve">) </w:t>
      </w:r>
      <w:r>
        <w:rPr>
          <w:noProof/>
          <w:sz w:val="20"/>
          <w:szCs w:val="20"/>
          <w:lang w:val="sr-Cyrl-CS"/>
        </w:rPr>
        <w:t>од _________ дана</w:t>
      </w:r>
      <w:r w:rsidRPr="00743875">
        <w:rPr>
          <w:noProof/>
          <w:sz w:val="20"/>
          <w:szCs w:val="20"/>
          <w:lang w:val="sr-Cyrl-CS"/>
        </w:rPr>
        <w:t xml:space="preserve"> од пријема писменог захтева Наручиоца</w:t>
      </w:r>
      <w:r>
        <w:rPr>
          <w:noProof/>
          <w:sz w:val="20"/>
          <w:szCs w:val="20"/>
          <w:lang w:val="sr-Cyrl-CS"/>
        </w:rPr>
        <w:t xml:space="preserve">.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Default="00EA7448" w:rsidP="00EA7448">
      <w:pPr>
        <w:jc w:val="center"/>
        <w:rPr>
          <w:noProof/>
          <w:color w:val="000000"/>
          <w:sz w:val="20"/>
          <w:szCs w:val="20"/>
          <w:lang w:val="sr-Cyrl-CS"/>
        </w:rPr>
      </w:pPr>
    </w:p>
    <w:p w:rsidR="002E29B1" w:rsidRPr="00A72620" w:rsidRDefault="002E29B1"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lastRenderedPageBreak/>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Default="00DA7948" w:rsidP="00DA7948">
      <w:pPr>
        <w:tabs>
          <w:tab w:val="clear" w:pos="1440"/>
          <w:tab w:val="left" w:pos="709"/>
        </w:tabs>
        <w:rPr>
          <w:bCs/>
          <w:sz w:val="20"/>
          <w:szCs w:val="20"/>
          <w:lang w:val="sr-Cyrl-R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r w:rsidRPr="00743875">
        <w:rPr>
          <w:rFonts w:eastAsia="Calibri"/>
          <w:bCs/>
          <w:noProof/>
          <w:sz w:val="20"/>
          <w:szCs w:val="20"/>
          <w:lang w:eastAsia="en-US"/>
        </w:rPr>
        <w:t>Добра која су предмет овог уговора</w:t>
      </w:r>
      <w:r>
        <w:rPr>
          <w:rFonts w:eastAsia="Calibri"/>
          <w:bCs/>
          <w:noProof/>
          <w:sz w:val="20"/>
          <w:szCs w:val="20"/>
          <w:lang w:val="sr-Cyrl-RS" w:eastAsia="en-US"/>
        </w:rPr>
        <w:t xml:space="preserve"> за Партију </w:t>
      </w:r>
      <w:r w:rsidR="002919A1">
        <w:rPr>
          <w:rFonts w:eastAsia="Calibri"/>
          <w:bCs/>
          <w:noProof/>
          <w:sz w:val="20"/>
          <w:szCs w:val="20"/>
          <w:lang w:val="sr-Cyrl-RS" w:eastAsia="en-US"/>
        </w:rPr>
        <w:t>6</w:t>
      </w:r>
      <w:r>
        <w:rPr>
          <w:rFonts w:eastAsia="Calibri"/>
          <w:bCs/>
          <w:noProof/>
          <w:sz w:val="20"/>
          <w:szCs w:val="20"/>
          <w:lang w:val="sr-Cyrl-RS" w:eastAsia="en-US"/>
        </w:rPr>
        <w:t xml:space="preserve"> Алергени</w:t>
      </w:r>
      <w:r w:rsidRPr="00743875">
        <w:rPr>
          <w:rFonts w:eastAsia="Calibri"/>
          <w:bCs/>
          <w:noProof/>
          <w:sz w:val="20"/>
          <w:szCs w:val="20"/>
          <w:lang w:eastAsia="en-US"/>
        </w:rPr>
        <w:t xml:space="preserve"> не могу имати краћи рок трајања о</w:t>
      </w:r>
      <w:r>
        <w:rPr>
          <w:rFonts w:eastAsia="Calibri"/>
          <w:bCs/>
          <w:noProof/>
          <w:sz w:val="20"/>
          <w:szCs w:val="20"/>
          <w:lang w:eastAsia="en-US"/>
        </w:rPr>
        <w:t xml:space="preserve">д </w:t>
      </w:r>
      <w:r>
        <w:rPr>
          <w:rFonts w:eastAsia="Calibri"/>
          <w:bCs/>
          <w:noProof/>
          <w:sz w:val="20"/>
          <w:szCs w:val="20"/>
          <w:lang w:val="sr-Cyrl-RS" w:eastAsia="en-US"/>
        </w:rPr>
        <w:t>6</w:t>
      </w:r>
      <w:r w:rsidRPr="00743875">
        <w:rPr>
          <w:rFonts w:eastAsia="Calibri"/>
          <w:bCs/>
          <w:noProof/>
          <w:sz w:val="20"/>
          <w:szCs w:val="20"/>
          <w:lang w:eastAsia="en-US"/>
        </w:rPr>
        <w:t xml:space="preserve"> месеци од дана сваке појединачне испоруке.</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CE1B9B" w:rsidRDefault="00EA7448" w:rsidP="00CE1B9B">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CE1B9B">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 xml:space="preserve">НАРУЧИЛАЦ </w:t>
      </w:r>
      <w:r w:rsidR="008B05C6">
        <w:rPr>
          <w:noProof/>
          <w:sz w:val="20"/>
          <w:szCs w:val="20"/>
          <w:lang w:val="sr-Cyrl-CS"/>
        </w:rPr>
        <w:t xml:space="preserve">     </w:t>
      </w: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ДОБАВЉАЧ</w:t>
      </w:r>
    </w:p>
    <w:p w:rsidR="00EA7448" w:rsidRPr="00A72620" w:rsidRDefault="008B05C6" w:rsidP="00EA7448">
      <w:pPr>
        <w:rPr>
          <w:noProof/>
          <w:sz w:val="20"/>
          <w:szCs w:val="20"/>
          <w:lang w:val="sr-Cyrl-CS"/>
        </w:rPr>
      </w:pPr>
      <w:r>
        <w:rPr>
          <w:noProof/>
          <w:sz w:val="20"/>
          <w:szCs w:val="20"/>
          <w:lang w:val="sr-Cyrl-CS"/>
        </w:rPr>
        <w:t xml:space="preserve">      </w:t>
      </w:r>
      <w:r w:rsidR="00EA7448" w:rsidRPr="00A72620">
        <w:rPr>
          <w:noProof/>
          <w:sz w:val="20"/>
          <w:szCs w:val="20"/>
          <w:lang w:val="sr-Cyrl-CS"/>
        </w:rPr>
        <w:t xml:space="preserve">____________________________________                                                     </w:t>
      </w:r>
      <w:r>
        <w:rPr>
          <w:noProof/>
          <w:sz w:val="20"/>
          <w:szCs w:val="20"/>
          <w:lang w:val="sr-Cyrl-CS"/>
        </w:rPr>
        <w:t xml:space="preserve"> </w:t>
      </w:r>
      <w:r w:rsidR="00EA7448" w:rsidRPr="00A72620">
        <w:rPr>
          <w:noProof/>
          <w:sz w:val="20"/>
          <w:szCs w:val="20"/>
          <w:lang w:val="sr-Cyrl-CS"/>
        </w:rPr>
        <w:t xml:space="preserve">  </w:t>
      </w:r>
      <w:r>
        <w:rPr>
          <w:noProof/>
          <w:sz w:val="20"/>
          <w:szCs w:val="20"/>
          <w:lang w:val="sr-Cyrl-CS"/>
        </w:rPr>
        <w:t xml:space="preserve">   </w:t>
      </w:r>
      <w:r w:rsidR="00EA7448" w:rsidRPr="00A72620">
        <w:rPr>
          <w:noProof/>
          <w:sz w:val="20"/>
          <w:szCs w:val="20"/>
          <w:lang w:val="sr-Cyrl-CS"/>
        </w:rPr>
        <w:t xml:space="preserve">____________________  </w:t>
      </w:r>
    </w:p>
    <w:p w:rsidR="00EA7448" w:rsidRPr="00A72620" w:rsidRDefault="008B05C6" w:rsidP="00EA7448">
      <w:pPr>
        <w:tabs>
          <w:tab w:val="center" w:pos="4141"/>
        </w:tabs>
        <w:rPr>
          <w:noProof/>
          <w:sz w:val="20"/>
          <w:szCs w:val="20"/>
          <w:lang w:val="sr-Cyrl-CS"/>
        </w:rPr>
      </w:pPr>
      <w:r>
        <w:rPr>
          <w:noProof/>
          <w:sz w:val="20"/>
          <w:szCs w:val="20"/>
          <w:lang w:val="sr-Cyrl-CS"/>
        </w:rPr>
        <w:t xml:space="preserve">    </w:t>
      </w:r>
      <w:r w:rsidR="00EA7448" w:rsidRPr="00A72620">
        <w:rPr>
          <w:noProof/>
          <w:sz w:val="20"/>
          <w:szCs w:val="20"/>
          <w:lang w:val="sr-Cyrl-CS"/>
        </w:rPr>
        <w:t>ВНС</w:t>
      </w:r>
      <w:r w:rsidR="00613428">
        <w:rPr>
          <w:noProof/>
          <w:sz w:val="20"/>
          <w:szCs w:val="20"/>
          <w:lang w:val="sr-Cyrl-CS"/>
        </w:rPr>
        <w:t xml:space="preserve">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8B05C6">
        <w:rPr>
          <w:bCs/>
          <w:noProof/>
          <w:sz w:val="20"/>
          <w:szCs w:val="20"/>
          <w:lang w:val="sr-Cyrl-CS"/>
        </w:rPr>
        <w:t xml:space="preserve">  </w:t>
      </w:r>
      <w:r w:rsidR="00613428">
        <w:rPr>
          <w:bCs/>
          <w:noProof/>
          <w:sz w:val="20"/>
          <w:szCs w:val="20"/>
          <w:lang w:val="sr-Cyrl-CS"/>
        </w:rPr>
        <w:t>ВД</w:t>
      </w:r>
      <w:r w:rsidR="008B05C6">
        <w:rPr>
          <w:bCs/>
          <w:noProof/>
          <w:sz w:val="20"/>
          <w:szCs w:val="20"/>
          <w:lang w:val="sr-Cyrl-CS"/>
        </w:rPr>
        <w:t xml:space="preserve">  </w:t>
      </w:r>
      <w:r w:rsidRPr="00A72620">
        <w:rPr>
          <w:bCs/>
          <w:noProof/>
          <w:sz w:val="20"/>
          <w:szCs w:val="20"/>
          <w:lang w:val="sr-Cyrl-CS"/>
        </w:rPr>
        <w:t>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919A1" w:rsidRDefault="002919A1" w:rsidP="00CE1B9B">
      <w:pPr>
        <w:pStyle w:val="Heading2"/>
        <w:jc w:val="center"/>
        <w:rPr>
          <w:rFonts w:ascii="Times New Roman" w:hAnsi="Times New Roman"/>
          <w:i w:val="0"/>
          <w:noProof/>
          <w:sz w:val="20"/>
          <w:szCs w:val="20"/>
          <w:lang w:val="sr-Cyrl-CS"/>
        </w:rPr>
      </w:pPr>
    </w:p>
    <w:p w:rsidR="002919A1" w:rsidRDefault="002919A1" w:rsidP="00CE1B9B">
      <w:pPr>
        <w:pStyle w:val="Heading2"/>
        <w:jc w:val="center"/>
        <w:rPr>
          <w:rFonts w:ascii="Times New Roman" w:hAnsi="Times New Roman"/>
          <w:i w:val="0"/>
          <w:noProof/>
          <w:sz w:val="20"/>
          <w:szCs w:val="20"/>
          <w:lang w:val="sr-Cyrl-CS"/>
        </w:rPr>
      </w:pPr>
    </w:p>
    <w:p w:rsidR="00CE1B9B" w:rsidRPr="00A72620" w:rsidRDefault="00CE1B9B" w:rsidP="00CE1B9B">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w:t>
      </w:r>
      <w:r w:rsidR="00613428">
        <w:rPr>
          <w:b/>
          <w:bCs/>
          <w:noProof/>
          <w:color w:val="000000"/>
          <w:sz w:val="20"/>
          <w:szCs w:val="20"/>
          <w:lang w:val="sr-Cyrl-CS"/>
        </w:rPr>
        <w:t>ра сваку страну и</w:t>
      </w:r>
      <w:r w:rsidRPr="00A72620">
        <w:rPr>
          <w:b/>
          <w:bCs/>
          <w:noProof/>
          <w:color w:val="000000"/>
          <w:sz w:val="20"/>
          <w:szCs w:val="20"/>
          <w:lang w:val="sr-Cyrl-CS"/>
        </w:rPr>
        <w:t xml:space="preserve"> потпише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2919A1" w:rsidRDefault="002919A1" w:rsidP="00EA7448">
      <w:pPr>
        <w:tabs>
          <w:tab w:val="clear" w:pos="1440"/>
        </w:tabs>
        <w:suppressAutoHyphens w:val="0"/>
        <w:autoSpaceDE w:val="0"/>
        <w:autoSpaceDN w:val="0"/>
        <w:adjustRightInd w:val="0"/>
        <w:rPr>
          <w:b/>
          <w:iCs/>
          <w:noProof/>
          <w:sz w:val="20"/>
          <w:szCs w:val="20"/>
          <w:lang w:val="sr-Cyrl-CS" w:eastAsia="en-US"/>
        </w:rPr>
      </w:pPr>
    </w:p>
    <w:p w:rsidR="002919A1" w:rsidRDefault="002919A1" w:rsidP="00EA7448">
      <w:pPr>
        <w:tabs>
          <w:tab w:val="clear" w:pos="1440"/>
        </w:tabs>
        <w:suppressAutoHyphens w:val="0"/>
        <w:autoSpaceDE w:val="0"/>
        <w:autoSpaceDN w:val="0"/>
        <w:adjustRightInd w:val="0"/>
        <w:rPr>
          <w:b/>
          <w:iCs/>
          <w:noProof/>
          <w:sz w:val="20"/>
          <w:szCs w:val="20"/>
          <w:lang w:val="sr-Cyrl-CS" w:eastAsia="en-US"/>
        </w:rPr>
      </w:pPr>
    </w:p>
    <w:p w:rsidR="002919A1" w:rsidRDefault="002919A1" w:rsidP="00EA7448">
      <w:pPr>
        <w:tabs>
          <w:tab w:val="clear" w:pos="1440"/>
        </w:tabs>
        <w:suppressAutoHyphens w:val="0"/>
        <w:autoSpaceDE w:val="0"/>
        <w:autoSpaceDN w:val="0"/>
        <w:adjustRightInd w:val="0"/>
        <w:rPr>
          <w:b/>
          <w:iCs/>
          <w:noProof/>
          <w:sz w:val="20"/>
          <w:szCs w:val="20"/>
          <w:lang w:val="sr-Cyrl-CS" w:eastAsia="en-US"/>
        </w:rPr>
      </w:pPr>
    </w:p>
    <w:p w:rsidR="002919A1" w:rsidRDefault="002919A1"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CE1B9B" w:rsidRPr="00A72620" w:rsidRDefault="00CE1B9B"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613428">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613428">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04152" w:rsidRPr="00504152">
        <w:rPr>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63331A">
        <w:rPr>
          <w:sz w:val="20"/>
          <w:szCs w:val="20"/>
          <w:lang w:val="sr-Cyrl-RS" w:eastAsia="en-US"/>
        </w:rPr>
        <w:t xml:space="preserve">ЈН ОП </w:t>
      </w:r>
      <w:r w:rsidR="002919A1">
        <w:rPr>
          <w:sz w:val="20"/>
          <w:szCs w:val="20"/>
          <w:lang w:val="sr-Cyrl-RS" w:eastAsia="en-US"/>
        </w:rPr>
        <w:t>2</w:t>
      </w:r>
      <w:r w:rsidR="00613428">
        <w:rPr>
          <w:sz w:val="20"/>
          <w:szCs w:val="20"/>
          <w:lang w:val="sr-Cyrl-RS" w:eastAsia="en-US"/>
        </w:rPr>
        <w:t>5Д/20</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w:t>
      </w:r>
      <w:r w:rsidR="00613428">
        <w:rPr>
          <w:noProof/>
          <w:sz w:val="20"/>
          <w:szCs w:val="20"/>
          <w:lang w:val="sr-Cyrl-RS"/>
        </w:rPr>
        <w:t>20</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w:t>
      </w:r>
      <w:r w:rsidR="00613428">
        <w:rPr>
          <w:sz w:val="20"/>
          <w:szCs w:val="20"/>
          <w:lang w:val="sr-Cyrl-RS" w:eastAsia="en-US"/>
        </w:rPr>
        <w:t>20</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w:t>
      </w:r>
      <w:r w:rsidR="00613428">
        <w:rPr>
          <w:noProof/>
          <w:sz w:val="20"/>
          <w:szCs w:val="20"/>
          <w:lang w:val="sr-Cyrl-RS" w:eastAsia="sr-Cyrl-RS"/>
        </w:rPr>
        <w:t>20</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w:t>
      </w:r>
      <w:r w:rsidR="00613428">
        <w:rPr>
          <w:noProof/>
          <w:sz w:val="20"/>
          <w:szCs w:val="20"/>
          <w:lang w:val="sr-Cyrl-RS" w:eastAsia="sr-Cyrl-RS"/>
        </w:rPr>
        <w:t>20</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504152" w:rsidRPr="00504152">
        <w:rPr>
          <w:sz w:val="20"/>
          <w:szCs w:val="20"/>
          <w:lang w:val="sr-Cyrl-RS"/>
        </w:rPr>
        <w:t>Остали медицински и лабораторијски ма</w:t>
      </w:r>
      <w:r w:rsidR="00504152">
        <w:rPr>
          <w:sz w:val="20"/>
          <w:szCs w:val="20"/>
          <w:lang w:val="sr-Cyrl-RS"/>
        </w:rPr>
        <w:t>теријал</w:t>
      </w:r>
      <w:r w:rsidR="002018E4" w:rsidRPr="00A72620">
        <w:rPr>
          <w:noProof/>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743875" w:rsidRPr="00A72620" w:rsidRDefault="00743875" w:rsidP="00EA7448">
      <w:pPr>
        <w:tabs>
          <w:tab w:val="left" w:pos="0"/>
          <w:tab w:val="left" w:pos="720"/>
        </w:tabs>
        <w:spacing w:line="100" w:lineRule="atLeast"/>
        <w:rPr>
          <w:rFonts w:eastAsia="Arial Unicode MS"/>
          <w:kern w:val="1"/>
          <w:sz w:val="20"/>
          <w:szCs w:val="20"/>
          <w:lang w:val="sr-Cyrl-RS"/>
        </w:rPr>
      </w:pPr>
      <w:r>
        <w:rPr>
          <w:rFonts w:eastAsia="Arial Unicode MS"/>
          <w:kern w:val="1"/>
          <w:sz w:val="20"/>
          <w:szCs w:val="20"/>
          <w:lang w:val="sr-Cyrl-CS"/>
        </w:rPr>
        <w:t xml:space="preserve">             </w:t>
      </w:r>
      <w:r w:rsidRPr="00743875">
        <w:rPr>
          <w:rFonts w:eastAsia="Arial Unicode MS"/>
          <w:kern w:val="1"/>
          <w:sz w:val="20"/>
          <w:szCs w:val="20"/>
          <w:lang w:val="sr-Cyrl-CS"/>
        </w:rPr>
        <w:t xml:space="preserve">Добављач ће испоруку добара </w:t>
      </w:r>
      <w:r>
        <w:rPr>
          <w:rFonts w:eastAsia="Arial Unicode MS"/>
          <w:kern w:val="1"/>
          <w:sz w:val="20"/>
          <w:szCs w:val="20"/>
          <w:lang w:val="sr-Cyrl-CS"/>
        </w:rPr>
        <w:t xml:space="preserve">за Партију </w:t>
      </w:r>
      <w:r w:rsidR="002919A1">
        <w:rPr>
          <w:rFonts w:eastAsia="Arial Unicode MS"/>
          <w:kern w:val="1"/>
          <w:sz w:val="20"/>
          <w:szCs w:val="20"/>
          <w:lang w:val="sr-Cyrl-CS"/>
        </w:rPr>
        <w:t>6</w:t>
      </w:r>
      <w:r>
        <w:rPr>
          <w:rFonts w:eastAsia="Arial Unicode MS"/>
          <w:kern w:val="1"/>
          <w:sz w:val="20"/>
          <w:szCs w:val="20"/>
          <w:lang w:val="sr-Cyrl-CS"/>
        </w:rPr>
        <w:t xml:space="preserve"> Алергени </w:t>
      </w:r>
      <w:r w:rsidRPr="00743875">
        <w:rPr>
          <w:rFonts w:eastAsia="Arial Unicode MS"/>
          <w:kern w:val="1"/>
          <w:sz w:val="20"/>
          <w:szCs w:val="20"/>
          <w:lang w:val="sr-Cyrl-CS"/>
        </w:rPr>
        <w:t>која су предмет овог уговора вршити сукцесивно, у складу са потребама Наручиоца, а на основу писаног захтева овлашћеног лица Наручиоца</w:t>
      </w:r>
      <w:r w:rsidRPr="00743875">
        <w:rPr>
          <w:rFonts w:eastAsia="Arial Unicode MS"/>
          <w:kern w:val="1"/>
          <w:sz w:val="20"/>
          <w:szCs w:val="20"/>
        </w:rPr>
        <w:t>,</w:t>
      </w:r>
      <w:r w:rsidRPr="00743875">
        <w:rPr>
          <w:rFonts w:eastAsia="Arial Unicode MS"/>
          <w:kern w:val="1"/>
          <w:sz w:val="20"/>
          <w:szCs w:val="20"/>
          <w:lang w:val="ru-RU"/>
        </w:rPr>
        <w:t xml:space="preserve"> а</w:t>
      </w:r>
      <w:r w:rsidRPr="00743875">
        <w:rPr>
          <w:rFonts w:eastAsia="Arial Unicode MS"/>
          <w:kern w:val="1"/>
          <w:sz w:val="20"/>
          <w:szCs w:val="20"/>
          <w:lang w:val="sr-Latn-CS"/>
        </w:rPr>
        <w:t xml:space="preserve"> у року </w:t>
      </w:r>
      <w:r w:rsidRPr="00743875">
        <w:rPr>
          <w:rFonts w:eastAsia="Arial Unicode MS"/>
          <w:kern w:val="1"/>
          <w:sz w:val="20"/>
          <w:szCs w:val="20"/>
          <w:lang w:val="sr-Cyrl-CS"/>
        </w:rPr>
        <w:t>(</w:t>
      </w:r>
      <w:r w:rsidR="00602924">
        <w:rPr>
          <w:rFonts w:eastAsia="Arial Unicode MS"/>
          <w:i/>
          <w:kern w:val="1"/>
          <w:sz w:val="20"/>
          <w:szCs w:val="20"/>
          <w:lang w:val="sr-Cyrl-CS"/>
        </w:rPr>
        <w:t>не може бити дужи</w:t>
      </w:r>
      <w:r>
        <w:rPr>
          <w:rFonts w:eastAsia="Arial Unicode MS"/>
          <w:i/>
          <w:kern w:val="1"/>
          <w:sz w:val="20"/>
          <w:szCs w:val="20"/>
          <w:lang w:val="sr-Cyrl-CS"/>
        </w:rPr>
        <w:t xml:space="preserve"> од 15 дана</w:t>
      </w:r>
      <w:r w:rsidRPr="00743875">
        <w:rPr>
          <w:rFonts w:eastAsia="Arial Unicode MS"/>
          <w:kern w:val="1"/>
          <w:sz w:val="20"/>
          <w:szCs w:val="20"/>
          <w:lang w:val="sr-Cyrl-CS"/>
        </w:rPr>
        <w:t xml:space="preserve">) </w:t>
      </w:r>
      <w:r w:rsidRPr="00743875">
        <w:rPr>
          <w:rFonts w:eastAsia="Arial Unicode MS"/>
          <w:kern w:val="1"/>
          <w:sz w:val="20"/>
          <w:szCs w:val="20"/>
        </w:rPr>
        <w:t>д</w:t>
      </w:r>
      <w:r w:rsidRPr="00743875">
        <w:rPr>
          <w:rFonts w:eastAsia="Arial Unicode MS"/>
          <w:kern w:val="1"/>
          <w:sz w:val="20"/>
          <w:szCs w:val="20"/>
          <w:lang w:val="sr-Cyrl-RS"/>
        </w:rPr>
        <w:t>о</w:t>
      </w:r>
      <w:r w:rsidRPr="00743875">
        <w:rPr>
          <w:rFonts w:eastAsia="Arial Unicode MS"/>
          <w:kern w:val="1"/>
          <w:sz w:val="20"/>
          <w:szCs w:val="20"/>
        </w:rPr>
        <w:t xml:space="preserve"> </w:t>
      </w:r>
      <w:r>
        <w:rPr>
          <w:rFonts w:eastAsia="Arial Unicode MS"/>
          <w:kern w:val="1"/>
          <w:sz w:val="20"/>
          <w:szCs w:val="20"/>
          <w:lang w:val="sr-Cyrl-RS"/>
        </w:rPr>
        <w:t xml:space="preserve"> _______ дана</w:t>
      </w:r>
      <w:r w:rsidRPr="00743875">
        <w:rPr>
          <w:rFonts w:eastAsia="Arial Unicode MS"/>
          <w:kern w:val="1"/>
          <w:sz w:val="20"/>
          <w:szCs w:val="20"/>
          <w:lang w:val="sr-Cyrl-RS"/>
        </w:rPr>
        <w:t xml:space="preserve"> </w:t>
      </w:r>
      <w:r w:rsidRPr="00743875">
        <w:rPr>
          <w:rFonts w:eastAsia="Arial Unicode MS"/>
          <w:kern w:val="1"/>
          <w:sz w:val="20"/>
          <w:szCs w:val="20"/>
          <w:lang w:val="ru-RU"/>
        </w:rPr>
        <w:t xml:space="preserve">по пријему поруџбине у количинама и по динамици </w:t>
      </w:r>
      <w:r w:rsidRPr="00743875">
        <w:rPr>
          <w:rFonts w:eastAsia="Arial Unicode MS"/>
          <w:kern w:val="1"/>
          <w:sz w:val="20"/>
          <w:szCs w:val="20"/>
          <w:lang w:val="sr-Latn-CS"/>
        </w:rPr>
        <w:t xml:space="preserve">назначеној у </w:t>
      </w:r>
      <w:r w:rsidRPr="00743875">
        <w:rPr>
          <w:rFonts w:eastAsia="Arial Unicode MS"/>
          <w:kern w:val="1"/>
          <w:sz w:val="20"/>
          <w:szCs w:val="20"/>
          <w:lang w:val="ru-RU"/>
        </w:rPr>
        <w:t>захтеву  Наручиоца</w:t>
      </w:r>
      <w:r w:rsidRPr="00743875">
        <w:rPr>
          <w:rFonts w:eastAsia="Arial Unicode MS"/>
          <w:iCs/>
          <w:kern w:val="1"/>
          <w:sz w:val="20"/>
          <w:szCs w:val="20"/>
          <w:lang w:val="sr-Cyrl-RS"/>
        </w:rPr>
        <w:t>.</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2E29B1" w:rsidRDefault="002E29B1" w:rsidP="00EA7448">
      <w:pPr>
        <w:jc w:val="center"/>
        <w:rPr>
          <w:noProof/>
          <w:sz w:val="20"/>
          <w:szCs w:val="20"/>
          <w:lang w:val="sr-Cyrl-CS"/>
        </w:rPr>
      </w:pPr>
    </w:p>
    <w:p w:rsidR="002E29B1" w:rsidRDefault="002E29B1"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lastRenderedPageBreak/>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Уколико Добављач не испор</w:t>
      </w:r>
      <w:r w:rsidR="00613428">
        <w:rPr>
          <w:rFonts w:eastAsia="Calibri"/>
          <w:noProof/>
          <w:sz w:val="20"/>
          <w:szCs w:val="20"/>
          <w:lang w:val="sr-Cyrl-CS" w:eastAsia="en-US"/>
        </w:rPr>
        <w:t>учи добра која су предмет овог уговора</w:t>
      </w:r>
      <w:r w:rsidRPr="00A72620">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w:t>
      </w:r>
      <w:r w:rsidR="00613428">
        <w:rPr>
          <w:noProof/>
          <w:color w:val="000000"/>
          <w:sz w:val="20"/>
          <w:szCs w:val="20"/>
          <w:lang w:val="sr-Cyrl-CS" w:eastAsia="en-US"/>
        </w:rPr>
        <w:t>ет овог уговора мора</w:t>
      </w:r>
      <w:r w:rsidRPr="00A72620">
        <w:rPr>
          <w:noProof/>
          <w:color w:val="000000"/>
          <w:sz w:val="20"/>
          <w:szCs w:val="20"/>
          <w:lang w:val="sr-Cyrl-CS" w:eastAsia="en-US"/>
        </w:rPr>
        <w:t xml:space="preserve">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Default="00DA7948" w:rsidP="00DA7948">
      <w:pPr>
        <w:tabs>
          <w:tab w:val="clear" w:pos="1440"/>
          <w:tab w:val="left" w:pos="709"/>
        </w:tabs>
        <w:rPr>
          <w:bCs/>
          <w:sz w:val="20"/>
          <w:szCs w:val="20"/>
          <w:lang w:val="sr-Cyrl-R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r w:rsidRPr="00743875">
        <w:rPr>
          <w:rFonts w:eastAsia="Calibri"/>
          <w:bCs/>
          <w:noProof/>
          <w:sz w:val="20"/>
          <w:szCs w:val="20"/>
          <w:lang w:eastAsia="en-US"/>
        </w:rPr>
        <w:t xml:space="preserve">Добра </w:t>
      </w:r>
      <w:r w:rsidR="00613428">
        <w:rPr>
          <w:rFonts w:eastAsia="Calibri"/>
          <w:bCs/>
          <w:noProof/>
          <w:sz w:val="20"/>
          <w:szCs w:val="20"/>
          <w:lang w:val="sr-Cyrl-RS" w:eastAsia="en-US"/>
        </w:rPr>
        <w:t xml:space="preserve">за Партију </w:t>
      </w:r>
      <w:r w:rsidR="002919A1">
        <w:rPr>
          <w:rFonts w:eastAsia="Calibri"/>
          <w:bCs/>
          <w:noProof/>
          <w:sz w:val="20"/>
          <w:szCs w:val="20"/>
          <w:lang w:val="sr-Cyrl-RS" w:eastAsia="en-US"/>
        </w:rPr>
        <w:t>6</w:t>
      </w:r>
      <w:r>
        <w:rPr>
          <w:rFonts w:eastAsia="Calibri"/>
          <w:bCs/>
          <w:noProof/>
          <w:sz w:val="20"/>
          <w:szCs w:val="20"/>
          <w:lang w:val="sr-Cyrl-RS" w:eastAsia="en-US"/>
        </w:rPr>
        <w:t xml:space="preserve"> Алергени </w:t>
      </w:r>
      <w:r w:rsidRPr="00743875">
        <w:rPr>
          <w:rFonts w:eastAsia="Calibri"/>
          <w:bCs/>
          <w:noProof/>
          <w:sz w:val="20"/>
          <w:szCs w:val="20"/>
          <w:lang w:eastAsia="en-US"/>
        </w:rPr>
        <w:t>која су предмет овог уговора не мо</w:t>
      </w:r>
      <w:r>
        <w:rPr>
          <w:rFonts w:eastAsia="Calibri"/>
          <w:bCs/>
          <w:noProof/>
          <w:sz w:val="20"/>
          <w:szCs w:val="20"/>
          <w:lang w:eastAsia="en-US"/>
        </w:rPr>
        <w:t xml:space="preserve">гу имати краћи рок трајања од </w:t>
      </w:r>
      <w:r>
        <w:rPr>
          <w:rFonts w:eastAsia="Calibri"/>
          <w:bCs/>
          <w:noProof/>
          <w:sz w:val="20"/>
          <w:szCs w:val="20"/>
          <w:lang w:val="sr-Cyrl-RS" w:eastAsia="en-US"/>
        </w:rPr>
        <w:t>6</w:t>
      </w:r>
      <w:r w:rsidRPr="00743875">
        <w:rPr>
          <w:rFonts w:eastAsia="Calibri"/>
          <w:bCs/>
          <w:noProof/>
          <w:sz w:val="20"/>
          <w:szCs w:val="20"/>
          <w:lang w:eastAsia="en-US"/>
        </w:rPr>
        <w:t xml:space="preserve"> месеци од дана сваке појединачне испоруке.</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Максималан период важења уговора ј</w:t>
      </w:r>
      <w:r w:rsidRPr="00B746AE">
        <w:rPr>
          <w:bCs/>
          <w:noProof/>
          <w:sz w:val="20"/>
          <w:szCs w:val="20"/>
          <w:lang w:val="sr-Cyrl-CS" w:eastAsia="en-US"/>
        </w:rPr>
        <w:t xml:space="preserve">е </w:t>
      </w:r>
      <w:r w:rsidR="0063331A" w:rsidRPr="00B746AE">
        <w:rPr>
          <w:bCs/>
          <w:noProof/>
          <w:sz w:val="20"/>
          <w:szCs w:val="20"/>
          <w:lang w:val="sr-Cyrl-CS" w:eastAsia="en-US"/>
        </w:rPr>
        <w:t>три</w:t>
      </w:r>
      <w:r w:rsidRPr="00B746AE">
        <w:rPr>
          <w:bCs/>
          <w:noProof/>
          <w:sz w:val="20"/>
          <w:szCs w:val="20"/>
          <w:lang w:val="sr-Cyrl-CS" w:eastAsia="en-US"/>
        </w:rPr>
        <w:t xml:space="preserve"> месеца о</w:t>
      </w:r>
      <w:r w:rsidRPr="00A72620">
        <w:rPr>
          <w:bCs/>
          <w:noProof/>
          <w:sz w:val="20"/>
          <w:szCs w:val="20"/>
          <w:lang w:val="sr-Cyrl-CS" w:eastAsia="en-US"/>
        </w:rPr>
        <w:t xml:space="preserve">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2E29B1" w:rsidRDefault="002E29B1"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lastRenderedPageBreak/>
        <w:t xml:space="preserve">           </w:t>
      </w:r>
      <w:r w:rsidR="002A4C0A">
        <w:rPr>
          <w:noProof/>
          <w:sz w:val="20"/>
          <w:szCs w:val="20"/>
          <w:lang w:val="sr-Cyrl-CS"/>
        </w:rPr>
        <w:t xml:space="preserve">  Плаћање по овом уговору у 20</w:t>
      </w:r>
      <w:r w:rsidR="00613428">
        <w:rPr>
          <w:noProof/>
          <w:sz w:val="20"/>
          <w:szCs w:val="20"/>
          <w:lang w:val="sr-Cyrl-CS"/>
        </w:rPr>
        <w:t>20</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w:t>
      </w:r>
      <w:r w:rsidR="00613428">
        <w:rPr>
          <w:noProof/>
          <w:sz w:val="20"/>
          <w:szCs w:val="20"/>
          <w:lang w:val="sr-Cyrl-CS"/>
        </w:rPr>
        <w:t>20</w:t>
      </w:r>
      <w:r w:rsidRPr="00A72620">
        <w:rPr>
          <w:noProof/>
          <w:sz w:val="20"/>
          <w:szCs w:val="20"/>
          <w:lang w:val="sr-Cyrl-CS"/>
        </w:rPr>
        <w:t xml:space="preserve">. годину, за ове намене. </w:t>
      </w:r>
      <w:proofErr w:type="gramStart"/>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613428">
        <w:rPr>
          <w:noProof/>
          <w:sz w:val="20"/>
          <w:szCs w:val="20"/>
          <w:lang w:val="sr-Cyrl-CS"/>
        </w:rPr>
        <w:t xml:space="preserve"> у 2021</w:t>
      </w:r>
      <w:r w:rsidRPr="00A72620">
        <w:rPr>
          <w:noProof/>
          <w:sz w:val="20"/>
          <w:szCs w:val="20"/>
          <w:lang w:val="sr-Cyrl-CS"/>
        </w:rPr>
        <w:t>.</w:t>
      </w:r>
      <w:proofErr w:type="gramEnd"/>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613428">
        <w:rPr>
          <w:noProof/>
          <w:sz w:val="20"/>
          <w:szCs w:val="20"/>
          <w:lang w:val="sr-Cyrl-CS"/>
        </w:rPr>
        <w:t>јањем Финансијског плана за 2021</w:t>
      </w:r>
      <w:r w:rsidRPr="00A72620">
        <w:rPr>
          <w:noProof/>
          <w:sz w:val="20"/>
          <w:szCs w:val="20"/>
          <w:lang w:val="sr-Cyrl-CS"/>
        </w:rPr>
        <w:t xml:space="preserve">. годину или доношењем Одлуке о привременом финансирању. </w:t>
      </w:r>
    </w:p>
    <w:p w:rsidR="00673202" w:rsidRPr="00743875" w:rsidRDefault="00EA7448" w:rsidP="00743875">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00743875">
        <w:rPr>
          <w:noProof/>
          <w:sz w:val="20"/>
          <w:szCs w:val="20"/>
          <w:lang w:val="sr-Cyrl-CS"/>
        </w:rPr>
        <w:t xml:space="preserve">. </w:t>
      </w: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602924" w:rsidP="00EA7448">
      <w:pPr>
        <w:tabs>
          <w:tab w:val="center" w:pos="4141"/>
        </w:tabs>
        <w:rPr>
          <w:noProof/>
          <w:sz w:val="20"/>
          <w:szCs w:val="20"/>
          <w:lang w:val="sr-Cyrl-CS"/>
        </w:rPr>
      </w:pPr>
      <w:r>
        <w:rPr>
          <w:noProof/>
          <w:sz w:val="20"/>
          <w:szCs w:val="20"/>
          <w:lang w:val="sr-Cyrl-CS"/>
        </w:rPr>
        <w:t xml:space="preserve">  </w:t>
      </w:r>
      <w:r w:rsidR="00613428">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613428">
        <w:rPr>
          <w:bCs/>
          <w:noProof/>
          <w:sz w:val="20"/>
          <w:szCs w:val="20"/>
          <w:lang w:val="sr-Cyrl-CS"/>
        </w:rPr>
        <w:t xml:space="preserve">ВД </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B2151F" w:rsidRPr="001112F1" w:rsidRDefault="00102D7F" w:rsidP="001112F1">
      <w:pPr>
        <w:pStyle w:val="Heading3"/>
        <w:jc w:val="center"/>
        <w:rPr>
          <w:rFonts w:ascii="Times New Roman" w:hAnsi="Times New Roman"/>
          <w:noProof/>
          <w:sz w:val="20"/>
          <w:szCs w:val="20"/>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p w:rsidR="005154BF" w:rsidRDefault="005154BF" w:rsidP="00634081">
      <w:pPr>
        <w:spacing w:before="120"/>
        <w:rPr>
          <w:rFonts w:eastAsia="Calibri"/>
          <w:sz w:val="20"/>
          <w:szCs w:val="20"/>
          <w:lang w:eastAsia="en-US"/>
        </w:rPr>
      </w:pPr>
    </w:p>
    <w:p w:rsidR="00257CF6" w:rsidRDefault="00257CF6" w:rsidP="00634081">
      <w:pPr>
        <w:spacing w:before="120"/>
        <w:rPr>
          <w:rFonts w:eastAsia="Calibri"/>
          <w:sz w:val="20"/>
          <w:szCs w:val="20"/>
          <w:lang w:eastAsia="en-US"/>
        </w:rPr>
      </w:pPr>
    </w:p>
    <w:p w:rsidR="003139A5" w:rsidRDefault="003139A5"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919A1" w:rsidRDefault="001F7E2C" w:rsidP="003569E1">
            <w:pPr>
              <w:jc w:val="center"/>
              <w:rPr>
                <w:b/>
                <w:i/>
                <w:iCs/>
                <w:noProof/>
                <w:sz w:val="20"/>
                <w:szCs w:val="20"/>
                <w:lang w:val="sr-Cyrl-RS"/>
              </w:rPr>
            </w:pPr>
            <w:r w:rsidRPr="00257CF6">
              <w:rPr>
                <w:b/>
                <w:i/>
                <w:iCs/>
                <w:noProof/>
                <w:sz w:val="20"/>
                <w:szCs w:val="20"/>
                <w:lang w:val="sr-Latn-CS"/>
              </w:rPr>
              <w:t>Partija</w:t>
            </w:r>
            <w:r w:rsidR="002919A1">
              <w:rPr>
                <w:b/>
                <w:i/>
                <w:iCs/>
                <w:noProof/>
                <w:sz w:val="20"/>
                <w:szCs w:val="20"/>
                <w:lang w:val="sr-Latn-CS"/>
              </w:rPr>
              <w:t xml:space="preserve"> </w:t>
            </w:r>
            <w:r w:rsidR="002919A1">
              <w:rPr>
                <w:b/>
                <w:i/>
                <w:iCs/>
                <w:noProof/>
                <w:sz w:val="20"/>
                <w:szCs w:val="20"/>
                <w:lang w:val="sr-Cyrl-RS"/>
              </w:rPr>
              <w:t>1</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PLATNO ZA DOBOŠ BAKTERICIDNO</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3D648B" w:rsidP="003569E1">
            <w:pPr>
              <w:rPr>
                <w:sz w:val="20"/>
                <w:szCs w:val="20"/>
              </w:rPr>
            </w:pPr>
            <w:r w:rsidRPr="003D648B">
              <w:rPr>
                <w:sz w:val="20"/>
                <w:szCs w:val="20"/>
              </w:rPr>
              <w:t>Baktericidno  platno  za  doboš-filc,  dimenzije 540mm-550mm X 240mm-250mm</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3D648B"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Cyrl-RS" w:eastAsia="en-US"/>
              </w:rPr>
              <w:t>2</w:t>
            </w:r>
            <w:r w:rsidR="001F7E2C">
              <w:rPr>
                <w:rFonts w:eastAsia="Calibri"/>
                <w:noProof/>
                <w:sz w:val="20"/>
                <w:szCs w:val="20"/>
                <w:lang w:val="sr-Latn-CS" w:eastAsia="en-US"/>
              </w:rPr>
              <w:t>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Default="001F7E2C"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Pr="009770E3" w:rsidRDefault="007E4AA5" w:rsidP="001F7E2C">
      <w:pPr>
        <w:rPr>
          <w:rFonts w:eastAsia="Calibri"/>
          <w:sz w:val="20"/>
          <w:szCs w:val="20"/>
          <w:lang w:eastAsia="en-US"/>
        </w:rPr>
      </w:pPr>
    </w:p>
    <w:p w:rsidR="003139A5" w:rsidRDefault="007E4AA5" w:rsidP="002919A1">
      <w:pPr>
        <w:rPr>
          <w:rFonts w:eastAsia="Calibri"/>
          <w:sz w:val="20"/>
          <w:szCs w:val="20"/>
          <w:lang w:eastAsia="en-US"/>
        </w:rPr>
      </w:pPr>
      <w:r>
        <w:rPr>
          <w:rFonts w:eastAsia="Calibri"/>
          <w:sz w:val="20"/>
          <w:szCs w:val="20"/>
          <w:lang w:eastAsia="en-US"/>
        </w:rPr>
        <w:tab/>
      </w:r>
    </w:p>
    <w:p w:rsidR="00B46370"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653729"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653729" w:rsidRDefault="00653729"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0"/>
        <w:gridCol w:w="5525"/>
        <w:gridCol w:w="1155"/>
        <w:gridCol w:w="15"/>
        <w:gridCol w:w="1269"/>
        <w:gridCol w:w="992"/>
        <w:gridCol w:w="1139"/>
        <w:gridCol w:w="992"/>
        <w:gridCol w:w="1110"/>
        <w:gridCol w:w="1982"/>
      </w:tblGrid>
      <w:tr w:rsidR="00CB27E5" w:rsidRPr="00CB27E5" w:rsidTr="008579FD">
        <w:tc>
          <w:tcPr>
            <w:tcW w:w="1380" w:type="dxa"/>
          </w:tcPr>
          <w:p w:rsidR="00CB27E5" w:rsidRPr="00CB27E5" w:rsidRDefault="00CB27E5" w:rsidP="00470C04">
            <w:pPr>
              <w:rPr>
                <w:rFonts w:eastAsia="Calibri"/>
                <w:b/>
                <w:iCs/>
                <w:sz w:val="20"/>
                <w:szCs w:val="20"/>
                <w:lang w:val="sr-Latn-CS" w:eastAsia="en-US"/>
              </w:rPr>
            </w:pPr>
          </w:p>
          <w:p w:rsidR="00CB27E5" w:rsidRPr="00CB27E5" w:rsidRDefault="00CB27E5" w:rsidP="00470C04">
            <w:pPr>
              <w:rPr>
                <w:rFonts w:eastAsia="Calibri"/>
                <w:b/>
                <w:iCs/>
                <w:sz w:val="20"/>
                <w:szCs w:val="20"/>
                <w:lang w:val="sr-Latn-CS" w:eastAsia="en-US"/>
              </w:rPr>
            </w:pPr>
            <w:r w:rsidRPr="00CB27E5">
              <w:rPr>
                <w:rFonts w:eastAsia="Calibri"/>
                <w:b/>
                <w:iCs/>
                <w:sz w:val="20"/>
                <w:szCs w:val="20"/>
                <w:lang w:val="sr-Latn-CS" w:eastAsia="en-US"/>
              </w:rPr>
              <w:t>Partija</w:t>
            </w:r>
          </w:p>
        </w:tc>
        <w:tc>
          <w:tcPr>
            <w:tcW w:w="5525" w:type="dxa"/>
          </w:tcPr>
          <w:p w:rsidR="00CB27E5" w:rsidRPr="00CB27E5" w:rsidRDefault="00CB27E5" w:rsidP="00470C04">
            <w:pPr>
              <w:rPr>
                <w:rFonts w:eastAsia="Calibri"/>
                <w:b/>
                <w:bCs/>
                <w:sz w:val="20"/>
                <w:szCs w:val="20"/>
                <w:lang w:val="sr-Latn-CS" w:eastAsia="en-US"/>
              </w:rPr>
            </w:pP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470C04">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470C04">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9"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Iznos PDV-a</w:t>
            </w:r>
          </w:p>
        </w:tc>
        <w:tc>
          <w:tcPr>
            <w:tcW w:w="1110"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sa PDV-om</w:t>
            </w:r>
          </w:p>
        </w:tc>
        <w:tc>
          <w:tcPr>
            <w:tcW w:w="198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8579FD">
        <w:trPr>
          <w:trHeight w:val="299"/>
        </w:trPr>
        <w:tc>
          <w:tcPr>
            <w:tcW w:w="1380" w:type="dxa"/>
          </w:tcPr>
          <w:p w:rsidR="00CB27E5" w:rsidRPr="00CB27E5" w:rsidRDefault="00CB27E5" w:rsidP="0077220A">
            <w:pPr>
              <w:rPr>
                <w:rFonts w:eastAsia="Calibri"/>
                <w:b/>
                <w:i/>
                <w:iCs/>
                <w:sz w:val="20"/>
                <w:szCs w:val="20"/>
                <w:lang w:val="sr-Latn-CS" w:eastAsia="en-US"/>
              </w:rPr>
            </w:pPr>
            <w:r w:rsidRPr="00CB27E5">
              <w:rPr>
                <w:rFonts w:eastAsia="Calibri"/>
                <w:b/>
                <w:i/>
                <w:iCs/>
                <w:sz w:val="20"/>
                <w:szCs w:val="20"/>
                <w:lang w:val="sr-Latn-CS" w:eastAsia="en-US"/>
              </w:rPr>
              <w:t xml:space="preserve">Partija </w:t>
            </w:r>
            <w:r w:rsidR="0077220A">
              <w:rPr>
                <w:rFonts w:eastAsia="Calibri"/>
                <w:b/>
                <w:i/>
                <w:iCs/>
                <w:sz w:val="20"/>
                <w:szCs w:val="20"/>
                <w:lang w:val="sr-Latn-CS" w:eastAsia="en-US"/>
              </w:rPr>
              <w:t>2</w:t>
            </w:r>
          </w:p>
        </w:tc>
        <w:tc>
          <w:tcPr>
            <w:tcW w:w="14179" w:type="dxa"/>
            <w:gridSpan w:val="9"/>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MATERIJAL ZA UZROKOVANJE</w:t>
            </w:r>
          </w:p>
        </w:tc>
      </w:tr>
      <w:tr w:rsidR="00CB27E5" w:rsidRPr="00CB27E5" w:rsidTr="008579FD">
        <w:trPr>
          <w:trHeight w:val="299"/>
        </w:trPr>
        <w:tc>
          <w:tcPr>
            <w:tcW w:w="1380" w:type="dxa"/>
          </w:tcPr>
          <w:p w:rsidR="00CB27E5" w:rsidRPr="00CB27E5" w:rsidRDefault="00CB27E5" w:rsidP="00470C04">
            <w:pPr>
              <w:rPr>
                <w:rFonts w:eastAsia="Calibri"/>
                <w:i/>
                <w:iCs/>
                <w:sz w:val="20"/>
                <w:szCs w:val="20"/>
                <w:lang w:val="sr-Latn-CS" w:eastAsia="en-US"/>
              </w:rPr>
            </w:pPr>
            <w:r w:rsidRPr="00CB27E5">
              <w:rPr>
                <w:rFonts w:eastAsia="Calibri"/>
                <w:i/>
                <w:iCs/>
                <w:sz w:val="20"/>
                <w:szCs w:val="20"/>
                <w:lang w:val="sr-Latn-CS" w:eastAsia="en-US"/>
              </w:rPr>
              <w:t>Stavka 1.</w:t>
            </w:r>
          </w:p>
        </w:tc>
        <w:tc>
          <w:tcPr>
            <w:tcW w:w="5525" w:type="dxa"/>
          </w:tcPr>
          <w:p w:rsidR="00CB27E5" w:rsidRPr="00CB27E5" w:rsidRDefault="008579FD" w:rsidP="00470C04">
            <w:pPr>
              <w:rPr>
                <w:sz w:val="20"/>
                <w:szCs w:val="20"/>
              </w:rPr>
            </w:pPr>
            <w:r w:rsidRPr="008579FD">
              <w:rPr>
                <w:sz w:val="20"/>
                <w:szCs w:val="20"/>
              </w:rPr>
              <w:t>Držač     za     Vacutainer     igle     holder     sa mehanizmom za odbacivanje igle</w:t>
            </w:r>
          </w:p>
        </w:tc>
        <w:tc>
          <w:tcPr>
            <w:tcW w:w="1170" w:type="dxa"/>
            <w:gridSpan w:val="2"/>
          </w:tcPr>
          <w:p w:rsidR="00CB27E5" w:rsidRPr="00CB27E5" w:rsidRDefault="00CB27E5" w:rsidP="00470C04">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8579FD" w:rsidRDefault="008579FD" w:rsidP="008579FD">
            <w:pPr>
              <w:jc w:val="center"/>
              <w:rPr>
                <w:rFonts w:eastAsia="Calibri"/>
                <w:sz w:val="20"/>
                <w:szCs w:val="20"/>
                <w:lang w:val="sr-Cyrl-RS" w:eastAsia="en-US"/>
              </w:rPr>
            </w:pPr>
            <w:r>
              <w:rPr>
                <w:rFonts w:eastAsia="Calibri"/>
                <w:sz w:val="20"/>
                <w:szCs w:val="20"/>
                <w:lang w:val="sr-Cyrl-RS" w:eastAsia="en-US"/>
              </w:rPr>
              <w:t>5</w:t>
            </w:r>
          </w:p>
        </w:tc>
        <w:tc>
          <w:tcPr>
            <w:tcW w:w="992" w:type="dxa"/>
          </w:tcPr>
          <w:p w:rsidR="00CB27E5" w:rsidRPr="00CB27E5" w:rsidRDefault="00CB27E5" w:rsidP="00470C04">
            <w:pPr>
              <w:rPr>
                <w:rFonts w:eastAsia="Calibri"/>
                <w:sz w:val="20"/>
                <w:szCs w:val="20"/>
                <w:lang w:val="sr-Latn-CS" w:eastAsia="en-US"/>
              </w:rPr>
            </w:pPr>
          </w:p>
        </w:tc>
        <w:tc>
          <w:tcPr>
            <w:tcW w:w="1139" w:type="dxa"/>
          </w:tcPr>
          <w:p w:rsidR="00CB27E5" w:rsidRPr="00CB27E5" w:rsidRDefault="00CB27E5" w:rsidP="00470C04">
            <w:pPr>
              <w:rPr>
                <w:rFonts w:eastAsia="Calibri"/>
                <w:sz w:val="20"/>
                <w:szCs w:val="20"/>
                <w:lang w:val="sr-Latn-CS" w:eastAsia="en-US"/>
              </w:rPr>
            </w:pPr>
          </w:p>
        </w:tc>
        <w:tc>
          <w:tcPr>
            <w:tcW w:w="992" w:type="dxa"/>
          </w:tcPr>
          <w:p w:rsidR="00CB27E5" w:rsidRPr="00CB27E5" w:rsidRDefault="00CB27E5" w:rsidP="00470C04">
            <w:pPr>
              <w:rPr>
                <w:rFonts w:eastAsia="Calibri"/>
                <w:sz w:val="20"/>
                <w:szCs w:val="20"/>
                <w:lang w:val="sr-Latn-CS" w:eastAsia="en-US"/>
              </w:rPr>
            </w:pPr>
          </w:p>
        </w:tc>
        <w:tc>
          <w:tcPr>
            <w:tcW w:w="1110" w:type="dxa"/>
          </w:tcPr>
          <w:p w:rsidR="00CB27E5" w:rsidRPr="00CB27E5" w:rsidRDefault="00CB27E5" w:rsidP="00470C04">
            <w:pPr>
              <w:rPr>
                <w:rFonts w:eastAsia="Calibri"/>
                <w:sz w:val="20"/>
                <w:szCs w:val="20"/>
                <w:lang w:val="sr-Latn-CS" w:eastAsia="en-US"/>
              </w:rPr>
            </w:pPr>
          </w:p>
        </w:tc>
        <w:tc>
          <w:tcPr>
            <w:tcW w:w="1982" w:type="dxa"/>
          </w:tcPr>
          <w:p w:rsidR="00CB27E5" w:rsidRPr="00CB27E5" w:rsidRDefault="00CB27E5" w:rsidP="00470C04">
            <w:pPr>
              <w:rPr>
                <w:rFonts w:eastAsia="Calibri"/>
                <w:sz w:val="20"/>
                <w:szCs w:val="20"/>
                <w:lang w:val="sr-Latn-CS" w:eastAsia="en-US"/>
              </w:rPr>
            </w:pPr>
          </w:p>
        </w:tc>
      </w:tr>
      <w:tr w:rsidR="00470C04" w:rsidTr="008579FD">
        <w:tblPrEx>
          <w:tblLook w:val="0000" w:firstRow="0" w:lastRow="0" w:firstColumn="0" w:lastColumn="0" w:noHBand="0" w:noVBand="0"/>
        </w:tblPrEx>
        <w:trPr>
          <w:trHeight w:val="315"/>
        </w:trPr>
        <w:tc>
          <w:tcPr>
            <w:tcW w:w="10336" w:type="dxa"/>
            <w:gridSpan w:val="6"/>
          </w:tcPr>
          <w:p w:rsidR="00470C04" w:rsidRDefault="00470C04" w:rsidP="00470C04">
            <w:pPr>
              <w:rPr>
                <w:rFonts w:eastAsia="Calibri"/>
                <w:sz w:val="20"/>
                <w:szCs w:val="20"/>
                <w:lang w:eastAsia="en-US"/>
              </w:rPr>
            </w:pPr>
            <w:r w:rsidRPr="00470C04">
              <w:rPr>
                <w:rFonts w:eastAsia="Calibri"/>
                <w:sz w:val="20"/>
                <w:szCs w:val="20"/>
                <w:lang w:eastAsia="en-US"/>
              </w:rPr>
              <w:t>UKUPNO</w:t>
            </w:r>
          </w:p>
        </w:tc>
        <w:tc>
          <w:tcPr>
            <w:tcW w:w="1139" w:type="dxa"/>
          </w:tcPr>
          <w:p w:rsidR="00470C04" w:rsidRDefault="00470C04" w:rsidP="00470C04">
            <w:pPr>
              <w:rPr>
                <w:rFonts w:eastAsia="Calibri"/>
                <w:sz w:val="20"/>
                <w:szCs w:val="20"/>
                <w:lang w:eastAsia="en-US"/>
              </w:rPr>
            </w:pPr>
          </w:p>
        </w:tc>
        <w:tc>
          <w:tcPr>
            <w:tcW w:w="992" w:type="dxa"/>
          </w:tcPr>
          <w:p w:rsidR="00470C04" w:rsidRDefault="00470C04" w:rsidP="00470C04">
            <w:pPr>
              <w:rPr>
                <w:rFonts w:eastAsia="Calibri"/>
                <w:sz w:val="20"/>
                <w:szCs w:val="20"/>
                <w:lang w:eastAsia="en-US"/>
              </w:rPr>
            </w:pPr>
          </w:p>
        </w:tc>
        <w:tc>
          <w:tcPr>
            <w:tcW w:w="1110" w:type="dxa"/>
          </w:tcPr>
          <w:p w:rsidR="00470C04" w:rsidRDefault="00470C04" w:rsidP="00470C04">
            <w:pPr>
              <w:rPr>
                <w:rFonts w:eastAsia="Calibri"/>
                <w:sz w:val="20"/>
                <w:szCs w:val="20"/>
                <w:lang w:eastAsia="en-US"/>
              </w:rPr>
            </w:pPr>
          </w:p>
        </w:tc>
        <w:tc>
          <w:tcPr>
            <w:tcW w:w="1982" w:type="dxa"/>
          </w:tcPr>
          <w:p w:rsidR="00470C04" w:rsidRDefault="00470C04" w:rsidP="00470C04">
            <w:pPr>
              <w:rPr>
                <w:rFonts w:eastAsia="Calibri"/>
                <w:sz w:val="20"/>
                <w:szCs w:val="20"/>
                <w:lang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470C04" w:rsidRDefault="00CB27E5" w:rsidP="001F7E2C">
      <w:pPr>
        <w:rPr>
          <w:rFonts w:eastAsia="Calibri"/>
          <w:sz w:val="20"/>
          <w:szCs w:val="20"/>
          <w:lang w:eastAsia="en-US"/>
        </w:rPr>
      </w:pPr>
      <w:r w:rsidRPr="00CB27E5">
        <w:rPr>
          <w:rFonts w:eastAsia="Calibri"/>
          <w:sz w:val="20"/>
          <w:szCs w:val="20"/>
          <w:lang w:eastAsia="en-US"/>
        </w:rPr>
        <w:tab/>
      </w:r>
      <w:r w:rsidRPr="00CB27E5">
        <w:rPr>
          <w:rFonts w:eastAsia="Calibri"/>
          <w:sz w:val="20"/>
          <w:szCs w:val="20"/>
          <w:lang w:eastAsia="en-US"/>
        </w:rPr>
        <w:tab/>
      </w:r>
    </w:p>
    <w:p w:rsidR="00470C04" w:rsidRDefault="00470C04" w:rsidP="001F7E2C">
      <w:pPr>
        <w:rPr>
          <w:rFonts w:eastAsia="Calibri"/>
          <w:sz w:val="20"/>
          <w:szCs w:val="20"/>
          <w:lang w:eastAsia="en-US"/>
        </w:rPr>
      </w:pPr>
    </w:p>
    <w:p w:rsidR="003139A5" w:rsidRPr="00653729" w:rsidRDefault="00653729" w:rsidP="001F7E2C">
      <w:pPr>
        <w:rPr>
          <w:rFonts w:eastAsia="Calibri"/>
          <w:sz w:val="20"/>
          <w:szCs w:val="20"/>
          <w:lang w:eastAsia="en-US"/>
        </w:rPr>
      </w:pPr>
      <w:r>
        <w:rPr>
          <w:rFonts w:eastAsia="Calibri"/>
          <w:sz w:val="20"/>
          <w:szCs w:val="20"/>
          <w:lang w:eastAsia="en-US"/>
        </w:rPr>
        <w:lastRenderedPageBreak/>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3139A5" w:rsidRPr="00C174C0" w:rsidRDefault="003139A5"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C174C0" w:rsidRDefault="003139A5" w:rsidP="0077220A">
            <w:pPr>
              <w:rPr>
                <w:rFonts w:eastAsia="Calibri"/>
                <w:b/>
                <w:i/>
                <w:iCs/>
                <w:sz w:val="20"/>
                <w:szCs w:val="20"/>
                <w:lang w:val="sr-Cyrl-RS" w:eastAsia="en-US"/>
              </w:rPr>
            </w:pPr>
            <w:r w:rsidRPr="003139A5">
              <w:rPr>
                <w:rFonts w:eastAsia="Calibri"/>
                <w:b/>
                <w:i/>
                <w:iCs/>
                <w:sz w:val="20"/>
                <w:szCs w:val="20"/>
                <w:lang w:val="sr-Latn-CS" w:eastAsia="en-US"/>
              </w:rPr>
              <w:t xml:space="preserve">Partija </w:t>
            </w:r>
            <w:r w:rsidR="0077220A">
              <w:rPr>
                <w:rFonts w:eastAsia="Calibri"/>
                <w:b/>
                <w:i/>
                <w:iCs/>
                <w:sz w:val="20"/>
                <w:szCs w:val="20"/>
                <w:lang w:val="sr-Latn-CS" w:eastAsia="en-US"/>
              </w:rPr>
              <w:t>3</w:t>
            </w:r>
          </w:p>
        </w:tc>
        <w:tc>
          <w:tcPr>
            <w:tcW w:w="14176" w:type="dxa"/>
            <w:gridSpan w:val="9"/>
          </w:tcPr>
          <w:p w:rsidR="003139A5" w:rsidRPr="003139A5" w:rsidRDefault="003139A5" w:rsidP="003139A5">
            <w:pPr>
              <w:rPr>
                <w:rFonts w:eastAsia="Calibri"/>
                <w:bCs/>
                <w:sz w:val="20"/>
                <w:szCs w:val="20"/>
                <w:lang w:val="sr-Latn-CS" w:eastAsia="en-US"/>
              </w:rPr>
            </w:pPr>
            <w:r w:rsidRPr="003139A5">
              <w:rPr>
                <w:rFonts w:eastAsia="Calibri"/>
                <w:b/>
                <w:bCs/>
                <w:i/>
                <w:sz w:val="20"/>
                <w:szCs w:val="20"/>
                <w:lang w:val="sr-Latn-CS" w:eastAsia="en-US"/>
              </w:rPr>
              <w:t>ELEKTRODE ZA NEUROLOGIJU</w:t>
            </w:r>
          </w:p>
        </w:tc>
      </w:tr>
      <w:tr w:rsidR="00C174C0" w:rsidRPr="003139A5" w:rsidTr="00691669">
        <w:trPr>
          <w:trHeight w:val="299"/>
        </w:trPr>
        <w:tc>
          <w:tcPr>
            <w:tcW w:w="1383" w:type="dxa"/>
          </w:tcPr>
          <w:p w:rsidR="00C174C0" w:rsidRPr="003139A5" w:rsidRDefault="00C174C0"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C174C0" w:rsidRDefault="00C174C0">
            <w:pPr>
              <w:rPr>
                <w:rFonts w:ascii="Arial" w:hAnsi="Arial" w:cs="Arial"/>
                <w:sz w:val="20"/>
                <w:szCs w:val="20"/>
              </w:rPr>
            </w:pPr>
            <w:r>
              <w:rPr>
                <w:rFonts w:ascii="Arial" w:hAnsi="Arial" w:cs="Arial"/>
                <w:sz w:val="20"/>
                <w:szCs w:val="20"/>
              </w:rPr>
              <w:t>Iglene elektrode 25 x 30mm</w:t>
            </w:r>
          </w:p>
        </w:tc>
        <w:tc>
          <w:tcPr>
            <w:tcW w:w="1170" w:type="dxa"/>
            <w:gridSpan w:val="2"/>
          </w:tcPr>
          <w:p w:rsidR="00C174C0" w:rsidRPr="003139A5" w:rsidRDefault="00C174C0" w:rsidP="00C174C0">
            <w:pPr>
              <w:jc w:val="center"/>
              <w:rPr>
                <w:rFonts w:eastAsia="Calibri"/>
                <w:sz w:val="20"/>
                <w:szCs w:val="20"/>
                <w:lang w:eastAsia="en-US"/>
              </w:rPr>
            </w:pPr>
            <w:r w:rsidRPr="003139A5">
              <w:rPr>
                <w:rFonts w:eastAsia="Calibri"/>
                <w:sz w:val="20"/>
                <w:szCs w:val="20"/>
                <w:lang w:eastAsia="en-US"/>
              </w:rPr>
              <w:t>kom</w:t>
            </w:r>
          </w:p>
        </w:tc>
        <w:tc>
          <w:tcPr>
            <w:tcW w:w="1269" w:type="dxa"/>
          </w:tcPr>
          <w:p w:rsidR="00C174C0" w:rsidRPr="00C174C0" w:rsidRDefault="00C174C0" w:rsidP="00C174C0">
            <w:pPr>
              <w:jc w:val="center"/>
              <w:rPr>
                <w:rFonts w:eastAsia="Calibri"/>
                <w:sz w:val="20"/>
                <w:szCs w:val="20"/>
                <w:lang w:val="sr-Cyrl-RS" w:eastAsia="en-US"/>
              </w:rPr>
            </w:pPr>
            <w:r>
              <w:rPr>
                <w:rFonts w:eastAsia="Calibri"/>
                <w:sz w:val="20"/>
                <w:szCs w:val="20"/>
                <w:lang w:val="sr-Cyrl-RS" w:eastAsia="en-US"/>
              </w:rPr>
              <w:t>50</w:t>
            </w:r>
          </w:p>
        </w:tc>
        <w:tc>
          <w:tcPr>
            <w:tcW w:w="992" w:type="dxa"/>
          </w:tcPr>
          <w:p w:rsidR="00C174C0" w:rsidRPr="003139A5" w:rsidRDefault="00C174C0" w:rsidP="003139A5">
            <w:pPr>
              <w:rPr>
                <w:rFonts w:eastAsia="Calibri"/>
                <w:sz w:val="20"/>
                <w:szCs w:val="20"/>
                <w:lang w:val="sr-Latn-CS" w:eastAsia="en-US"/>
              </w:rPr>
            </w:pPr>
          </w:p>
        </w:tc>
        <w:tc>
          <w:tcPr>
            <w:tcW w:w="1134" w:type="dxa"/>
          </w:tcPr>
          <w:p w:rsidR="00C174C0" w:rsidRPr="003139A5" w:rsidRDefault="00C174C0" w:rsidP="003139A5">
            <w:pPr>
              <w:rPr>
                <w:rFonts w:eastAsia="Calibri"/>
                <w:sz w:val="20"/>
                <w:szCs w:val="20"/>
                <w:lang w:val="sr-Latn-CS" w:eastAsia="en-US"/>
              </w:rPr>
            </w:pPr>
          </w:p>
        </w:tc>
        <w:tc>
          <w:tcPr>
            <w:tcW w:w="992" w:type="dxa"/>
          </w:tcPr>
          <w:p w:rsidR="00C174C0" w:rsidRPr="003139A5" w:rsidRDefault="00C174C0" w:rsidP="003139A5">
            <w:pPr>
              <w:rPr>
                <w:rFonts w:eastAsia="Calibri"/>
                <w:sz w:val="20"/>
                <w:szCs w:val="20"/>
                <w:lang w:val="sr-Latn-CS" w:eastAsia="en-US"/>
              </w:rPr>
            </w:pPr>
          </w:p>
        </w:tc>
        <w:tc>
          <w:tcPr>
            <w:tcW w:w="1106" w:type="dxa"/>
          </w:tcPr>
          <w:p w:rsidR="00C174C0" w:rsidRPr="003139A5" w:rsidRDefault="00C174C0" w:rsidP="003139A5">
            <w:pPr>
              <w:rPr>
                <w:rFonts w:eastAsia="Calibri"/>
                <w:sz w:val="20"/>
                <w:szCs w:val="20"/>
                <w:lang w:val="sr-Latn-CS" w:eastAsia="en-US"/>
              </w:rPr>
            </w:pPr>
          </w:p>
        </w:tc>
        <w:tc>
          <w:tcPr>
            <w:tcW w:w="1984" w:type="dxa"/>
          </w:tcPr>
          <w:p w:rsidR="00C174C0" w:rsidRPr="003139A5" w:rsidRDefault="00C174C0" w:rsidP="003139A5">
            <w:pPr>
              <w:rPr>
                <w:rFonts w:eastAsia="Calibri"/>
                <w:sz w:val="20"/>
                <w:szCs w:val="20"/>
                <w:lang w:val="sr-Latn-CS" w:eastAsia="en-US"/>
              </w:rPr>
            </w:pPr>
          </w:p>
        </w:tc>
      </w:tr>
      <w:tr w:rsidR="00C174C0" w:rsidRPr="003139A5" w:rsidTr="00691669">
        <w:trPr>
          <w:trHeight w:val="299"/>
        </w:trPr>
        <w:tc>
          <w:tcPr>
            <w:tcW w:w="1383" w:type="dxa"/>
          </w:tcPr>
          <w:p w:rsidR="00C174C0" w:rsidRPr="003139A5" w:rsidRDefault="00C174C0"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C174C0" w:rsidRDefault="00C174C0">
            <w:pPr>
              <w:rPr>
                <w:rFonts w:ascii="Arial" w:hAnsi="Arial" w:cs="Arial"/>
                <w:sz w:val="20"/>
                <w:szCs w:val="20"/>
              </w:rPr>
            </w:pPr>
            <w:r>
              <w:rPr>
                <w:rFonts w:ascii="Arial" w:hAnsi="Arial" w:cs="Arial"/>
                <w:sz w:val="20"/>
                <w:szCs w:val="20"/>
              </w:rPr>
              <w:t>Iglene elektrode 37mm x 0,46mm</w:t>
            </w:r>
          </w:p>
        </w:tc>
        <w:tc>
          <w:tcPr>
            <w:tcW w:w="1170" w:type="dxa"/>
            <w:gridSpan w:val="2"/>
          </w:tcPr>
          <w:p w:rsidR="00C174C0" w:rsidRPr="003139A5" w:rsidRDefault="00C174C0" w:rsidP="00C174C0">
            <w:pPr>
              <w:jc w:val="center"/>
              <w:rPr>
                <w:rFonts w:eastAsia="Calibri"/>
                <w:sz w:val="20"/>
                <w:szCs w:val="20"/>
                <w:lang w:eastAsia="en-US"/>
              </w:rPr>
            </w:pPr>
            <w:r w:rsidRPr="003139A5">
              <w:rPr>
                <w:rFonts w:eastAsia="Calibri"/>
                <w:sz w:val="20"/>
                <w:szCs w:val="20"/>
                <w:lang w:eastAsia="en-US"/>
              </w:rPr>
              <w:t>kom</w:t>
            </w:r>
          </w:p>
        </w:tc>
        <w:tc>
          <w:tcPr>
            <w:tcW w:w="1269" w:type="dxa"/>
          </w:tcPr>
          <w:p w:rsidR="00C174C0" w:rsidRPr="00C174C0" w:rsidRDefault="00C174C0" w:rsidP="00C174C0">
            <w:pPr>
              <w:jc w:val="center"/>
              <w:rPr>
                <w:rFonts w:eastAsia="Calibri"/>
                <w:sz w:val="20"/>
                <w:szCs w:val="20"/>
                <w:lang w:val="sr-Cyrl-RS" w:eastAsia="en-US"/>
              </w:rPr>
            </w:pPr>
            <w:r>
              <w:rPr>
                <w:rFonts w:eastAsia="Calibri"/>
                <w:sz w:val="20"/>
                <w:szCs w:val="20"/>
                <w:lang w:val="sr-Cyrl-RS" w:eastAsia="en-US"/>
              </w:rPr>
              <w:t>300</w:t>
            </w:r>
          </w:p>
        </w:tc>
        <w:tc>
          <w:tcPr>
            <w:tcW w:w="992" w:type="dxa"/>
          </w:tcPr>
          <w:p w:rsidR="00C174C0" w:rsidRPr="003139A5" w:rsidRDefault="00C174C0" w:rsidP="003139A5">
            <w:pPr>
              <w:rPr>
                <w:rFonts w:eastAsia="Calibri"/>
                <w:sz w:val="20"/>
                <w:szCs w:val="20"/>
                <w:lang w:val="sr-Latn-CS" w:eastAsia="en-US"/>
              </w:rPr>
            </w:pPr>
          </w:p>
        </w:tc>
        <w:tc>
          <w:tcPr>
            <w:tcW w:w="1134" w:type="dxa"/>
          </w:tcPr>
          <w:p w:rsidR="00C174C0" w:rsidRPr="003139A5" w:rsidRDefault="00C174C0" w:rsidP="003139A5">
            <w:pPr>
              <w:rPr>
                <w:rFonts w:eastAsia="Calibri"/>
                <w:sz w:val="20"/>
                <w:szCs w:val="20"/>
                <w:lang w:val="sr-Latn-CS" w:eastAsia="en-US"/>
              </w:rPr>
            </w:pPr>
          </w:p>
        </w:tc>
        <w:tc>
          <w:tcPr>
            <w:tcW w:w="992" w:type="dxa"/>
          </w:tcPr>
          <w:p w:rsidR="00C174C0" w:rsidRPr="003139A5" w:rsidRDefault="00C174C0" w:rsidP="003139A5">
            <w:pPr>
              <w:rPr>
                <w:rFonts w:eastAsia="Calibri"/>
                <w:sz w:val="20"/>
                <w:szCs w:val="20"/>
                <w:lang w:val="sr-Latn-CS" w:eastAsia="en-US"/>
              </w:rPr>
            </w:pPr>
          </w:p>
        </w:tc>
        <w:tc>
          <w:tcPr>
            <w:tcW w:w="1106" w:type="dxa"/>
          </w:tcPr>
          <w:p w:rsidR="00C174C0" w:rsidRPr="003139A5" w:rsidRDefault="00C174C0" w:rsidP="003139A5">
            <w:pPr>
              <w:rPr>
                <w:rFonts w:eastAsia="Calibri"/>
                <w:sz w:val="20"/>
                <w:szCs w:val="20"/>
                <w:lang w:val="sr-Latn-CS" w:eastAsia="en-US"/>
              </w:rPr>
            </w:pPr>
          </w:p>
        </w:tc>
        <w:tc>
          <w:tcPr>
            <w:tcW w:w="1984" w:type="dxa"/>
          </w:tcPr>
          <w:p w:rsidR="00C174C0" w:rsidRPr="003139A5" w:rsidRDefault="00C174C0"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139A5" w:rsidRPr="00812C7B" w:rsidRDefault="001940E1" w:rsidP="001F7E2C">
      <w:pPr>
        <w:rPr>
          <w:rFonts w:eastAsia="Calibri"/>
          <w:sz w:val="20"/>
          <w:szCs w:val="20"/>
          <w:lang w:val="sr-Cyrl-RS"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940E1" w:rsidRDefault="001940E1" w:rsidP="001F7E2C">
      <w:pPr>
        <w:rPr>
          <w:rFonts w:eastAsia="Calibri"/>
          <w:sz w:val="20"/>
          <w:szCs w:val="20"/>
          <w:lang w:eastAsia="en-US"/>
        </w:rPr>
      </w:pPr>
    </w:p>
    <w:p w:rsidR="0077220A" w:rsidRDefault="0077220A" w:rsidP="001F7E2C">
      <w:pPr>
        <w:rPr>
          <w:rFonts w:eastAsia="Calibri"/>
          <w:sz w:val="20"/>
          <w:szCs w:val="20"/>
          <w:lang w:eastAsia="en-US"/>
        </w:rPr>
      </w:pPr>
    </w:p>
    <w:p w:rsidR="0077220A" w:rsidRDefault="0077220A" w:rsidP="001F7E2C">
      <w:pPr>
        <w:rPr>
          <w:rFonts w:eastAsia="Calibri"/>
          <w:sz w:val="20"/>
          <w:szCs w:val="20"/>
          <w:lang w:eastAsia="en-US"/>
        </w:rPr>
      </w:pPr>
    </w:p>
    <w:p w:rsidR="0077220A" w:rsidRDefault="0077220A" w:rsidP="001F7E2C">
      <w:pPr>
        <w:rPr>
          <w:rFonts w:eastAsia="Calibri"/>
          <w:sz w:val="20"/>
          <w:szCs w:val="20"/>
          <w:lang w:eastAsia="en-US"/>
        </w:rPr>
      </w:pPr>
    </w:p>
    <w:p w:rsidR="0077220A" w:rsidRDefault="0077220A" w:rsidP="001F7E2C">
      <w:pPr>
        <w:rPr>
          <w:rFonts w:eastAsia="Calibri"/>
          <w:sz w:val="20"/>
          <w:szCs w:val="20"/>
          <w:lang w:eastAsia="en-US"/>
        </w:rPr>
      </w:pPr>
    </w:p>
    <w:p w:rsidR="0077220A" w:rsidRDefault="0077220A" w:rsidP="001F7E2C">
      <w:pPr>
        <w:rPr>
          <w:rFonts w:eastAsia="Calibri"/>
          <w:sz w:val="20"/>
          <w:szCs w:val="20"/>
          <w:lang w:eastAsia="en-US"/>
        </w:rPr>
      </w:pPr>
    </w:p>
    <w:p w:rsidR="0077220A" w:rsidRPr="0077220A" w:rsidRDefault="0077220A"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77220A">
            <w:pPr>
              <w:rPr>
                <w:rFonts w:eastAsia="Calibri"/>
                <w:b/>
                <w:i/>
                <w:iCs/>
                <w:sz w:val="20"/>
                <w:szCs w:val="20"/>
                <w:lang w:val="sr-Cyrl-RS" w:eastAsia="en-US"/>
              </w:rPr>
            </w:pPr>
            <w:r w:rsidRPr="001940E1">
              <w:rPr>
                <w:rFonts w:eastAsia="Calibri"/>
                <w:b/>
                <w:i/>
                <w:iCs/>
                <w:sz w:val="20"/>
                <w:szCs w:val="20"/>
                <w:lang w:val="sr-Latn-CS" w:eastAsia="en-US"/>
              </w:rPr>
              <w:t xml:space="preserve">Partija </w:t>
            </w:r>
            <w:r w:rsidR="0077220A">
              <w:rPr>
                <w:rFonts w:eastAsia="Calibri"/>
                <w:b/>
                <w:i/>
                <w:iCs/>
                <w:sz w:val="20"/>
                <w:szCs w:val="20"/>
                <w:lang w:val="sr-Latn-CS" w:eastAsia="en-US"/>
              </w:rPr>
              <w:t>4</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ELEKTRODE ZA EMNG</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C174C0" w:rsidP="001940E1">
            <w:pPr>
              <w:rPr>
                <w:rFonts w:eastAsia="Calibri"/>
                <w:sz w:val="20"/>
                <w:szCs w:val="20"/>
                <w:lang w:eastAsia="en-US"/>
              </w:rPr>
            </w:pPr>
            <w:r w:rsidRPr="00C174C0">
              <w:rPr>
                <w:rFonts w:eastAsia="Calibri"/>
                <w:sz w:val="20"/>
                <w:szCs w:val="20"/>
                <w:lang w:eastAsia="en-US"/>
              </w:rPr>
              <w:t>Elektrode samolepljive površinske za EMNG</w:t>
            </w:r>
          </w:p>
        </w:tc>
        <w:tc>
          <w:tcPr>
            <w:tcW w:w="1170" w:type="dxa"/>
            <w:gridSpan w:val="2"/>
          </w:tcPr>
          <w:p w:rsidR="001940E1" w:rsidRPr="001940E1" w:rsidRDefault="001940E1" w:rsidP="00C174C0">
            <w:pPr>
              <w:jc w:val="center"/>
              <w:rPr>
                <w:rFonts w:eastAsia="Calibri"/>
                <w:sz w:val="20"/>
                <w:szCs w:val="20"/>
                <w:lang w:eastAsia="en-US"/>
              </w:rPr>
            </w:pPr>
            <w:r w:rsidRPr="001940E1">
              <w:rPr>
                <w:rFonts w:eastAsia="Calibri"/>
                <w:sz w:val="20"/>
                <w:szCs w:val="20"/>
                <w:lang w:eastAsia="en-US"/>
              </w:rPr>
              <w:t>kom</w:t>
            </w:r>
          </w:p>
        </w:tc>
        <w:tc>
          <w:tcPr>
            <w:tcW w:w="1269" w:type="dxa"/>
          </w:tcPr>
          <w:p w:rsidR="001940E1" w:rsidRPr="00C174C0" w:rsidRDefault="00C174C0" w:rsidP="00C174C0">
            <w:pPr>
              <w:jc w:val="center"/>
              <w:rPr>
                <w:rFonts w:eastAsia="Calibri"/>
                <w:sz w:val="20"/>
                <w:szCs w:val="20"/>
                <w:lang w:val="sr-Cyrl-RS" w:eastAsia="en-US"/>
              </w:rPr>
            </w:pPr>
            <w:r>
              <w:rPr>
                <w:rFonts w:eastAsia="Calibri"/>
                <w:sz w:val="20"/>
                <w:szCs w:val="20"/>
                <w:lang w:val="sr-Cyrl-RS" w:eastAsia="en-US"/>
              </w:rPr>
              <w:t>50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3139A5"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940E1" w:rsidRDefault="001940E1" w:rsidP="001F7E2C">
      <w:pPr>
        <w:rPr>
          <w:rFonts w:eastAsia="Calibri"/>
          <w:sz w:val="20"/>
          <w:szCs w:val="20"/>
          <w:lang w:eastAsia="en-US"/>
        </w:rPr>
      </w:pPr>
    </w:p>
    <w:p w:rsidR="00FF3582" w:rsidRDefault="00FF3582" w:rsidP="001F7E2C">
      <w:pPr>
        <w:rPr>
          <w:rFonts w:eastAsia="Calibri"/>
          <w:sz w:val="20"/>
          <w:szCs w:val="20"/>
          <w:lang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C174C0" w:rsidRDefault="001940E1" w:rsidP="0077220A">
            <w:pPr>
              <w:rPr>
                <w:rFonts w:eastAsia="Calibri"/>
                <w:b/>
                <w:i/>
                <w:iCs/>
                <w:sz w:val="20"/>
                <w:szCs w:val="20"/>
                <w:lang w:val="sr-Cyrl-RS" w:eastAsia="en-US"/>
              </w:rPr>
            </w:pPr>
            <w:r w:rsidRPr="001940E1">
              <w:rPr>
                <w:rFonts w:eastAsia="Calibri"/>
                <w:b/>
                <w:i/>
                <w:iCs/>
                <w:sz w:val="20"/>
                <w:szCs w:val="20"/>
                <w:lang w:val="sr-Latn-CS" w:eastAsia="en-US"/>
              </w:rPr>
              <w:t xml:space="preserve">Partija </w:t>
            </w:r>
            <w:r w:rsidR="0077220A">
              <w:rPr>
                <w:rFonts w:eastAsia="Calibri"/>
                <w:b/>
                <w:i/>
                <w:iCs/>
                <w:sz w:val="20"/>
                <w:szCs w:val="20"/>
                <w:lang w:val="sr-Latn-CS" w:eastAsia="en-US"/>
              </w:rPr>
              <w:t>5</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PRETAKAČI ZA TRANSFER TEČNOSTI</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Pretakač za transfer tečnosti</w:t>
            </w:r>
          </w:p>
        </w:tc>
        <w:tc>
          <w:tcPr>
            <w:tcW w:w="1170" w:type="dxa"/>
            <w:gridSpan w:val="2"/>
          </w:tcPr>
          <w:p w:rsidR="001940E1" w:rsidRPr="001940E1" w:rsidRDefault="001940E1" w:rsidP="00C174C0">
            <w:pPr>
              <w:jc w:val="center"/>
              <w:rPr>
                <w:rFonts w:eastAsia="Calibri"/>
                <w:sz w:val="20"/>
                <w:szCs w:val="20"/>
                <w:lang w:eastAsia="en-US"/>
              </w:rPr>
            </w:pPr>
            <w:r w:rsidRPr="001940E1">
              <w:rPr>
                <w:rFonts w:eastAsia="Calibri"/>
                <w:sz w:val="20"/>
                <w:szCs w:val="20"/>
                <w:lang w:eastAsia="en-US"/>
              </w:rPr>
              <w:t>kom</w:t>
            </w:r>
          </w:p>
        </w:tc>
        <w:tc>
          <w:tcPr>
            <w:tcW w:w="1269" w:type="dxa"/>
          </w:tcPr>
          <w:p w:rsidR="001940E1" w:rsidRPr="001940E1" w:rsidRDefault="00C174C0" w:rsidP="00C174C0">
            <w:pPr>
              <w:jc w:val="center"/>
              <w:rPr>
                <w:rFonts w:eastAsia="Calibri"/>
                <w:sz w:val="20"/>
                <w:szCs w:val="20"/>
                <w:lang w:eastAsia="en-US"/>
              </w:rPr>
            </w:pPr>
            <w:r w:rsidRPr="00C174C0">
              <w:rPr>
                <w:rFonts w:eastAsia="Calibri"/>
                <w:sz w:val="20"/>
                <w:szCs w:val="20"/>
                <w:lang w:eastAsia="en-US"/>
              </w:rPr>
              <w:t>300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p w:rsidR="001940E1" w:rsidRDefault="00812C7B"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2D3293">
        <w:rPr>
          <w:rFonts w:eastAsia="Calibri"/>
          <w:sz w:val="20"/>
          <w:szCs w:val="20"/>
          <w:lang w:eastAsia="en-US"/>
        </w:rPr>
        <w:tab/>
      </w:r>
    </w:p>
    <w:p w:rsidR="00A06450" w:rsidRPr="0077220A" w:rsidRDefault="00812C7B" w:rsidP="001F7E2C">
      <w:pPr>
        <w:rPr>
          <w:rFonts w:eastAsia="Calibri"/>
          <w:sz w:val="20"/>
          <w:szCs w:val="20"/>
          <w:lang w:eastAsia="en-US"/>
        </w:rPr>
      </w:pPr>
      <w:r>
        <w:rPr>
          <w:rFonts w:eastAsia="Calibri"/>
          <w:sz w:val="20"/>
          <w:szCs w:val="20"/>
          <w:lang w:eastAsia="en-US"/>
        </w:rPr>
        <w:tab/>
      </w:r>
    </w:p>
    <w:p w:rsidR="00A06450" w:rsidRDefault="00A06450" w:rsidP="001F7E2C">
      <w:pPr>
        <w:rPr>
          <w:rFonts w:eastAsia="Calibri"/>
          <w:sz w:val="20"/>
          <w:szCs w:val="20"/>
          <w:lang w:val="sr-Cyrl-RS" w:eastAsia="en-US"/>
        </w:rPr>
      </w:pPr>
    </w:p>
    <w:p w:rsidR="006D38B4" w:rsidRPr="0077220A" w:rsidRDefault="006D38B4" w:rsidP="001F7E2C">
      <w:pPr>
        <w:rPr>
          <w:rFonts w:eastAsia="Calibri"/>
          <w:sz w:val="20"/>
          <w:szCs w:val="20"/>
          <w:lang w:eastAsia="en-US"/>
        </w:rPr>
      </w:pPr>
    </w:p>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DA1465" w:rsidTr="00B31ACF">
        <w:tc>
          <w:tcPr>
            <w:tcW w:w="1383" w:type="dxa"/>
          </w:tcPr>
          <w:p w:rsidR="00B31ACF" w:rsidRPr="00DA1465" w:rsidRDefault="00B31ACF" w:rsidP="00B31ACF">
            <w:pPr>
              <w:rPr>
                <w:rFonts w:eastAsia="Calibri"/>
                <w:b/>
                <w:iCs/>
                <w:sz w:val="20"/>
                <w:szCs w:val="20"/>
                <w:lang w:val="sr-Latn-CS" w:eastAsia="en-US"/>
              </w:rPr>
            </w:pPr>
          </w:p>
          <w:p w:rsidR="00B31ACF" w:rsidRPr="00DA1465" w:rsidRDefault="00B31ACF" w:rsidP="00B31ACF">
            <w:pPr>
              <w:rPr>
                <w:rFonts w:eastAsia="Calibri"/>
                <w:b/>
                <w:iCs/>
                <w:sz w:val="20"/>
                <w:szCs w:val="20"/>
                <w:lang w:val="sr-Latn-CS" w:eastAsia="en-US"/>
              </w:rPr>
            </w:pPr>
            <w:r w:rsidRPr="00DA1465">
              <w:rPr>
                <w:rFonts w:eastAsia="Calibri"/>
                <w:b/>
                <w:iCs/>
                <w:sz w:val="20"/>
                <w:szCs w:val="20"/>
                <w:lang w:val="sr-Latn-CS" w:eastAsia="en-US"/>
              </w:rPr>
              <w:t>Partija</w:t>
            </w:r>
          </w:p>
        </w:tc>
        <w:tc>
          <w:tcPr>
            <w:tcW w:w="5529" w:type="dxa"/>
          </w:tcPr>
          <w:p w:rsidR="00B31ACF" w:rsidRPr="00DA1465" w:rsidRDefault="00B31ACF" w:rsidP="00B31ACF">
            <w:pPr>
              <w:rPr>
                <w:rFonts w:eastAsia="Calibri"/>
                <w:b/>
                <w:bCs/>
                <w:sz w:val="20"/>
                <w:szCs w:val="20"/>
                <w:lang w:val="sr-Latn-CS" w:eastAsia="en-US"/>
              </w:rPr>
            </w:pPr>
          </w:p>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Naziv dobara</w:t>
            </w:r>
          </w:p>
        </w:tc>
        <w:tc>
          <w:tcPr>
            <w:tcW w:w="1155" w:type="dxa"/>
          </w:tcPr>
          <w:p w:rsidR="00B31ACF" w:rsidRPr="00DA1465" w:rsidRDefault="00B31ACF" w:rsidP="00B31ACF">
            <w:pPr>
              <w:rPr>
                <w:rFonts w:eastAsia="Calibri"/>
                <w:b/>
                <w:bCs/>
                <w:sz w:val="20"/>
                <w:szCs w:val="20"/>
                <w:lang w:eastAsia="en-US"/>
              </w:rPr>
            </w:pPr>
            <w:r w:rsidRPr="00DA1465">
              <w:rPr>
                <w:rFonts w:eastAsia="Calibri"/>
                <w:b/>
                <w:bCs/>
                <w:sz w:val="20"/>
                <w:szCs w:val="20"/>
                <w:lang w:eastAsia="en-US"/>
              </w:rPr>
              <w:t>Jedinica</w:t>
            </w:r>
          </w:p>
          <w:p w:rsidR="00B31ACF" w:rsidRPr="00DA1465" w:rsidRDefault="00B31ACF" w:rsidP="00B31ACF">
            <w:pPr>
              <w:rPr>
                <w:rFonts w:eastAsia="Calibri"/>
                <w:b/>
                <w:bCs/>
                <w:sz w:val="20"/>
                <w:szCs w:val="20"/>
                <w:lang w:eastAsia="en-US"/>
              </w:rPr>
            </w:pPr>
            <w:r w:rsidRPr="00DA1465">
              <w:rPr>
                <w:rFonts w:eastAsia="Calibri"/>
                <w:b/>
                <w:bCs/>
                <w:sz w:val="20"/>
                <w:szCs w:val="20"/>
                <w:lang w:eastAsia="en-US"/>
              </w:rPr>
              <w:t>mere</w:t>
            </w:r>
          </w:p>
        </w:tc>
        <w:tc>
          <w:tcPr>
            <w:tcW w:w="1284" w:type="dxa"/>
            <w:gridSpan w:val="2"/>
          </w:tcPr>
          <w:p w:rsidR="00B31ACF" w:rsidRPr="007348C2" w:rsidRDefault="00B31ACF" w:rsidP="00B31ACF">
            <w:pPr>
              <w:rPr>
                <w:rFonts w:eastAsia="Calibri"/>
                <w:b/>
                <w:bCs/>
                <w:sz w:val="20"/>
                <w:szCs w:val="20"/>
                <w:lang w:val="sr-Latn-CS" w:eastAsia="en-US"/>
              </w:rPr>
            </w:pPr>
            <w:r w:rsidRPr="007348C2">
              <w:rPr>
                <w:rFonts w:eastAsia="Calibri"/>
                <w:b/>
                <w:bCs/>
                <w:sz w:val="20"/>
                <w:szCs w:val="20"/>
                <w:lang w:val="sr-Latn-CS" w:eastAsia="en-US"/>
              </w:rPr>
              <w:t>Okvirne kol. po jed. mere</w:t>
            </w:r>
          </w:p>
        </w:tc>
        <w:tc>
          <w:tcPr>
            <w:tcW w:w="992"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Jedin. cena bez PDV-a</w:t>
            </w:r>
          </w:p>
        </w:tc>
        <w:tc>
          <w:tcPr>
            <w:tcW w:w="1134"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Ukupna cena bez PDV-a</w:t>
            </w:r>
          </w:p>
        </w:tc>
        <w:tc>
          <w:tcPr>
            <w:tcW w:w="992"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Iznos PDV-a</w:t>
            </w:r>
          </w:p>
        </w:tc>
        <w:tc>
          <w:tcPr>
            <w:tcW w:w="1106"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 xml:space="preserve">Ukupna  cena </w:t>
            </w:r>
          </w:p>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sa PDV-om</w:t>
            </w:r>
          </w:p>
        </w:tc>
        <w:tc>
          <w:tcPr>
            <w:tcW w:w="1984"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Prozvođač/ komercijalni naziv proizvoda</w:t>
            </w:r>
          </w:p>
        </w:tc>
      </w:tr>
      <w:tr w:rsidR="00B31ACF" w:rsidRPr="00DA1465" w:rsidTr="00B31ACF">
        <w:trPr>
          <w:trHeight w:val="299"/>
        </w:trPr>
        <w:tc>
          <w:tcPr>
            <w:tcW w:w="1383" w:type="dxa"/>
          </w:tcPr>
          <w:p w:rsidR="00B31ACF" w:rsidRPr="00B3631C" w:rsidRDefault="00B3631C" w:rsidP="0077220A">
            <w:pPr>
              <w:rPr>
                <w:rFonts w:eastAsia="Calibri"/>
                <w:b/>
                <w:i/>
                <w:iCs/>
                <w:sz w:val="20"/>
                <w:szCs w:val="20"/>
                <w:highlight w:val="yellow"/>
                <w:lang w:val="sr-Cyrl-RS" w:eastAsia="en-US"/>
              </w:rPr>
            </w:pPr>
            <w:r w:rsidRPr="00E15187">
              <w:rPr>
                <w:rFonts w:eastAsia="Calibri"/>
                <w:b/>
                <w:i/>
                <w:iCs/>
                <w:sz w:val="20"/>
                <w:szCs w:val="20"/>
                <w:lang w:val="sr-Latn-CS" w:eastAsia="en-US"/>
              </w:rPr>
              <w:t xml:space="preserve">Partija </w:t>
            </w:r>
            <w:r w:rsidR="0077220A">
              <w:rPr>
                <w:rFonts w:eastAsia="Calibri"/>
                <w:b/>
                <w:i/>
                <w:iCs/>
                <w:sz w:val="20"/>
                <w:szCs w:val="20"/>
                <w:lang w:val="sr-Latn-CS" w:eastAsia="en-US"/>
              </w:rPr>
              <w:t>6</w:t>
            </w:r>
          </w:p>
        </w:tc>
        <w:tc>
          <w:tcPr>
            <w:tcW w:w="14176" w:type="dxa"/>
            <w:gridSpan w:val="9"/>
          </w:tcPr>
          <w:p w:rsidR="00B31ACF" w:rsidRPr="007348C2" w:rsidRDefault="00F543A4" w:rsidP="00B31ACF">
            <w:pPr>
              <w:rPr>
                <w:rFonts w:eastAsia="Calibri"/>
                <w:bCs/>
                <w:sz w:val="20"/>
                <w:szCs w:val="20"/>
                <w:lang w:val="sr-Latn-CS" w:eastAsia="en-US"/>
              </w:rPr>
            </w:pPr>
            <w:r w:rsidRPr="007348C2">
              <w:rPr>
                <w:rFonts w:eastAsia="Calibri"/>
                <w:b/>
                <w:bCs/>
                <w:i/>
                <w:sz w:val="20"/>
                <w:szCs w:val="20"/>
                <w:lang w:val="sr-Latn-CS" w:eastAsia="en-US"/>
              </w:rPr>
              <w:t>ALERGENI (zbog specifičnosti izrade rok isporuke je 15 dana od dana porudžbine)</w:t>
            </w:r>
          </w:p>
        </w:tc>
      </w:tr>
      <w:tr w:rsidR="0069520A" w:rsidRPr="00DA1465" w:rsidTr="00B31ACF">
        <w:trPr>
          <w:trHeight w:val="299"/>
        </w:trPr>
        <w:tc>
          <w:tcPr>
            <w:tcW w:w="1383" w:type="dxa"/>
          </w:tcPr>
          <w:p w:rsidR="0069520A" w:rsidRPr="00B3631C" w:rsidRDefault="0069520A" w:rsidP="00B31ACF">
            <w:pPr>
              <w:rPr>
                <w:rFonts w:eastAsia="Calibri"/>
                <w:b/>
                <w:i/>
                <w:iCs/>
                <w:sz w:val="20"/>
                <w:szCs w:val="20"/>
                <w:highlight w:val="yellow"/>
                <w:lang w:val="sr-Latn-CS" w:eastAsia="en-US"/>
              </w:rPr>
            </w:pPr>
          </w:p>
        </w:tc>
        <w:tc>
          <w:tcPr>
            <w:tcW w:w="14176" w:type="dxa"/>
            <w:gridSpan w:val="9"/>
          </w:tcPr>
          <w:p w:rsidR="0069520A" w:rsidRPr="0069520A" w:rsidRDefault="0069520A" w:rsidP="0069520A">
            <w:pPr>
              <w:rPr>
                <w:rFonts w:eastAsia="Calibri"/>
                <w:b/>
                <w:bCs/>
                <w:i/>
                <w:sz w:val="20"/>
                <w:szCs w:val="20"/>
                <w:lang w:eastAsia="en-US"/>
              </w:rPr>
            </w:pPr>
            <w:r w:rsidRPr="0069520A">
              <w:rPr>
                <w:rFonts w:eastAsia="Calibri"/>
                <w:b/>
                <w:bCs/>
                <w:i/>
                <w:sz w:val="20"/>
                <w:szCs w:val="20"/>
                <w:lang w:eastAsia="en-US"/>
              </w:rPr>
              <w:t xml:space="preserve">Alrgeni za bronhoprovokaciju 10ml </w:t>
            </w:r>
          </w:p>
        </w:tc>
      </w:tr>
      <w:tr w:rsidR="007348C2" w:rsidRPr="00DA1465" w:rsidTr="00B31ACF">
        <w:trPr>
          <w:trHeight w:val="299"/>
        </w:trPr>
        <w:tc>
          <w:tcPr>
            <w:tcW w:w="1383" w:type="dxa"/>
          </w:tcPr>
          <w:p w:rsidR="007348C2" w:rsidRPr="00DA1465" w:rsidRDefault="0069520A" w:rsidP="007348C2">
            <w:pPr>
              <w:rPr>
                <w:rFonts w:eastAsia="Calibri"/>
                <w:sz w:val="20"/>
                <w:szCs w:val="20"/>
                <w:lang w:eastAsia="en-US"/>
              </w:rPr>
            </w:pPr>
            <w:r>
              <w:rPr>
                <w:rFonts w:eastAsia="Calibri"/>
                <w:i/>
                <w:iCs/>
                <w:sz w:val="20"/>
                <w:szCs w:val="20"/>
                <w:lang w:val="sr-Latn-CS" w:eastAsia="en-US"/>
              </w:rPr>
              <w:t>Stavka 1</w:t>
            </w:r>
            <w:r w:rsidR="007348C2" w:rsidRPr="00DA1465">
              <w:rPr>
                <w:rFonts w:eastAsia="Calibri"/>
                <w:i/>
                <w:iCs/>
                <w:sz w:val="20"/>
                <w:szCs w:val="20"/>
                <w:lang w:val="sr-Latn-CS" w:eastAsia="en-US"/>
              </w:rPr>
              <w:t>.</w:t>
            </w:r>
          </w:p>
        </w:tc>
        <w:tc>
          <w:tcPr>
            <w:tcW w:w="5529" w:type="dxa"/>
          </w:tcPr>
          <w:p w:rsidR="00772F0C" w:rsidRPr="00772F0C" w:rsidRDefault="00772F0C" w:rsidP="00772F0C">
            <w:pPr>
              <w:rPr>
                <w:sz w:val="20"/>
                <w:szCs w:val="20"/>
              </w:rPr>
            </w:pPr>
            <w:r w:rsidRPr="00772F0C">
              <w:rPr>
                <w:sz w:val="20"/>
                <w:szCs w:val="20"/>
              </w:rPr>
              <w:t>Alergen za intradermalnu provokaciju histamin 0,1mg/ml</w:t>
            </w:r>
          </w:p>
          <w:p w:rsidR="007348C2" w:rsidRPr="00DA1465" w:rsidRDefault="007348C2" w:rsidP="007348C2">
            <w:pPr>
              <w:rPr>
                <w:sz w:val="20"/>
                <w:szCs w:val="20"/>
              </w:rPr>
            </w:pP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69520A" w:rsidP="00155B96">
            <w:pPr>
              <w:jc w:val="center"/>
              <w:rPr>
                <w:sz w:val="20"/>
                <w:szCs w:val="20"/>
              </w:rPr>
            </w:pPr>
            <w:r>
              <w:rPr>
                <w:sz w:val="20"/>
                <w:szCs w:val="20"/>
              </w:rPr>
              <w:t>6</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69520A" w:rsidRPr="00DA1465" w:rsidTr="0069520A">
        <w:trPr>
          <w:trHeight w:val="299"/>
        </w:trPr>
        <w:tc>
          <w:tcPr>
            <w:tcW w:w="1383" w:type="dxa"/>
          </w:tcPr>
          <w:p w:rsidR="0069520A" w:rsidRPr="00DA1465" w:rsidRDefault="0069520A" w:rsidP="007348C2">
            <w:pPr>
              <w:rPr>
                <w:rFonts w:eastAsia="Calibri"/>
                <w:i/>
                <w:iCs/>
                <w:sz w:val="20"/>
                <w:szCs w:val="20"/>
                <w:lang w:val="sr-Latn-CS" w:eastAsia="en-US"/>
              </w:rPr>
            </w:pPr>
          </w:p>
        </w:tc>
        <w:tc>
          <w:tcPr>
            <w:tcW w:w="14176" w:type="dxa"/>
            <w:gridSpan w:val="9"/>
          </w:tcPr>
          <w:p w:rsidR="0069520A" w:rsidRPr="0069520A" w:rsidRDefault="0069520A" w:rsidP="0069520A">
            <w:pPr>
              <w:rPr>
                <w:rFonts w:eastAsia="Calibri"/>
                <w:b/>
                <w:sz w:val="20"/>
                <w:szCs w:val="20"/>
                <w:lang w:val="sr-Latn-CS" w:eastAsia="en-US"/>
              </w:rPr>
            </w:pPr>
            <w:r w:rsidRPr="0069520A">
              <w:rPr>
                <w:rFonts w:eastAsia="Calibri"/>
                <w:b/>
                <w:sz w:val="20"/>
                <w:szCs w:val="20"/>
                <w:lang w:val="sr-Latn-CS" w:eastAsia="en-US"/>
              </w:rPr>
              <w:t xml:space="preserve">Alergen za prik razni  4ml </w:t>
            </w:r>
          </w:p>
        </w:tc>
      </w:tr>
      <w:tr w:rsidR="00772F0C" w:rsidRPr="00DA1465" w:rsidTr="00772F0C">
        <w:trPr>
          <w:trHeight w:val="299"/>
        </w:trPr>
        <w:tc>
          <w:tcPr>
            <w:tcW w:w="1383" w:type="dxa"/>
          </w:tcPr>
          <w:p w:rsidR="00772F0C" w:rsidRPr="00DA1465" w:rsidRDefault="00772F0C" w:rsidP="00B746AE">
            <w:pPr>
              <w:rPr>
                <w:rFonts w:eastAsia="Calibri"/>
                <w:sz w:val="20"/>
                <w:szCs w:val="20"/>
                <w:lang w:eastAsia="en-US"/>
              </w:rPr>
            </w:pPr>
            <w:r w:rsidRPr="00DA1465">
              <w:rPr>
                <w:rFonts w:eastAsia="Calibri"/>
                <w:i/>
                <w:iCs/>
                <w:sz w:val="20"/>
                <w:szCs w:val="20"/>
                <w:lang w:val="sr-Latn-CS" w:eastAsia="en-US"/>
              </w:rPr>
              <w:t xml:space="preserve">Stavka </w:t>
            </w:r>
            <w:r>
              <w:rPr>
                <w:rFonts w:eastAsia="Calibri"/>
                <w:i/>
                <w:iCs/>
                <w:sz w:val="20"/>
                <w:szCs w:val="20"/>
                <w:lang w:val="sr-Cyrl-RS" w:eastAsia="en-US"/>
              </w:rPr>
              <w:t>2</w:t>
            </w:r>
            <w:r w:rsidRPr="00DA1465">
              <w:rPr>
                <w:rFonts w:eastAsia="Calibri"/>
                <w:i/>
                <w:iCs/>
                <w:sz w:val="20"/>
                <w:szCs w:val="20"/>
                <w:lang w:val="sr-Latn-CS" w:eastAsia="en-US"/>
              </w:rPr>
              <w:t>.</w:t>
            </w:r>
          </w:p>
        </w:tc>
        <w:tc>
          <w:tcPr>
            <w:tcW w:w="5529" w:type="dxa"/>
          </w:tcPr>
          <w:p w:rsidR="00772F0C" w:rsidRPr="00AB2DDE" w:rsidRDefault="00772F0C" w:rsidP="00772F0C">
            <w:r w:rsidRPr="00AB2DDE">
              <w:t>histamin za prik 1mg/ml</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12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DA1465" w:rsidRDefault="00772F0C"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3</w:t>
            </w:r>
            <w:r w:rsidRPr="00DA1465">
              <w:rPr>
                <w:rFonts w:eastAsia="Calibri"/>
                <w:i/>
                <w:iCs/>
                <w:sz w:val="20"/>
                <w:szCs w:val="20"/>
                <w:lang w:val="sr-Latn-CS" w:eastAsia="en-US"/>
              </w:rPr>
              <w:t>.</w:t>
            </w:r>
          </w:p>
        </w:tc>
        <w:tc>
          <w:tcPr>
            <w:tcW w:w="5529" w:type="dxa"/>
          </w:tcPr>
          <w:p w:rsidR="00772F0C" w:rsidRPr="00AB2DDE" w:rsidRDefault="00772F0C" w:rsidP="00772F0C">
            <w:r w:rsidRPr="00AB2DDE">
              <w:t xml:space="preserve">inhalacioni alergeni - kućna prašina </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DA1465" w:rsidRDefault="00772F0C" w:rsidP="007348C2">
            <w:pPr>
              <w:rPr>
                <w:rFonts w:eastAsia="Calibri"/>
                <w:sz w:val="20"/>
                <w:szCs w:val="20"/>
                <w:lang w:eastAsia="en-US"/>
              </w:rPr>
            </w:pPr>
            <w:r w:rsidRPr="00DA1465">
              <w:rPr>
                <w:rFonts w:eastAsia="Calibri"/>
                <w:i/>
                <w:iCs/>
                <w:sz w:val="20"/>
                <w:szCs w:val="20"/>
                <w:lang w:val="sr-Latn-CS" w:eastAsia="en-US"/>
              </w:rPr>
              <w:t>St</w:t>
            </w:r>
            <w:r>
              <w:rPr>
                <w:rFonts w:eastAsia="Calibri"/>
                <w:i/>
                <w:iCs/>
                <w:sz w:val="20"/>
                <w:szCs w:val="20"/>
                <w:lang w:val="sr-Latn-CS" w:eastAsia="en-US"/>
              </w:rPr>
              <w:t xml:space="preserve">avka </w:t>
            </w:r>
            <w:r>
              <w:rPr>
                <w:rFonts w:eastAsia="Calibri"/>
                <w:i/>
                <w:iCs/>
                <w:sz w:val="20"/>
                <w:szCs w:val="20"/>
                <w:lang w:val="sr-Cyrl-RS" w:eastAsia="en-US"/>
              </w:rPr>
              <w:t>4</w:t>
            </w:r>
            <w:r w:rsidRPr="00DA1465">
              <w:rPr>
                <w:rFonts w:eastAsia="Calibri"/>
                <w:i/>
                <w:iCs/>
                <w:sz w:val="20"/>
                <w:szCs w:val="20"/>
                <w:lang w:val="sr-Latn-CS" w:eastAsia="en-US"/>
              </w:rPr>
              <w:t>.</w:t>
            </w:r>
          </w:p>
        </w:tc>
        <w:tc>
          <w:tcPr>
            <w:tcW w:w="5529" w:type="dxa"/>
          </w:tcPr>
          <w:p w:rsidR="00772F0C" w:rsidRPr="00AB2DDE" w:rsidRDefault="00772F0C" w:rsidP="00772F0C">
            <w:r w:rsidRPr="00AB2DDE">
              <w:t>inhalacioni alergeni - dermatophaoides pteronyssinus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DA1465" w:rsidRDefault="00772F0C"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5</w:t>
            </w:r>
            <w:r w:rsidRPr="00DA1465">
              <w:rPr>
                <w:rFonts w:eastAsia="Calibri"/>
                <w:i/>
                <w:iCs/>
                <w:sz w:val="20"/>
                <w:szCs w:val="20"/>
                <w:lang w:val="sr-Latn-CS" w:eastAsia="en-US"/>
              </w:rPr>
              <w:t>.</w:t>
            </w:r>
          </w:p>
        </w:tc>
        <w:tc>
          <w:tcPr>
            <w:tcW w:w="5529" w:type="dxa"/>
          </w:tcPr>
          <w:p w:rsidR="00772F0C" w:rsidRPr="00AB2DDE" w:rsidRDefault="00772F0C" w:rsidP="00772F0C">
            <w:r w:rsidRPr="00AB2DDE">
              <w:t>inhalacioni alergeni - dlaka mačke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DA1465" w:rsidRDefault="00772F0C"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6</w:t>
            </w:r>
            <w:r w:rsidRPr="00DA1465">
              <w:rPr>
                <w:rFonts w:eastAsia="Calibri"/>
                <w:i/>
                <w:iCs/>
                <w:sz w:val="20"/>
                <w:szCs w:val="20"/>
                <w:lang w:val="sr-Latn-CS" w:eastAsia="en-US"/>
              </w:rPr>
              <w:t>.</w:t>
            </w:r>
          </w:p>
        </w:tc>
        <w:tc>
          <w:tcPr>
            <w:tcW w:w="5529" w:type="dxa"/>
          </w:tcPr>
          <w:p w:rsidR="00772F0C" w:rsidRPr="00AB2DDE" w:rsidRDefault="00772F0C" w:rsidP="00772F0C">
            <w:r w:rsidRPr="00AB2DDE">
              <w:t>inhalacioni alergeni - mešavina buđi - gljivica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DA1465" w:rsidRDefault="00772F0C" w:rsidP="007348C2">
            <w:pPr>
              <w:rPr>
                <w:rFonts w:eastAsia="Calibri"/>
                <w:sz w:val="20"/>
                <w:szCs w:val="20"/>
                <w:lang w:eastAsia="en-US"/>
              </w:rPr>
            </w:pPr>
            <w:r>
              <w:rPr>
                <w:rFonts w:eastAsia="Calibri"/>
                <w:i/>
                <w:iCs/>
                <w:sz w:val="20"/>
                <w:szCs w:val="20"/>
                <w:lang w:val="sr-Latn-CS" w:eastAsia="en-US"/>
              </w:rPr>
              <w:t xml:space="preserve">Stavka </w:t>
            </w:r>
            <w:r>
              <w:rPr>
                <w:rFonts w:eastAsia="Calibri"/>
                <w:i/>
                <w:iCs/>
                <w:sz w:val="20"/>
                <w:szCs w:val="20"/>
                <w:lang w:val="sr-Cyrl-RS" w:eastAsia="en-US"/>
              </w:rPr>
              <w:t>7</w:t>
            </w:r>
            <w:r w:rsidRPr="00DA1465">
              <w:rPr>
                <w:rFonts w:eastAsia="Calibri"/>
                <w:i/>
                <w:iCs/>
                <w:sz w:val="20"/>
                <w:szCs w:val="20"/>
                <w:lang w:val="sr-Latn-CS" w:eastAsia="en-US"/>
              </w:rPr>
              <w:t>.</w:t>
            </w:r>
          </w:p>
        </w:tc>
        <w:tc>
          <w:tcPr>
            <w:tcW w:w="5529" w:type="dxa"/>
          </w:tcPr>
          <w:p w:rsidR="00772F0C" w:rsidRPr="00AB2DDE" w:rsidRDefault="00772F0C" w:rsidP="00772F0C">
            <w:r w:rsidRPr="00AB2DDE">
              <w:t>inhalacioni alergeni - dlaka psa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lastRenderedPageBreak/>
              <w:t xml:space="preserve">Stavka </w:t>
            </w:r>
            <w:r>
              <w:rPr>
                <w:rFonts w:eastAsia="Calibri"/>
                <w:i/>
                <w:iCs/>
                <w:sz w:val="20"/>
                <w:szCs w:val="20"/>
                <w:lang w:val="sr-Cyrl-RS" w:eastAsia="en-US"/>
              </w:rPr>
              <w:t>8</w:t>
            </w:r>
          </w:p>
        </w:tc>
        <w:tc>
          <w:tcPr>
            <w:tcW w:w="5529" w:type="dxa"/>
          </w:tcPr>
          <w:p w:rsidR="00772F0C" w:rsidRPr="00AB2DDE" w:rsidRDefault="00772F0C" w:rsidP="00772F0C">
            <w:r w:rsidRPr="00AB2DDE">
              <w:t>inhalacioni alergeni - mešavina životinjskih dlaka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9</w:t>
            </w:r>
          </w:p>
        </w:tc>
        <w:tc>
          <w:tcPr>
            <w:tcW w:w="5529" w:type="dxa"/>
          </w:tcPr>
          <w:p w:rsidR="00772F0C" w:rsidRPr="00AB2DDE" w:rsidRDefault="00772F0C" w:rsidP="00772F0C">
            <w:r w:rsidRPr="00AB2DDE">
              <w:t>inhalacioni alergeni - bakterije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10</w:t>
            </w:r>
          </w:p>
        </w:tc>
        <w:tc>
          <w:tcPr>
            <w:tcW w:w="5529" w:type="dxa"/>
          </w:tcPr>
          <w:p w:rsidR="00772F0C" w:rsidRPr="00AB2DDE" w:rsidRDefault="00772F0C" w:rsidP="00772F0C">
            <w:r w:rsidRPr="00AB2DDE">
              <w:t xml:space="preserve">nutritivni biljni alergeni - celer </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1</w:t>
            </w:r>
          </w:p>
        </w:tc>
        <w:tc>
          <w:tcPr>
            <w:tcW w:w="5529" w:type="dxa"/>
          </w:tcPr>
          <w:p w:rsidR="00772F0C" w:rsidRPr="00AB2DDE" w:rsidRDefault="00772F0C" w:rsidP="00772F0C">
            <w:r w:rsidRPr="00AB2DDE">
              <w:t>nutritivni biljni alergeni - beli luk</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2</w:t>
            </w:r>
          </w:p>
        </w:tc>
        <w:tc>
          <w:tcPr>
            <w:tcW w:w="5529" w:type="dxa"/>
          </w:tcPr>
          <w:p w:rsidR="00772F0C" w:rsidRPr="00AB2DDE" w:rsidRDefault="00772F0C" w:rsidP="00772F0C">
            <w:r w:rsidRPr="00AB2DDE">
              <w:t>nutritivni biljni alergeni - crni luk</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3</w:t>
            </w:r>
          </w:p>
        </w:tc>
        <w:tc>
          <w:tcPr>
            <w:tcW w:w="5529" w:type="dxa"/>
          </w:tcPr>
          <w:p w:rsidR="00772F0C" w:rsidRPr="00AB2DDE" w:rsidRDefault="00772F0C" w:rsidP="00772F0C">
            <w:r w:rsidRPr="00AB2DDE">
              <w:t>nutritivni biljni alergeni - pasulj</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4</w:t>
            </w:r>
          </w:p>
        </w:tc>
        <w:tc>
          <w:tcPr>
            <w:tcW w:w="5529" w:type="dxa"/>
          </w:tcPr>
          <w:p w:rsidR="00772F0C" w:rsidRPr="00AB2DDE" w:rsidRDefault="00772F0C" w:rsidP="00772F0C">
            <w:r w:rsidRPr="00AB2DDE">
              <w:t>nutritivni biljni alergeni - grašak</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5</w:t>
            </w:r>
          </w:p>
        </w:tc>
        <w:tc>
          <w:tcPr>
            <w:tcW w:w="5529" w:type="dxa"/>
          </w:tcPr>
          <w:p w:rsidR="00772F0C" w:rsidRPr="00AB2DDE" w:rsidRDefault="00772F0C" w:rsidP="00772F0C">
            <w:r w:rsidRPr="00AB2DDE">
              <w:t>nutritivni biljni alergeni - kupus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sz w:val="20"/>
                <w:szCs w:val="20"/>
                <w:lang w:val="sr-Cyrl-RS" w:eastAsia="en-US"/>
              </w:rPr>
            </w:pPr>
            <w:r>
              <w:rPr>
                <w:rFonts w:eastAsia="Calibri"/>
                <w:i/>
                <w:iCs/>
                <w:sz w:val="20"/>
                <w:szCs w:val="20"/>
                <w:lang w:val="sr-Latn-CS" w:eastAsia="en-US"/>
              </w:rPr>
              <w:t>Stavka 1</w:t>
            </w:r>
            <w:r>
              <w:rPr>
                <w:rFonts w:eastAsia="Calibri"/>
                <w:i/>
                <w:iCs/>
                <w:sz w:val="20"/>
                <w:szCs w:val="20"/>
                <w:lang w:val="sr-Cyrl-RS" w:eastAsia="en-US"/>
              </w:rPr>
              <w:t>6</w:t>
            </w:r>
          </w:p>
        </w:tc>
        <w:tc>
          <w:tcPr>
            <w:tcW w:w="5529" w:type="dxa"/>
          </w:tcPr>
          <w:p w:rsidR="00772F0C" w:rsidRPr="00AB2DDE" w:rsidRDefault="00772F0C" w:rsidP="00772F0C">
            <w:r w:rsidRPr="00AB2DDE">
              <w:t>nutritivni biljni alergeni - spanać</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17</w:t>
            </w:r>
          </w:p>
        </w:tc>
        <w:tc>
          <w:tcPr>
            <w:tcW w:w="5529" w:type="dxa"/>
          </w:tcPr>
          <w:p w:rsidR="00772F0C" w:rsidRPr="00AB2DDE" w:rsidRDefault="00772F0C" w:rsidP="00772F0C">
            <w:r w:rsidRPr="00AB2DDE">
              <w:t>nutritivni biljni alergeni - krompir</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B746AE">
            <w:pPr>
              <w:rPr>
                <w:rFonts w:eastAsia="Calibri"/>
                <w:i/>
                <w:iCs/>
                <w:sz w:val="20"/>
                <w:szCs w:val="20"/>
                <w:lang w:val="sr-Cyrl-RS" w:eastAsia="en-US"/>
              </w:rPr>
            </w:pPr>
            <w:r w:rsidRPr="00DA1465">
              <w:rPr>
                <w:rFonts w:eastAsia="Calibri"/>
                <w:i/>
                <w:iCs/>
                <w:sz w:val="20"/>
                <w:szCs w:val="20"/>
                <w:lang w:val="sr-Latn-CS" w:eastAsia="en-US"/>
              </w:rPr>
              <w:t xml:space="preserve">Stavka </w:t>
            </w:r>
            <w:r>
              <w:rPr>
                <w:rFonts w:eastAsia="Calibri"/>
                <w:i/>
                <w:iCs/>
                <w:sz w:val="20"/>
                <w:szCs w:val="20"/>
                <w:lang w:val="sr-Cyrl-RS" w:eastAsia="en-US"/>
              </w:rPr>
              <w:t>18</w:t>
            </w:r>
          </w:p>
        </w:tc>
        <w:tc>
          <w:tcPr>
            <w:tcW w:w="5529" w:type="dxa"/>
          </w:tcPr>
          <w:p w:rsidR="00772F0C" w:rsidRPr="00AB2DDE" w:rsidRDefault="00772F0C" w:rsidP="00772F0C">
            <w:r w:rsidRPr="00AB2DDE">
              <w:t>nutritivni biljni alergeni - paradajz</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19</w:t>
            </w:r>
          </w:p>
        </w:tc>
        <w:tc>
          <w:tcPr>
            <w:tcW w:w="5529" w:type="dxa"/>
          </w:tcPr>
          <w:p w:rsidR="00772F0C" w:rsidRPr="00AB2DDE" w:rsidRDefault="00772F0C" w:rsidP="00772F0C">
            <w:r w:rsidRPr="00AB2DDE">
              <w:t>nutritivni biljni alergeni - paprika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0</w:t>
            </w:r>
          </w:p>
        </w:tc>
        <w:tc>
          <w:tcPr>
            <w:tcW w:w="5529" w:type="dxa"/>
          </w:tcPr>
          <w:p w:rsidR="00772F0C" w:rsidRPr="00AB2DDE" w:rsidRDefault="00772F0C" w:rsidP="00772F0C">
            <w:r w:rsidRPr="00AB2DDE">
              <w:t>nutritivni biljni alergeni - šargarepa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1</w:t>
            </w:r>
          </w:p>
        </w:tc>
        <w:tc>
          <w:tcPr>
            <w:tcW w:w="5529" w:type="dxa"/>
          </w:tcPr>
          <w:p w:rsidR="00772F0C" w:rsidRPr="00AB2DDE" w:rsidRDefault="00772F0C" w:rsidP="00772F0C">
            <w:r w:rsidRPr="00AB2DDE">
              <w:t>nutritivni biljni alergeni - pečurke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stavla 2</w:t>
            </w:r>
            <w:r>
              <w:rPr>
                <w:rFonts w:eastAsia="Calibri"/>
                <w:i/>
                <w:iCs/>
                <w:sz w:val="20"/>
                <w:szCs w:val="20"/>
                <w:lang w:val="sr-Cyrl-RS" w:eastAsia="en-US"/>
              </w:rPr>
              <w:t>2</w:t>
            </w:r>
          </w:p>
        </w:tc>
        <w:tc>
          <w:tcPr>
            <w:tcW w:w="5529" w:type="dxa"/>
          </w:tcPr>
          <w:p w:rsidR="00772F0C" w:rsidRPr="00AB2DDE" w:rsidRDefault="00772F0C" w:rsidP="00772F0C">
            <w:r w:rsidRPr="00AB2DDE">
              <w:t>nutritivni biljni alergeni - banana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3</w:t>
            </w:r>
          </w:p>
        </w:tc>
        <w:tc>
          <w:tcPr>
            <w:tcW w:w="5529" w:type="dxa"/>
          </w:tcPr>
          <w:p w:rsidR="00772F0C" w:rsidRPr="00AB2DDE" w:rsidRDefault="00772F0C" w:rsidP="00772F0C">
            <w:r w:rsidRPr="00AB2DDE">
              <w:t>nutritivni biljni alergeni - breskva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4</w:t>
            </w:r>
          </w:p>
        </w:tc>
        <w:tc>
          <w:tcPr>
            <w:tcW w:w="5529" w:type="dxa"/>
          </w:tcPr>
          <w:p w:rsidR="00772F0C" w:rsidRPr="00AB2DDE" w:rsidRDefault="00772F0C" w:rsidP="00772F0C">
            <w:r w:rsidRPr="00AB2DDE">
              <w:t>nutritivni biljni alergeni - jabuka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5</w:t>
            </w:r>
          </w:p>
        </w:tc>
        <w:tc>
          <w:tcPr>
            <w:tcW w:w="5529" w:type="dxa"/>
          </w:tcPr>
          <w:p w:rsidR="00772F0C" w:rsidRPr="00AB2DDE" w:rsidRDefault="00772F0C" w:rsidP="00772F0C">
            <w:r w:rsidRPr="00AB2DDE">
              <w:t>nutritivni biljni alergeni - jagoda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2</w:t>
            </w:r>
            <w:r>
              <w:rPr>
                <w:rFonts w:eastAsia="Calibri"/>
                <w:i/>
                <w:iCs/>
                <w:sz w:val="20"/>
                <w:szCs w:val="20"/>
                <w:lang w:val="sr-Cyrl-RS" w:eastAsia="en-US"/>
              </w:rPr>
              <w:t>6</w:t>
            </w:r>
          </w:p>
        </w:tc>
        <w:tc>
          <w:tcPr>
            <w:tcW w:w="5529" w:type="dxa"/>
          </w:tcPr>
          <w:p w:rsidR="00772F0C" w:rsidRPr="00AB2DDE" w:rsidRDefault="00772F0C" w:rsidP="00772F0C">
            <w:r w:rsidRPr="00AB2DDE">
              <w:t>nutritivni biljni alergeni - limun</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27</w:t>
            </w:r>
          </w:p>
        </w:tc>
        <w:tc>
          <w:tcPr>
            <w:tcW w:w="5529" w:type="dxa"/>
          </w:tcPr>
          <w:p w:rsidR="00772F0C" w:rsidRPr="00AB2DDE" w:rsidRDefault="00772F0C" w:rsidP="00772F0C">
            <w:r w:rsidRPr="00AB2DDE">
              <w:t>nutritivni biljni alergeni - malina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28</w:t>
            </w:r>
          </w:p>
        </w:tc>
        <w:tc>
          <w:tcPr>
            <w:tcW w:w="5529" w:type="dxa"/>
          </w:tcPr>
          <w:p w:rsidR="00772F0C" w:rsidRPr="00AB2DDE" w:rsidRDefault="00772F0C" w:rsidP="00772F0C">
            <w:r w:rsidRPr="00AB2DDE">
              <w:t>nutritivni biljni alergeni - narandža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29</w:t>
            </w:r>
          </w:p>
        </w:tc>
        <w:tc>
          <w:tcPr>
            <w:tcW w:w="5529" w:type="dxa"/>
          </w:tcPr>
          <w:p w:rsidR="00772F0C" w:rsidRPr="00AB2DDE" w:rsidRDefault="00772F0C" w:rsidP="00772F0C">
            <w:r w:rsidRPr="00AB2DDE">
              <w:t>nutritivni biljni alergeni - orah</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0</w:t>
            </w:r>
          </w:p>
        </w:tc>
        <w:tc>
          <w:tcPr>
            <w:tcW w:w="5529" w:type="dxa"/>
          </w:tcPr>
          <w:p w:rsidR="00772F0C" w:rsidRPr="00AB2DDE" w:rsidRDefault="00772F0C" w:rsidP="00772F0C">
            <w:r w:rsidRPr="00AB2DDE">
              <w:t>nutritivni biljni alergeni - lešnik</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1</w:t>
            </w:r>
          </w:p>
        </w:tc>
        <w:tc>
          <w:tcPr>
            <w:tcW w:w="5529" w:type="dxa"/>
          </w:tcPr>
          <w:p w:rsidR="00772F0C" w:rsidRPr="00AB2DDE" w:rsidRDefault="00772F0C" w:rsidP="00772F0C">
            <w:r w:rsidRPr="00AB2DDE">
              <w:t>nutritivni biljni alergeni - badem</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2</w:t>
            </w:r>
          </w:p>
        </w:tc>
        <w:tc>
          <w:tcPr>
            <w:tcW w:w="5529" w:type="dxa"/>
          </w:tcPr>
          <w:p w:rsidR="00772F0C" w:rsidRPr="00AB2DDE" w:rsidRDefault="00772F0C" w:rsidP="00772F0C">
            <w:r w:rsidRPr="00AB2DDE">
              <w:t>nutritivni biljni alergeni - kikiriki</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3</w:t>
            </w:r>
            <w:r>
              <w:rPr>
                <w:rFonts w:eastAsia="Calibri"/>
                <w:i/>
                <w:iCs/>
                <w:sz w:val="20"/>
                <w:szCs w:val="20"/>
                <w:lang w:val="sr-Cyrl-RS" w:eastAsia="en-US"/>
              </w:rPr>
              <w:t>3</w:t>
            </w:r>
          </w:p>
        </w:tc>
        <w:tc>
          <w:tcPr>
            <w:tcW w:w="5529" w:type="dxa"/>
          </w:tcPr>
          <w:p w:rsidR="00772F0C" w:rsidRPr="00AB2DDE" w:rsidRDefault="00772F0C" w:rsidP="00772F0C">
            <w:r w:rsidRPr="00AB2DDE">
              <w:t>nutritivni biljni alergeni - kivi</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sidRPr="00DA1465">
              <w:rPr>
                <w:rFonts w:eastAsia="Calibri"/>
                <w:i/>
                <w:iCs/>
                <w:sz w:val="20"/>
                <w:szCs w:val="20"/>
                <w:lang w:val="sr-Latn-CS" w:eastAsia="en-US"/>
              </w:rPr>
              <w:t>stavka</w:t>
            </w:r>
            <w:r>
              <w:rPr>
                <w:rFonts w:eastAsia="Calibri"/>
                <w:i/>
                <w:iCs/>
                <w:sz w:val="20"/>
                <w:szCs w:val="20"/>
                <w:lang w:val="sr-Latn-CS" w:eastAsia="en-US"/>
              </w:rPr>
              <w:t xml:space="preserve"> 3</w:t>
            </w:r>
            <w:r>
              <w:rPr>
                <w:rFonts w:eastAsia="Calibri"/>
                <w:i/>
                <w:iCs/>
                <w:sz w:val="20"/>
                <w:szCs w:val="20"/>
                <w:lang w:val="sr-Cyrl-RS" w:eastAsia="en-US"/>
              </w:rPr>
              <w:t>4</w:t>
            </w:r>
          </w:p>
        </w:tc>
        <w:tc>
          <w:tcPr>
            <w:tcW w:w="5529" w:type="dxa"/>
          </w:tcPr>
          <w:p w:rsidR="00772F0C" w:rsidRPr="00AB2DDE" w:rsidRDefault="00772F0C" w:rsidP="00772F0C">
            <w:r w:rsidRPr="00AB2DDE">
              <w:t>nutritivni biljni alergeni - sojino brašno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3</w:t>
            </w:r>
            <w:r>
              <w:rPr>
                <w:rFonts w:eastAsia="Calibri"/>
                <w:i/>
                <w:iCs/>
                <w:sz w:val="20"/>
                <w:szCs w:val="20"/>
                <w:lang w:val="sr-Cyrl-RS" w:eastAsia="en-US"/>
              </w:rPr>
              <w:t>5</w:t>
            </w:r>
          </w:p>
        </w:tc>
        <w:tc>
          <w:tcPr>
            <w:tcW w:w="5529" w:type="dxa"/>
          </w:tcPr>
          <w:p w:rsidR="00772F0C" w:rsidRPr="00AB2DDE" w:rsidRDefault="00772F0C" w:rsidP="00772F0C">
            <w:r w:rsidRPr="00AB2DDE">
              <w:t>nutritivni biljni alergeni - pšenično brašno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B746AE">
            <w:pPr>
              <w:rPr>
                <w:sz w:val="20"/>
                <w:szCs w:val="20"/>
                <w:lang w:val="sr-Cyrl-RS"/>
              </w:rPr>
            </w:pPr>
            <w:r w:rsidRPr="00DA1465">
              <w:rPr>
                <w:rFonts w:eastAsia="Calibri"/>
                <w:i/>
                <w:iCs/>
                <w:sz w:val="20"/>
                <w:szCs w:val="20"/>
                <w:lang w:val="sr-Latn-CS" w:eastAsia="en-US"/>
              </w:rPr>
              <w:t>stavka 3</w:t>
            </w:r>
            <w:r>
              <w:rPr>
                <w:rFonts w:eastAsia="Calibri"/>
                <w:i/>
                <w:iCs/>
                <w:sz w:val="20"/>
                <w:szCs w:val="20"/>
                <w:lang w:val="sr-Cyrl-RS" w:eastAsia="en-US"/>
              </w:rPr>
              <w:t>6</w:t>
            </w:r>
          </w:p>
        </w:tc>
        <w:tc>
          <w:tcPr>
            <w:tcW w:w="5529" w:type="dxa"/>
          </w:tcPr>
          <w:p w:rsidR="00772F0C" w:rsidRPr="00AB2DDE" w:rsidRDefault="00772F0C" w:rsidP="00772F0C">
            <w:r w:rsidRPr="00AB2DDE">
              <w:t>nutritivni životinjski alergeni - svinjsko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lastRenderedPageBreak/>
              <w:t xml:space="preserve">stavka </w:t>
            </w:r>
            <w:r>
              <w:rPr>
                <w:rFonts w:eastAsia="Calibri"/>
                <w:i/>
                <w:iCs/>
                <w:sz w:val="20"/>
                <w:szCs w:val="20"/>
                <w:lang w:val="sr-Cyrl-RS" w:eastAsia="en-US"/>
              </w:rPr>
              <w:t>37</w:t>
            </w:r>
          </w:p>
        </w:tc>
        <w:tc>
          <w:tcPr>
            <w:tcW w:w="5529" w:type="dxa"/>
          </w:tcPr>
          <w:p w:rsidR="00772F0C" w:rsidRPr="00AB2DDE" w:rsidRDefault="00772F0C" w:rsidP="00772F0C">
            <w:r w:rsidRPr="00AB2DDE">
              <w:t>nutritivni životinjski alergeni - goveđe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38</w:t>
            </w:r>
          </w:p>
        </w:tc>
        <w:tc>
          <w:tcPr>
            <w:tcW w:w="5529" w:type="dxa"/>
          </w:tcPr>
          <w:p w:rsidR="00772F0C" w:rsidRPr="00AB2DDE" w:rsidRDefault="00772F0C" w:rsidP="00772F0C">
            <w:r w:rsidRPr="00AB2DDE">
              <w:t>nutritivni životinjski alergeni - pileće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39</w:t>
            </w:r>
          </w:p>
        </w:tc>
        <w:tc>
          <w:tcPr>
            <w:tcW w:w="5529" w:type="dxa"/>
          </w:tcPr>
          <w:p w:rsidR="00772F0C" w:rsidRPr="00AB2DDE" w:rsidRDefault="00772F0C" w:rsidP="00772F0C">
            <w:r w:rsidRPr="00AB2DDE">
              <w:t>nutritivni životinjski alergeni - jagnjeće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0</w:t>
            </w:r>
          </w:p>
        </w:tc>
        <w:tc>
          <w:tcPr>
            <w:tcW w:w="5529" w:type="dxa"/>
          </w:tcPr>
          <w:p w:rsidR="00772F0C" w:rsidRPr="00AB2DDE" w:rsidRDefault="00772F0C" w:rsidP="00772F0C">
            <w:r w:rsidRPr="00AB2DDE">
              <w:t>nutritivni životinjski alergeni - konjsko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1</w:t>
            </w:r>
          </w:p>
        </w:tc>
        <w:tc>
          <w:tcPr>
            <w:tcW w:w="5529" w:type="dxa"/>
          </w:tcPr>
          <w:p w:rsidR="00772F0C" w:rsidRPr="00AB2DDE" w:rsidRDefault="00772F0C" w:rsidP="00772F0C">
            <w:r w:rsidRPr="00AB2DDE">
              <w:t>nutritivni životinjski alergeni - ovčije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2</w:t>
            </w:r>
          </w:p>
        </w:tc>
        <w:tc>
          <w:tcPr>
            <w:tcW w:w="5529" w:type="dxa"/>
          </w:tcPr>
          <w:p w:rsidR="00772F0C" w:rsidRPr="00AB2DDE" w:rsidRDefault="00772F0C" w:rsidP="00772F0C">
            <w:r w:rsidRPr="00AB2DDE">
              <w:t>nutritivni životinjski alergeni - teleće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3</w:t>
            </w:r>
          </w:p>
        </w:tc>
        <w:tc>
          <w:tcPr>
            <w:tcW w:w="5529" w:type="dxa"/>
          </w:tcPr>
          <w:p w:rsidR="00772F0C" w:rsidRPr="00AB2DDE" w:rsidRDefault="00772F0C" w:rsidP="00772F0C">
            <w:r w:rsidRPr="00AB2DDE">
              <w:t>nutritivni životinjski alergeni - juneće meso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4</w:t>
            </w:r>
          </w:p>
        </w:tc>
        <w:tc>
          <w:tcPr>
            <w:tcW w:w="5529" w:type="dxa"/>
          </w:tcPr>
          <w:p w:rsidR="00772F0C" w:rsidRPr="00AB2DDE" w:rsidRDefault="00772F0C" w:rsidP="00772F0C">
            <w:r w:rsidRPr="00AB2DDE">
              <w:t>nutritivni životinjski alergeni - mešavina mesa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5</w:t>
            </w:r>
          </w:p>
        </w:tc>
        <w:tc>
          <w:tcPr>
            <w:tcW w:w="5529" w:type="dxa"/>
          </w:tcPr>
          <w:p w:rsidR="00772F0C" w:rsidRPr="00AB2DDE" w:rsidRDefault="00772F0C" w:rsidP="00772F0C">
            <w:r w:rsidRPr="00AB2DDE">
              <w:t>nutritivni životinjski alergeni - mleko</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4</w:t>
            </w:r>
            <w:r>
              <w:rPr>
                <w:rFonts w:eastAsia="Calibri"/>
                <w:i/>
                <w:iCs/>
                <w:sz w:val="20"/>
                <w:szCs w:val="20"/>
                <w:lang w:val="sr-Cyrl-RS" w:eastAsia="en-US"/>
              </w:rPr>
              <w:t>6</w:t>
            </w:r>
          </w:p>
        </w:tc>
        <w:tc>
          <w:tcPr>
            <w:tcW w:w="5529" w:type="dxa"/>
          </w:tcPr>
          <w:p w:rsidR="00772F0C" w:rsidRPr="00AB2DDE" w:rsidRDefault="00772F0C" w:rsidP="00772F0C">
            <w:r w:rsidRPr="00AB2DDE">
              <w:t>nutritivni alergeni - kravlji sir</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47</w:t>
            </w:r>
          </w:p>
        </w:tc>
        <w:tc>
          <w:tcPr>
            <w:tcW w:w="5529" w:type="dxa"/>
          </w:tcPr>
          <w:p w:rsidR="00772F0C" w:rsidRPr="00AB2DDE" w:rsidRDefault="00772F0C" w:rsidP="00772F0C">
            <w:r w:rsidRPr="00AB2DDE">
              <w:t>nutritivni životinjski alergeni -  ovčiji sir</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48</w:t>
            </w:r>
          </w:p>
        </w:tc>
        <w:tc>
          <w:tcPr>
            <w:tcW w:w="5529" w:type="dxa"/>
          </w:tcPr>
          <w:p w:rsidR="00772F0C" w:rsidRPr="00AB2DDE" w:rsidRDefault="00772F0C" w:rsidP="00772F0C">
            <w:r w:rsidRPr="00AB2DDE">
              <w:t>nutritivni životinjski alergeni - kuvano žumance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49</w:t>
            </w:r>
          </w:p>
        </w:tc>
        <w:tc>
          <w:tcPr>
            <w:tcW w:w="5529" w:type="dxa"/>
          </w:tcPr>
          <w:p w:rsidR="00772F0C" w:rsidRPr="00AB2DDE" w:rsidRDefault="00772F0C" w:rsidP="00772F0C">
            <w:r w:rsidRPr="00AB2DDE">
              <w:t>nutritivni životinjski alergeni - kuvano belance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0</w:t>
            </w:r>
          </w:p>
        </w:tc>
        <w:tc>
          <w:tcPr>
            <w:tcW w:w="5529" w:type="dxa"/>
          </w:tcPr>
          <w:p w:rsidR="00772F0C" w:rsidRPr="00AB2DDE" w:rsidRDefault="00772F0C" w:rsidP="00772F0C">
            <w:r w:rsidRPr="00AB2DDE">
              <w:t>nutritivni životinjski alergeni - morska riba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1</w:t>
            </w:r>
          </w:p>
        </w:tc>
        <w:tc>
          <w:tcPr>
            <w:tcW w:w="5529" w:type="dxa"/>
          </w:tcPr>
          <w:p w:rsidR="00772F0C" w:rsidRPr="00AB2DDE" w:rsidRDefault="00772F0C" w:rsidP="00772F0C">
            <w:r w:rsidRPr="00AB2DDE">
              <w:t>nutritivni životinjski alergeni -  rečna riba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2</w:t>
            </w:r>
          </w:p>
        </w:tc>
        <w:tc>
          <w:tcPr>
            <w:tcW w:w="5529" w:type="dxa"/>
          </w:tcPr>
          <w:p w:rsidR="00772F0C" w:rsidRPr="00AB2DDE" w:rsidRDefault="00772F0C" w:rsidP="00772F0C">
            <w:r w:rsidRPr="00AB2DDE">
              <w:t>inhalacioni alergeni - latex</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3</w:t>
            </w:r>
          </w:p>
        </w:tc>
        <w:tc>
          <w:tcPr>
            <w:tcW w:w="5529" w:type="dxa"/>
          </w:tcPr>
          <w:p w:rsidR="00772F0C" w:rsidRPr="00AB2DDE" w:rsidRDefault="00772F0C" w:rsidP="00772F0C">
            <w:r w:rsidRPr="00AB2DDE">
              <w:t>gljivice - penicillinum</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5</w:t>
            </w:r>
            <w:r>
              <w:rPr>
                <w:rFonts w:eastAsia="Calibri"/>
                <w:i/>
                <w:iCs/>
                <w:sz w:val="20"/>
                <w:szCs w:val="20"/>
                <w:lang w:val="sr-Cyrl-RS" w:eastAsia="en-US"/>
              </w:rPr>
              <w:t>4</w:t>
            </w:r>
          </w:p>
        </w:tc>
        <w:tc>
          <w:tcPr>
            <w:tcW w:w="5529" w:type="dxa"/>
          </w:tcPr>
          <w:p w:rsidR="00772F0C" w:rsidRPr="00AB2DDE" w:rsidRDefault="00772F0C" w:rsidP="00772F0C">
            <w:r w:rsidRPr="00AB2DDE">
              <w:t>gljivice - aspergilus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5</w:t>
            </w:r>
            <w:r>
              <w:rPr>
                <w:rFonts w:eastAsia="Calibri"/>
                <w:i/>
                <w:iCs/>
                <w:sz w:val="20"/>
                <w:szCs w:val="20"/>
                <w:lang w:val="sr-Cyrl-RS" w:eastAsia="en-US"/>
              </w:rPr>
              <w:t>5</w:t>
            </w:r>
          </w:p>
        </w:tc>
        <w:tc>
          <w:tcPr>
            <w:tcW w:w="5529" w:type="dxa"/>
          </w:tcPr>
          <w:p w:rsidR="00772F0C" w:rsidRPr="00AB2DDE" w:rsidRDefault="00772F0C" w:rsidP="00772F0C">
            <w:r w:rsidRPr="00AB2DDE">
              <w:t>gljivice - mucor</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stavka 5</w:t>
            </w:r>
            <w:r>
              <w:rPr>
                <w:rFonts w:eastAsia="Calibri"/>
                <w:i/>
                <w:iCs/>
                <w:sz w:val="20"/>
                <w:szCs w:val="20"/>
                <w:lang w:val="sr-Cyrl-RS" w:eastAsia="en-US"/>
              </w:rPr>
              <w:t>6</w:t>
            </w:r>
          </w:p>
        </w:tc>
        <w:tc>
          <w:tcPr>
            <w:tcW w:w="5529" w:type="dxa"/>
          </w:tcPr>
          <w:p w:rsidR="00772F0C" w:rsidRPr="00AB2DDE" w:rsidRDefault="00772F0C" w:rsidP="00772F0C">
            <w:r w:rsidRPr="00AB2DDE">
              <w:t>gljivice - alternaria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57</w:t>
            </w:r>
          </w:p>
        </w:tc>
        <w:tc>
          <w:tcPr>
            <w:tcW w:w="5529" w:type="dxa"/>
          </w:tcPr>
          <w:p w:rsidR="00772F0C" w:rsidRPr="00AB2DDE" w:rsidRDefault="00772F0C" w:rsidP="00772F0C">
            <w:r w:rsidRPr="00AB2DDE">
              <w:t>gljivice - cladosporium</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58</w:t>
            </w:r>
          </w:p>
        </w:tc>
        <w:tc>
          <w:tcPr>
            <w:tcW w:w="5529" w:type="dxa"/>
          </w:tcPr>
          <w:p w:rsidR="00772F0C" w:rsidRPr="00AB2DDE" w:rsidRDefault="00772F0C" w:rsidP="00772F0C">
            <w:r w:rsidRPr="00AB2DDE">
              <w:t>gljivice - candida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59</w:t>
            </w:r>
          </w:p>
        </w:tc>
        <w:tc>
          <w:tcPr>
            <w:tcW w:w="5529" w:type="dxa"/>
          </w:tcPr>
          <w:p w:rsidR="00772F0C" w:rsidRPr="00AB2DDE" w:rsidRDefault="00772F0C" w:rsidP="00772F0C">
            <w:r w:rsidRPr="00AB2DDE">
              <w:t>venomi i insekti - pčela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2</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0</w:t>
            </w:r>
          </w:p>
        </w:tc>
        <w:tc>
          <w:tcPr>
            <w:tcW w:w="5529" w:type="dxa"/>
          </w:tcPr>
          <w:p w:rsidR="00772F0C" w:rsidRPr="00AB2DDE" w:rsidRDefault="00772F0C" w:rsidP="00772F0C">
            <w:r w:rsidRPr="00AB2DDE">
              <w:t>alergeni tekstila - vuna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B746AE">
            <w:pPr>
              <w:rPr>
                <w:sz w:val="20"/>
                <w:szCs w:val="20"/>
                <w:lang w:val="sr-Cyrl-RS"/>
              </w:rPr>
            </w:pPr>
            <w:r w:rsidRPr="00DA1465">
              <w:rPr>
                <w:rFonts w:eastAsia="Calibri"/>
                <w:i/>
                <w:iCs/>
                <w:sz w:val="20"/>
                <w:szCs w:val="20"/>
                <w:lang w:val="sr-Latn-CS" w:eastAsia="en-US"/>
              </w:rPr>
              <w:t>stavka 6</w:t>
            </w:r>
            <w:r>
              <w:rPr>
                <w:rFonts w:eastAsia="Calibri"/>
                <w:i/>
                <w:iCs/>
                <w:sz w:val="20"/>
                <w:szCs w:val="20"/>
                <w:lang w:val="sr-Cyrl-RS" w:eastAsia="en-US"/>
              </w:rPr>
              <w:t>1</w:t>
            </w:r>
          </w:p>
        </w:tc>
        <w:tc>
          <w:tcPr>
            <w:tcW w:w="5529" w:type="dxa"/>
          </w:tcPr>
          <w:p w:rsidR="00772F0C" w:rsidRPr="00AB2DDE" w:rsidRDefault="00772F0C" w:rsidP="00772F0C">
            <w:r w:rsidRPr="00AB2DDE">
              <w:t>alergeni tekstila - sintetika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2</w:t>
            </w:r>
          </w:p>
        </w:tc>
        <w:tc>
          <w:tcPr>
            <w:tcW w:w="5529" w:type="dxa"/>
          </w:tcPr>
          <w:p w:rsidR="00772F0C" w:rsidRPr="00AB2DDE" w:rsidRDefault="00772F0C" w:rsidP="00772F0C">
            <w:r w:rsidRPr="00AB2DDE">
              <w:t>alergeni tekstila - svila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3</w:t>
            </w:r>
          </w:p>
        </w:tc>
        <w:tc>
          <w:tcPr>
            <w:tcW w:w="5529" w:type="dxa"/>
          </w:tcPr>
          <w:p w:rsidR="00772F0C" w:rsidRPr="00AB2DDE" w:rsidRDefault="00772F0C" w:rsidP="00772F0C">
            <w:r w:rsidRPr="00AB2DDE">
              <w:t>alergeni tekstila - lan</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3</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4</w:t>
            </w:r>
          </w:p>
        </w:tc>
        <w:tc>
          <w:tcPr>
            <w:tcW w:w="5529" w:type="dxa"/>
          </w:tcPr>
          <w:p w:rsidR="00772F0C" w:rsidRPr="00AB2DDE" w:rsidRDefault="00772F0C" w:rsidP="00772F0C">
            <w:r w:rsidRPr="00AB2DDE">
              <w:t>poleni trava - ježevica (Dactylis glomerata)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6</w:t>
            </w:r>
            <w:r>
              <w:rPr>
                <w:rFonts w:eastAsia="Calibri"/>
                <w:i/>
                <w:iCs/>
                <w:sz w:val="20"/>
                <w:szCs w:val="20"/>
                <w:lang w:val="sr-Cyrl-RS" w:eastAsia="en-US"/>
              </w:rPr>
              <w:t>5</w:t>
            </w:r>
          </w:p>
        </w:tc>
        <w:tc>
          <w:tcPr>
            <w:tcW w:w="5529" w:type="dxa"/>
          </w:tcPr>
          <w:p w:rsidR="00772F0C" w:rsidRPr="00AB2DDE" w:rsidRDefault="00772F0C" w:rsidP="00772F0C">
            <w:r w:rsidRPr="00AB2DDE">
              <w:t>poleni trava - livadski vijuk (Festuca pratensis)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5</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lastRenderedPageBreak/>
              <w:t>stavka 6</w:t>
            </w:r>
            <w:r>
              <w:rPr>
                <w:rFonts w:eastAsia="Calibri"/>
                <w:i/>
                <w:iCs/>
                <w:sz w:val="20"/>
                <w:szCs w:val="20"/>
                <w:lang w:val="sr-Cyrl-RS" w:eastAsia="en-US"/>
              </w:rPr>
              <w:t>6</w:t>
            </w:r>
          </w:p>
        </w:tc>
        <w:tc>
          <w:tcPr>
            <w:tcW w:w="5529" w:type="dxa"/>
          </w:tcPr>
          <w:p w:rsidR="00772F0C" w:rsidRPr="00AB2DDE" w:rsidRDefault="00772F0C" w:rsidP="00772F0C">
            <w:r w:rsidRPr="00AB2DDE">
              <w:t>poleni trava - popino prase (Phleum pratense)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67</w:t>
            </w:r>
          </w:p>
        </w:tc>
        <w:tc>
          <w:tcPr>
            <w:tcW w:w="5529" w:type="dxa"/>
          </w:tcPr>
          <w:p w:rsidR="00772F0C" w:rsidRPr="00AB2DDE" w:rsidRDefault="00772F0C" w:rsidP="00772F0C">
            <w:r w:rsidRPr="00AB2DDE">
              <w:t>poleni trava - livadarka (Poa pratensis)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68</w:t>
            </w:r>
          </w:p>
        </w:tc>
        <w:tc>
          <w:tcPr>
            <w:tcW w:w="5529" w:type="dxa"/>
          </w:tcPr>
          <w:p w:rsidR="00772F0C" w:rsidRPr="00AB2DDE" w:rsidRDefault="00772F0C" w:rsidP="00772F0C">
            <w:r w:rsidRPr="00AB2DDE">
              <w:t>poleni trava - raž (Secale cereale)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69</w:t>
            </w:r>
          </w:p>
        </w:tc>
        <w:tc>
          <w:tcPr>
            <w:tcW w:w="5529" w:type="dxa"/>
          </w:tcPr>
          <w:p w:rsidR="00772F0C" w:rsidRPr="00AB2DDE" w:rsidRDefault="00772F0C" w:rsidP="00772F0C">
            <w:r w:rsidRPr="00AB2DDE">
              <w:t>poleni trava - lisičiji repak (Alopecurus pratensis)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0</w:t>
            </w:r>
          </w:p>
        </w:tc>
        <w:tc>
          <w:tcPr>
            <w:tcW w:w="5529" w:type="dxa"/>
          </w:tcPr>
          <w:p w:rsidR="00772F0C" w:rsidRPr="00AB2DDE" w:rsidRDefault="00772F0C" w:rsidP="00772F0C">
            <w:r w:rsidRPr="00AB2DDE">
              <w:t>poleni trava - mirisavka (Antoxantum odoratum)</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1</w:t>
            </w:r>
          </w:p>
        </w:tc>
        <w:tc>
          <w:tcPr>
            <w:tcW w:w="5529" w:type="dxa"/>
          </w:tcPr>
          <w:p w:rsidR="00772F0C" w:rsidRPr="00AB2DDE" w:rsidRDefault="00772F0C" w:rsidP="00772F0C">
            <w:r w:rsidRPr="00AB2DDE">
              <w:t>poleni trava - mešavina polena trava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2</w:t>
            </w:r>
          </w:p>
        </w:tc>
        <w:tc>
          <w:tcPr>
            <w:tcW w:w="5529" w:type="dxa"/>
          </w:tcPr>
          <w:p w:rsidR="00772F0C" w:rsidRPr="00AB2DDE" w:rsidRDefault="00772F0C" w:rsidP="00772F0C">
            <w:r w:rsidRPr="00AB2DDE">
              <w:t>poleni trava - rudača (Lolim parenne)</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3</w:t>
            </w:r>
          </w:p>
        </w:tc>
        <w:tc>
          <w:tcPr>
            <w:tcW w:w="5529" w:type="dxa"/>
          </w:tcPr>
          <w:p w:rsidR="00772F0C" w:rsidRPr="00AB2DDE" w:rsidRDefault="00772F0C" w:rsidP="00772F0C">
            <w:r w:rsidRPr="00AB2DDE">
              <w:t>poleni drveća - bela breza (Betula verrucosa)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4</w:t>
            </w:r>
          </w:p>
        </w:tc>
        <w:tc>
          <w:tcPr>
            <w:tcW w:w="5529" w:type="dxa"/>
          </w:tcPr>
          <w:p w:rsidR="00772F0C" w:rsidRPr="00AB2DDE" w:rsidRDefault="00772F0C" w:rsidP="00772F0C">
            <w:r w:rsidRPr="00AB2DDE">
              <w:t>poleni drveća - platan (Platanus)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5</w:t>
            </w:r>
          </w:p>
        </w:tc>
        <w:tc>
          <w:tcPr>
            <w:tcW w:w="5529" w:type="dxa"/>
          </w:tcPr>
          <w:p w:rsidR="00772F0C" w:rsidRPr="00AB2DDE" w:rsidRDefault="00772F0C" w:rsidP="00772F0C">
            <w:r w:rsidRPr="00AB2DDE">
              <w:t>poleni drveća - kanadska topola (Populus canadensis)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7</w:t>
            </w:r>
            <w:r>
              <w:rPr>
                <w:rFonts w:eastAsia="Calibri"/>
                <w:i/>
                <w:iCs/>
                <w:sz w:val="20"/>
                <w:szCs w:val="20"/>
                <w:lang w:val="sr-Cyrl-RS" w:eastAsia="en-US"/>
              </w:rPr>
              <w:t>6</w:t>
            </w:r>
          </w:p>
        </w:tc>
        <w:tc>
          <w:tcPr>
            <w:tcW w:w="5529" w:type="dxa"/>
          </w:tcPr>
          <w:p w:rsidR="00772F0C" w:rsidRPr="00AB2DDE" w:rsidRDefault="00772F0C" w:rsidP="00772F0C">
            <w:r w:rsidRPr="00AB2DDE">
              <w:t>poleni drveće - crna topola (Populis nigra)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77</w:t>
            </w:r>
          </w:p>
        </w:tc>
        <w:tc>
          <w:tcPr>
            <w:tcW w:w="5529" w:type="dxa"/>
          </w:tcPr>
          <w:p w:rsidR="00772F0C" w:rsidRPr="00AB2DDE" w:rsidRDefault="00772F0C" w:rsidP="00772F0C">
            <w:r w:rsidRPr="00AB2DDE">
              <w:t>poleni drveća - hrast medunac (Qerqus)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78</w:t>
            </w:r>
          </w:p>
        </w:tc>
        <w:tc>
          <w:tcPr>
            <w:tcW w:w="5529" w:type="dxa"/>
          </w:tcPr>
          <w:p w:rsidR="00772F0C" w:rsidRPr="00AB2DDE" w:rsidRDefault="00772F0C" w:rsidP="00772F0C">
            <w:r w:rsidRPr="00AB2DDE">
              <w:t>poleni drveća - bela vrba (Salix alba)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 xml:space="preserve">stavka </w:t>
            </w:r>
            <w:r>
              <w:rPr>
                <w:rFonts w:eastAsia="Calibri"/>
                <w:i/>
                <w:iCs/>
                <w:sz w:val="20"/>
                <w:szCs w:val="20"/>
                <w:lang w:val="sr-Cyrl-RS" w:eastAsia="en-US"/>
              </w:rPr>
              <w:t>79</w:t>
            </w:r>
          </w:p>
        </w:tc>
        <w:tc>
          <w:tcPr>
            <w:tcW w:w="5529" w:type="dxa"/>
          </w:tcPr>
          <w:p w:rsidR="00772F0C" w:rsidRPr="00AB2DDE" w:rsidRDefault="00772F0C" w:rsidP="00772F0C">
            <w:r w:rsidRPr="00AB2DDE">
              <w:t>poleni drveća - mešavina polena drveća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0</w:t>
            </w:r>
          </w:p>
        </w:tc>
        <w:tc>
          <w:tcPr>
            <w:tcW w:w="5529" w:type="dxa"/>
          </w:tcPr>
          <w:p w:rsidR="00772F0C" w:rsidRPr="00AB2DDE" w:rsidRDefault="00772F0C" w:rsidP="00772F0C">
            <w:r w:rsidRPr="00AB2DDE">
              <w:t>poleni drveća - zova (Sambucus nigra)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1</w:t>
            </w:r>
          </w:p>
        </w:tc>
        <w:tc>
          <w:tcPr>
            <w:tcW w:w="5529" w:type="dxa"/>
          </w:tcPr>
          <w:p w:rsidR="00772F0C" w:rsidRPr="00AB2DDE" w:rsidRDefault="00772F0C" w:rsidP="00772F0C">
            <w:r w:rsidRPr="00AB2DDE">
              <w:t>poleni drveća - lipa (Tillia)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2</w:t>
            </w:r>
          </w:p>
        </w:tc>
        <w:tc>
          <w:tcPr>
            <w:tcW w:w="5529" w:type="dxa"/>
          </w:tcPr>
          <w:p w:rsidR="00772F0C" w:rsidRPr="00AB2DDE" w:rsidRDefault="00772F0C" w:rsidP="00772F0C">
            <w:r w:rsidRPr="00AB2DDE">
              <w:t>poleni drveća - leska (Corylus avelana)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3</w:t>
            </w:r>
          </w:p>
        </w:tc>
        <w:tc>
          <w:tcPr>
            <w:tcW w:w="5529" w:type="dxa"/>
          </w:tcPr>
          <w:p w:rsidR="00772F0C" w:rsidRPr="00AB2DDE" w:rsidRDefault="00772F0C" w:rsidP="00772F0C">
            <w:r w:rsidRPr="00AB2DDE">
              <w:t>poleni korova - bokvica (Plantago lanceolata)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4</w:t>
            </w:r>
          </w:p>
        </w:tc>
        <w:tc>
          <w:tcPr>
            <w:tcW w:w="5529" w:type="dxa"/>
          </w:tcPr>
          <w:p w:rsidR="00772F0C" w:rsidRPr="00AB2DDE" w:rsidRDefault="00772F0C" w:rsidP="00772F0C">
            <w:r w:rsidRPr="00AB2DDE">
              <w:t>poleni korova - visoki kiseljak (Rurnex acetosa)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5</w:t>
            </w:r>
          </w:p>
        </w:tc>
        <w:tc>
          <w:tcPr>
            <w:tcW w:w="5529" w:type="dxa"/>
          </w:tcPr>
          <w:p w:rsidR="00772F0C" w:rsidRPr="00AB2DDE" w:rsidRDefault="00772F0C" w:rsidP="00772F0C">
            <w:r w:rsidRPr="00AB2DDE">
              <w:t>poleni korova - gorka kiselica (Rurnex obtusifolia)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sz w:val="20"/>
                <w:szCs w:val="20"/>
                <w:lang w:val="sr-Cyrl-RS"/>
              </w:rPr>
            </w:pPr>
            <w:r>
              <w:rPr>
                <w:rFonts w:eastAsia="Calibri"/>
                <w:i/>
                <w:iCs/>
                <w:sz w:val="20"/>
                <w:szCs w:val="20"/>
                <w:lang w:val="sr-Latn-CS" w:eastAsia="en-US"/>
              </w:rPr>
              <w:t>stavka 8</w:t>
            </w:r>
            <w:r>
              <w:rPr>
                <w:rFonts w:eastAsia="Calibri"/>
                <w:i/>
                <w:iCs/>
                <w:sz w:val="20"/>
                <w:szCs w:val="20"/>
                <w:lang w:val="sr-Cyrl-RS" w:eastAsia="en-US"/>
              </w:rPr>
              <w:t>6</w:t>
            </w:r>
          </w:p>
        </w:tc>
        <w:tc>
          <w:tcPr>
            <w:tcW w:w="5529" w:type="dxa"/>
          </w:tcPr>
          <w:p w:rsidR="00772F0C" w:rsidRPr="00AB2DDE" w:rsidRDefault="00772F0C" w:rsidP="00772F0C">
            <w:r w:rsidRPr="00AB2DDE">
              <w:t>poleni korova - crni pelin (Artemisia vulgaris)</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val="sr-Latn-CS" w:eastAsia="en-US"/>
              </w:rPr>
              <w:t xml:space="preserve">stavka </w:t>
            </w:r>
            <w:r>
              <w:rPr>
                <w:rFonts w:eastAsia="Calibri"/>
                <w:i/>
                <w:iCs/>
                <w:sz w:val="20"/>
                <w:szCs w:val="20"/>
                <w:lang w:val="sr-Cyrl-RS" w:eastAsia="en-US"/>
              </w:rPr>
              <w:t>87</w:t>
            </w:r>
          </w:p>
        </w:tc>
        <w:tc>
          <w:tcPr>
            <w:tcW w:w="5529" w:type="dxa"/>
          </w:tcPr>
          <w:p w:rsidR="00772F0C" w:rsidRPr="00AB2DDE" w:rsidRDefault="00772F0C" w:rsidP="00772F0C">
            <w:r w:rsidRPr="00AB2DDE">
              <w:t>poleni korva - mešavina polena trava</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772F0C" w:rsidRPr="00DA1465" w:rsidTr="00772F0C">
        <w:trPr>
          <w:trHeight w:val="299"/>
        </w:trPr>
        <w:tc>
          <w:tcPr>
            <w:tcW w:w="1383" w:type="dxa"/>
          </w:tcPr>
          <w:p w:rsidR="00772F0C" w:rsidRPr="00B746AE" w:rsidRDefault="00772F0C" w:rsidP="007348C2">
            <w:pPr>
              <w:rPr>
                <w:rFonts w:eastAsia="Calibri"/>
                <w:i/>
                <w:iCs/>
                <w:sz w:val="20"/>
                <w:szCs w:val="20"/>
                <w:lang w:val="sr-Cyrl-RS" w:eastAsia="en-US"/>
              </w:rPr>
            </w:pPr>
            <w:r>
              <w:rPr>
                <w:rFonts w:eastAsia="Calibri"/>
                <w:i/>
                <w:iCs/>
                <w:sz w:val="20"/>
                <w:szCs w:val="20"/>
                <w:lang w:eastAsia="en-US"/>
              </w:rPr>
              <w:t xml:space="preserve">stavka </w:t>
            </w:r>
            <w:r>
              <w:rPr>
                <w:rFonts w:eastAsia="Calibri"/>
                <w:i/>
                <w:iCs/>
                <w:sz w:val="20"/>
                <w:szCs w:val="20"/>
                <w:lang w:val="sr-Cyrl-RS" w:eastAsia="en-US"/>
              </w:rPr>
              <w:t>88</w:t>
            </w:r>
          </w:p>
        </w:tc>
        <w:tc>
          <w:tcPr>
            <w:tcW w:w="5529" w:type="dxa"/>
          </w:tcPr>
          <w:p w:rsidR="00772F0C" w:rsidRDefault="00772F0C" w:rsidP="00772F0C">
            <w:r w:rsidRPr="00AB2DDE">
              <w:t>poleni korova - niski korov (Ambiloisia elatior)</w:t>
            </w:r>
          </w:p>
        </w:tc>
        <w:tc>
          <w:tcPr>
            <w:tcW w:w="1170" w:type="dxa"/>
            <w:gridSpan w:val="2"/>
          </w:tcPr>
          <w:p w:rsidR="00772F0C" w:rsidRPr="007348C2" w:rsidRDefault="00772F0C" w:rsidP="007348C2">
            <w:pPr>
              <w:rPr>
                <w:sz w:val="20"/>
                <w:szCs w:val="20"/>
              </w:rPr>
            </w:pPr>
            <w:r w:rsidRPr="007348C2">
              <w:rPr>
                <w:sz w:val="20"/>
                <w:szCs w:val="20"/>
              </w:rPr>
              <w:t>kom</w:t>
            </w:r>
          </w:p>
        </w:tc>
        <w:tc>
          <w:tcPr>
            <w:tcW w:w="1269" w:type="dxa"/>
            <w:vAlign w:val="center"/>
          </w:tcPr>
          <w:p w:rsidR="00772F0C" w:rsidRDefault="00772F0C">
            <w:pPr>
              <w:jc w:val="center"/>
              <w:rPr>
                <w:rFonts w:ascii="Arial" w:hAnsi="Arial" w:cs="Arial"/>
                <w:sz w:val="20"/>
                <w:szCs w:val="20"/>
              </w:rPr>
            </w:pPr>
            <w:r>
              <w:rPr>
                <w:rFonts w:ascii="Arial" w:hAnsi="Arial" w:cs="Arial"/>
                <w:sz w:val="20"/>
                <w:szCs w:val="20"/>
              </w:rPr>
              <w:t>6</w:t>
            </w:r>
          </w:p>
        </w:tc>
        <w:tc>
          <w:tcPr>
            <w:tcW w:w="992" w:type="dxa"/>
          </w:tcPr>
          <w:p w:rsidR="00772F0C" w:rsidRPr="00DA1465" w:rsidRDefault="00772F0C" w:rsidP="007348C2">
            <w:pPr>
              <w:rPr>
                <w:rFonts w:eastAsia="Calibri"/>
                <w:sz w:val="20"/>
                <w:szCs w:val="20"/>
                <w:lang w:val="sr-Latn-CS" w:eastAsia="en-US"/>
              </w:rPr>
            </w:pPr>
          </w:p>
        </w:tc>
        <w:tc>
          <w:tcPr>
            <w:tcW w:w="1134" w:type="dxa"/>
          </w:tcPr>
          <w:p w:rsidR="00772F0C" w:rsidRPr="00DA1465" w:rsidRDefault="00772F0C" w:rsidP="007348C2">
            <w:pPr>
              <w:rPr>
                <w:rFonts w:eastAsia="Calibri"/>
                <w:sz w:val="20"/>
                <w:szCs w:val="20"/>
                <w:lang w:val="sr-Latn-CS" w:eastAsia="en-US"/>
              </w:rPr>
            </w:pPr>
          </w:p>
        </w:tc>
        <w:tc>
          <w:tcPr>
            <w:tcW w:w="992" w:type="dxa"/>
          </w:tcPr>
          <w:p w:rsidR="00772F0C" w:rsidRPr="00DA1465" w:rsidRDefault="00772F0C" w:rsidP="007348C2">
            <w:pPr>
              <w:rPr>
                <w:rFonts w:eastAsia="Calibri"/>
                <w:sz w:val="20"/>
                <w:szCs w:val="20"/>
                <w:lang w:val="sr-Latn-CS" w:eastAsia="en-US"/>
              </w:rPr>
            </w:pPr>
          </w:p>
        </w:tc>
        <w:tc>
          <w:tcPr>
            <w:tcW w:w="1106" w:type="dxa"/>
          </w:tcPr>
          <w:p w:rsidR="00772F0C" w:rsidRPr="00DA1465" w:rsidRDefault="00772F0C" w:rsidP="007348C2">
            <w:pPr>
              <w:rPr>
                <w:rFonts w:eastAsia="Calibri"/>
                <w:sz w:val="20"/>
                <w:szCs w:val="20"/>
                <w:lang w:val="sr-Latn-CS" w:eastAsia="en-US"/>
              </w:rPr>
            </w:pPr>
          </w:p>
        </w:tc>
        <w:tc>
          <w:tcPr>
            <w:tcW w:w="1984" w:type="dxa"/>
          </w:tcPr>
          <w:p w:rsidR="00772F0C" w:rsidRPr="00DA1465" w:rsidRDefault="00772F0C" w:rsidP="007348C2">
            <w:pPr>
              <w:rPr>
                <w:rFonts w:eastAsia="Calibri"/>
                <w:sz w:val="20"/>
                <w:szCs w:val="20"/>
                <w:lang w:val="sr-Latn-CS" w:eastAsia="en-US"/>
              </w:rPr>
            </w:pPr>
          </w:p>
        </w:tc>
      </w:tr>
      <w:tr w:rsidR="00B31ACF" w:rsidRPr="00DA1465" w:rsidTr="00B31ACF">
        <w:trPr>
          <w:trHeight w:val="299"/>
        </w:trPr>
        <w:tc>
          <w:tcPr>
            <w:tcW w:w="1383" w:type="dxa"/>
          </w:tcPr>
          <w:p w:rsidR="00B31ACF" w:rsidRPr="00DA1465" w:rsidRDefault="00B31ACF" w:rsidP="00B31ACF">
            <w:pPr>
              <w:rPr>
                <w:rFonts w:eastAsia="Calibri"/>
                <w:i/>
                <w:iCs/>
                <w:sz w:val="20"/>
                <w:szCs w:val="20"/>
                <w:lang w:val="sr-Latn-CS" w:eastAsia="en-US"/>
              </w:rPr>
            </w:pPr>
          </w:p>
        </w:tc>
        <w:tc>
          <w:tcPr>
            <w:tcW w:w="8960" w:type="dxa"/>
            <w:gridSpan w:val="5"/>
          </w:tcPr>
          <w:p w:rsidR="00B31ACF" w:rsidRPr="007348C2" w:rsidRDefault="00B31ACF" w:rsidP="00B31ACF">
            <w:pPr>
              <w:rPr>
                <w:rFonts w:eastAsia="Calibri"/>
                <w:sz w:val="20"/>
                <w:szCs w:val="20"/>
                <w:lang w:val="sr-Latn-CS" w:eastAsia="en-US"/>
              </w:rPr>
            </w:pPr>
            <w:r w:rsidRPr="007348C2">
              <w:rPr>
                <w:rFonts w:eastAsia="Calibri"/>
                <w:sz w:val="20"/>
                <w:szCs w:val="20"/>
                <w:lang w:val="sr-Latn-CS" w:eastAsia="en-US"/>
              </w:rPr>
              <w:t>UKUPNO</w:t>
            </w:r>
          </w:p>
        </w:tc>
        <w:tc>
          <w:tcPr>
            <w:tcW w:w="1134" w:type="dxa"/>
          </w:tcPr>
          <w:p w:rsidR="00B31ACF" w:rsidRPr="00DA1465" w:rsidRDefault="00B31ACF" w:rsidP="00B31ACF">
            <w:pPr>
              <w:rPr>
                <w:rFonts w:eastAsia="Calibri"/>
                <w:sz w:val="20"/>
                <w:szCs w:val="20"/>
                <w:lang w:val="sr-Latn-CS" w:eastAsia="en-US"/>
              </w:rPr>
            </w:pPr>
          </w:p>
        </w:tc>
        <w:tc>
          <w:tcPr>
            <w:tcW w:w="992" w:type="dxa"/>
          </w:tcPr>
          <w:p w:rsidR="00B31ACF" w:rsidRPr="00DA1465" w:rsidRDefault="00B31ACF" w:rsidP="00B31ACF">
            <w:pPr>
              <w:rPr>
                <w:rFonts w:eastAsia="Calibri"/>
                <w:sz w:val="20"/>
                <w:szCs w:val="20"/>
                <w:lang w:val="sr-Latn-CS" w:eastAsia="en-US"/>
              </w:rPr>
            </w:pPr>
          </w:p>
        </w:tc>
        <w:tc>
          <w:tcPr>
            <w:tcW w:w="1106" w:type="dxa"/>
          </w:tcPr>
          <w:p w:rsidR="00B31ACF" w:rsidRPr="00DA1465" w:rsidRDefault="00B31ACF" w:rsidP="00B31ACF">
            <w:pPr>
              <w:rPr>
                <w:rFonts w:eastAsia="Calibri"/>
                <w:sz w:val="20"/>
                <w:szCs w:val="20"/>
                <w:lang w:val="sr-Latn-CS" w:eastAsia="en-US"/>
              </w:rPr>
            </w:pPr>
          </w:p>
        </w:tc>
        <w:tc>
          <w:tcPr>
            <w:tcW w:w="1984" w:type="dxa"/>
          </w:tcPr>
          <w:p w:rsidR="00B31ACF" w:rsidRPr="00DA1465" w:rsidRDefault="00B31ACF" w:rsidP="00B31ACF">
            <w:pPr>
              <w:rPr>
                <w:rFonts w:eastAsia="Calibri"/>
                <w:sz w:val="20"/>
                <w:szCs w:val="20"/>
                <w:lang w:val="sr-Latn-CS" w:eastAsia="en-US"/>
              </w:rPr>
            </w:pPr>
          </w:p>
        </w:tc>
      </w:tr>
    </w:tbl>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p w:rsidR="00555A0F" w:rsidRDefault="00555A0F" w:rsidP="001F7E2C">
      <w:pPr>
        <w:rPr>
          <w:rFonts w:eastAsia="Calibri"/>
          <w:sz w:val="20"/>
          <w:szCs w:val="20"/>
          <w:lang w:val="sr-Cyrl-RS" w:eastAsia="en-US"/>
        </w:rPr>
      </w:pPr>
    </w:p>
    <w:p w:rsidR="00555A0F" w:rsidRPr="00777413" w:rsidRDefault="00555A0F" w:rsidP="001F7E2C">
      <w:pPr>
        <w:rPr>
          <w:rFonts w:eastAsia="Calibri"/>
          <w:sz w:val="20"/>
          <w:szCs w:val="20"/>
          <w:lang w:eastAsia="en-US"/>
        </w:rPr>
      </w:pPr>
    </w:p>
    <w:p w:rsidR="00555A0F" w:rsidRDefault="00555A0F" w:rsidP="001F7E2C">
      <w:pPr>
        <w:rPr>
          <w:rFonts w:eastAsia="Calibri"/>
          <w:sz w:val="20"/>
          <w:szCs w:val="20"/>
          <w:lang w:eastAsia="en-US"/>
        </w:rPr>
      </w:pPr>
    </w:p>
    <w:p w:rsidR="001914CD" w:rsidRDefault="001914CD" w:rsidP="001F7E2C">
      <w:pPr>
        <w:rPr>
          <w:rFonts w:eastAsia="Calibri"/>
          <w:sz w:val="20"/>
          <w:szCs w:val="20"/>
          <w:lang w:eastAsia="en-US"/>
        </w:rPr>
      </w:pPr>
    </w:p>
    <w:p w:rsidR="001914CD" w:rsidRPr="001914CD" w:rsidRDefault="001914CD"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0E23B4" w:rsidRDefault="00B3631C" w:rsidP="0077220A">
            <w:pPr>
              <w:rPr>
                <w:rFonts w:eastAsia="Calibri"/>
                <w:b/>
                <w:i/>
                <w:iCs/>
                <w:sz w:val="20"/>
                <w:szCs w:val="20"/>
                <w:lang w:eastAsia="en-US"/>
              </w:rPr>
            </w:pPr>
            <w:r>
              <w:rPr>
                <w:rFonts w:eastAsia="Calibri"/>
                <w:b/>
                <w:i/>
                <w:iCs/>
                <w:sz w:val="20"/>
                <w:szCs w:val="20"/>
                <w:lang w:val="sr-Latn-CS" w:eastAsia="en-US"/>
              </w:rPr>
              <w:t xml:space="preserve">Partija </w:t>
            </w:r>
            <w:r w:rsidR="0077220A">
              <w:rPr>
                <w:rFonts w:eastAsia="Calibri"/>
                <w:b/>
                <w:i/>
                <w:iCs/>
                <w:sz w:val="20"/>
                <w:szCs w:val="20"/>
                <w:lang w:val="sr-Latn-CS" w:eastAsia="en-US"/>
              </w:rPr>
              <w:t>7</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ZAŠTITNA OPREMA ZA RAD SA CITOSTATICIMA</w:t>
            </w:r>
          </w:p>
        </w:tc>
      </w:tr>
      <w:tr w:rsidR="000E23B4" w:rsidRPr="00B31ACF" w:rsidTr="0069520A">
        <w:trPr>
          <w:trHeight w:val="299"/>
        </w:trPr>
        <w:tc>
          <w:tcPr>
            <w:tcW w:w="1383" w:type="dxa"/>
          </w:tcPr>
          <w:p w:rsidR="000E23B4" w:rsidRPr="00B31ACF" w:rsidRDefault="000E23B4"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vAlign w:val="center"/>
          </w:tcPr>
          <w:p w:rsidR="00772F0C" w:rsidRPr="00772F0C" w:rsidRDefault="00772F0C" w:rsidP="00772F0C">
            <w:pPr>
              <w:rPr>
                <w:rFonts w:ascii="Arial" w:hAnsi="Arial" w:cs="Arial"/>
                <w:sz w:val="20"/>
                <w:szCs w:val="20"/>
              </w:rPr>
            </w:pPr>
            <w:r w:rsidRPr="00772F0C">
              <w:rPr>
                <w:rFonts w:ascii="Arial" w:hAnsi="Arial" w:cs="Arial"/>
                <w:sz w:val="20"/>
                <w:szCs w:val="20"/>
              </w:rPr>
              <w:t>Nesterilni zaštitni mantil od polietilena/ polipropilena za jednokratnu upotrebu sa lastišem na rukavu i mogućnošću podešavanja širine oko vrata i oko pojasa, PPE kat. III (u skladu sa direktivom 2016/425 ili odgovarajućom), testiran u skladu sa EN 14325 (ili odgovarajuće), testiran na permeabilnost citostatskih lekova u skladu sa ASTM F739-12 (ii odgovarajuće);</w:t>
            </w:r>
          </w:p>
          <w:p w:rsidR="000E23B4" w:rsidRDefault="000E23B4">
            <w:pPr>
              <w:rPr>
                <w:rFonts w:ascii="Arial" w:hAnsi="Arial" w:cs="Arial"/>
                <w:sz w:val="20"/>
                <w:szCs w:val="20"/>
              </w:rPr>
            </w:pP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300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sz w:val="20"/>
                <w:szCs w:val="20"/>
                <w:lang w:eastAsia="en-US"/>
              </w:rPr>
            </w:pPr>
            <w:r w:rsidRPr="00B31ACF">
              <w:rPr>
                <w:rFonts w:eastAsia="Calibri"/>
                <w:i/>
                <w:iCs/>
                <w:sz w:val="20"/>
                <w:szCs w:val="20"/>
                <w:lang w:val="sr-Latn-CS" w:eastAsia="en-US"/>
              </w:rPr>
              <w:t>Stavka 2.</w:t>
            </w:r>
          </w:p>
        </w:tc>
        <w:tc>
          <w:tcPr>
            <w:tcW w:w="5529" w:type="dxa"/>
            <w:vAlign w:val="center"/>
          </w:tcPr>
          <w:p w:rsidR="000E23B4" w:rsidRDefault="00772F0C">
            <w:pPr>
              <w:rPr>
                <w:rFonts w:ascii="Arial" w:hAnsi="Arial" w:cs="Arial"/>
                <w:sz w:val="20"/>
                <w:szCs w:val="20"/>
              </w:rPr>
            </w:pPr>
            <w:r w:rsidRPr="00772F0C">
              <w:rPr>
                <w:rFonts w:ascii="Arial" w:hAnsi="Arial" w:cs="Arial"/>
                <w:sz w:val="20"/>
                <w:szCs w:val="20"/>
              </w:rPr>
              <w:t>Zaštitna sklopiva maska za rad sa citostaticima koje zadovoljavaju standard EN 149 (ili odgovarajuće), respirator FFP3, PPE kat III (dostaviti deklaraciju o usaglašenosti proizvoda sa direktivom 89/686/EEC ili odgovarajucom)</w:t>
            </w: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300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sz w:val="20"/>
                <w:szCs w:val="20"/>
                <w:lang w:eastAsia="en-US"/>
              </w:rPr>
            </w:pPr>
            <w:r w:rsidRPr="00B31ACF">
              <w:rPr>
                <w:rFonts w:eastAsia="Calibri"/>
                <w:i/>
                <w:iCs/>
                <w:sz w:val="20"/>
                <w:szCs w:val="20"/>
                <w:lang w:val="sr-Latn-CS" w:eastAsia="en-US"/>
              </w:rPr>
              <w:t>Stavka 3 .</w:t>
            </w:r>
          </w:p>
        </w:tc>
        <w:tc>
          <w:tcPr>
            <w:tcW w:w="5529" w:type="dxa"/>
            <w:vAlign w:val="center"/>
          </w:tcPr>
          <w:p w:rsidR="00772F0C" w:rsidRPr="00772F0C" w:rsidRDefault="00772F0C" w:rsidP="00772F0C">
            <w:pPr>
              <w:rPr>
                <w:rFonts w:ascii="Arial" w:hAnsi="Arial" w:cs="Arial"/>
                <w:sz w:val="20"/>
                <w:szCs w:val="20"/>
              </w:rPr>
            </w:pPr>
            <w:r w:rsidRPr="00772F0C">
              <w:rPr>
                <w:rFonts w:ascii="Arial" w:hAnsi="Arial" w:cs="Arial"/>
                <w:sz w:val="20"/>
                <w:szCs w:val="20"/>
              </w:rPr>
              <w:t>Nesterilne zaštitne rukavice od nitrila i neoprena</w:t>
            </w:r>
            <w:r>
              <w:rPr>
                <w:rFonts w:ascii="Arial" w:hAnsi="Arial" w:cs="Arial"/>
                <w:sz w:val="20"/>
                <w:szCs w:val="20"/>
              </w:rPr>
              <w:t xml:space="preserve"> za rad sa citostaticima,</w:t>
            </w:r>
            <w:r w:rsidRPr="00772F0C">
              <w:rPr>
                <w:rFonts w:ascii="Arial" w:hAnsi="Arial" w:cs="Arial"/>
                <w:sz w:val="20"/>
                <w:szCs w:val="20"/>
              </w:rPr>
              <w:t xml:space="preserve"> PPE kat III (u sk</w:t>
            </w:r>
            <w:r>
              <w:rPr>
                <w:rFonts w:ascii="Arial" w:hAnsi="Arial" w:cs="Arial"/>
                <w:sz w:val="20"/>
                <w:szCs w:val="20"/>
              </w:rPr>
              <w:t>ladu sa direktivom 2016/425 ili</w:t>
            </w:r>
            <w:r w:rsidRPr="00772F0C">
              <w:rPr>
                <w:rFonts w:ascii="Arial" w:hAnsi="Arial" w:cs="Arial"/>
                <w:sz w:val="20"/>
                <w:szCs w:val="20"/>
              </w:rPr>
              <w:t xml:space="preserve">odgovarajućom),                                                               </w:t>
            </w:r>
            <w:r>
              <w:rPr>
                <w:rFonts w:ascii="Arial" w:hAnsi="Arial" w:cs="Arial"/>
                <w:sz w:val="20"/>
                <w:szCs w:val="20"/>
              </w:rPr>
              <w:t xml:space="preserve">                             </w:t>
            </w:r>
            <w:r w:rsidRPr="00772F0C">
              <w:rPr>
                <w:rFonts w:ascii="Arial" w:hAnsi="Arial" w:cs="Arial"/>
                <w:sz w:val="20"/>
                <w:szCs w:val="20"/>
              </w:rPr>
              <w:t>AQL do 0,65 (testirano u skladu sa EN 374-2:2014 i</w:t>
            </w:r>
            <w:r>
              <w:rPr>
                <w:rFonts w:ascii="Arial" w:hAnsi="Arial" w:cs="Arial"/>
                <w:sz w:val="20"/>
                <w:szCs w:val="20"/>
              </w:rPr>
              <w:t xml:space="preserve">li odgovarajuće), </w:t>
            </w:r>
            <w:r w:rsidRPr="00772F0C">
              <w:rPr>
                <w:rFonts w:ascii="Arial" w:hAnsi="Arial" w:cs="Arial"/>
                <w:sz w:val="20"/>
                <w:szCs w:val="20"/>
              </w:rPr>
              <w:t>dužine najmanje 260mm,                                                                             debljina rukavice 0,14-0,17 mm (mereno na prstima), sa hrapavim povrsinama na prstima kako bi se omogucio dobar hvat u suvim</w:t>
            </w:r>
            <w:r>
              <w:rPr>
                <w:rFonts w:ascii="Arial" w:hAnsi="Arial" w:cs="Arial"/>
                <w:sz w:val="20"/>
                <w:szCs w:val="20"/>
              </w:rPr>
              <w:t xml:space="preserve"> i vlaznim uslovima,</w:t>
            </w:r>
            <w:r w:rsidRPr="00772F0C">
              <w:rPr>
                <w:rFonts w:ascii="Arial" w:hAnsi="Arial" w:cs="Arial"/>
                <w:sz w:val="20"/>
                <w:szCs w:val="20"/>
              </w:rPr>
              <w:t xml:space="preserve"> bez talka (testirano u skladu sa EN ISO 21171:2006 ili odgovarajuće), testirane u skladu sa EN 374-3:2003 (ili odgovarajuće) dostaviti izvestaj testiranja  i u skladu sa ASTM D 6978-05 (ili odgovarajuće) (dostaviti izveštaj testiranja), da su primerene za dvostruko orukavičenje u različitim bojama (da ne budu bele boje),                             </w:t>
            </w:r>
          </w:p>
          <w:p w:rsidR="000E23B4" w:rsidRDefault="000E23B4">
            <w:pPr>
              <w:rPr>
                <w:rFonts w:ascii="Arial" w:hAnsi="Arial" w:cs="Arial"/>
                <w:sz w:val="20"/>
                <w:szCs w:val="20"/>
              </w:rPr>
            </w:pP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1.600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sz w:val="20"/>
                <w:szCs w:val="20"/>
                <w:lang w:eastAsia="en-US"/>
              </w:rPr>
            </w:pPr>
            <w:r w:rsidRPr="00B31ACF">
              <w:rPr>
                <w:rFonts w:eastAsia="Calibri"/>
                <w:i/>
                <w:iCs/>
                <w:sz w:val="20"/>
                <w:szCs w:val="20"/>
                <w:lang w:val="sr-Latn-CS" w:eastAsia="en-US"/>
              </w:rPr>
              <w:t>Stavka 4.</w:t>
            </w:r>
          </w:p>
        </w:tc>
        <w:tc>
          <w:tcPr>
            <w:tcW w:w="5529" w:type="dxa"/>
            <w:vAlign w:val="center"/>
          </w:tcPr>
          <w:p w:rsidR="00772F0C" w:rsidRPr="00772F0C" w:rsidRDefault="00772F0C" w:rsidP="00772F0C">
            <w:pPr>
              <w:rPr>
                <w:rFonts w:ascii="Arial" w:hAnsi="Arial" w:cs="Arial"/>
                <w:sz w:val="20"/>
                <w:szCs w:val="20"/>
              </w:rPr>
            </w:pPr>
            <w:r w:rsidRPr="00772F0C">
              <w:rPr>
                <w:rFonts w:ascii="Arial" w:hAnsi="Arial" w:cs="Arial"/>
                <w:sz w:val="20"/>
                <w:szCs w:val="20"/>
              </w:rPr>
              <w:t>Nesterilne zaštitne rukavice od nitrila i neoprena za rad sa c</w:t>
            </w:r>
            <w:r>
              <w:rPr>
                <w:rFonts w:ascii="Arial" w:hAnsi="Arial" w:cs="Arial"/>
                <w:sz w:val="20"/>
                <w:szCs w:val="20"/>
              </w:rPr>
              <w:t xml:space="preserve">itostaticima, </w:t>
            </w:r>
            <w:r w:rsidRPr="00772F0C">
              <w:rPr>
                <w:rFonts w:ascii="Arial" w:hAnsi="Arial" w:cs="Arial"/>
                <w:sz w:val="20"/>
                <w:szCs w:val="20"/>
              </w:rPr>
              <w:t>PPE kat III (u sk</w:t>
            </w:r>
            <w:r>
              <w:rPr>
                <w:rFonts w:ascii="Arial" w:hAnsi="Arial" w:cs="Arial"/>
                <w:sz w:val="20"/>
                <w:szCs w:val="20"/>
              </w:rPr>
              <w:t xml:space="preserve">ladu sa direktivom 2016/425 </w:t>
            </w:r>
            <w:r>
              <w:rPr>
                <w:rFonts w:ascii="Arial" w:hAnsi="Arial" w:cs="Arial"/>
                <w:sz w:val="20"/>
                <w:szCs w:val="20"/>
              </w:rPr>
              <w:lastRenderedPageBreak/>
              <w:t>ili</w:t>
            </w:r>
            <w:r w:rsidRPr="00772F0C">
              <w:rPr>
                <w:rFonts w:ascii="Arial" w:hAnsi="Arial" w:cs="Arial"/>
                <w:sz w:val="20"/>
                <w:szCs w:val="20"/>
              </w:rPr>
              <w:t>odgovarajućom),                                                                                               AQL do 0,65 (testirano u skladu sa EN 374-2:201</w:t>
            </w:r>
            <w:r>
              <w:rPr>
                <w:rFonts w:ascii="Arial" w:hAnsi="Arial" w:cs="Arial"/>
                <w:sz w:val="20"/>
                <w:szCs w:val="20"/>
              </w:rPr>
              <w:t>4 ili odgovarajuće),</w:t>
            </w:r>
            <w:r w:rsidRPr="00772F0C">
              <w:rPr>
                <w:rFonts w:ascii="Arial" w:hAnsi="Arial" w:cs="Arial"/>
                <w:sz w:val="20"/>
                <w:szCs w:val="20"/>
              </w:rPr>
              <w:t xml:space="preserve"> dužine najmanje 300 mm,                                                                             debljina rukavice 0,14-0,17 mm (mereno na prstima), sa hrapavim povrsinama na prstima kako bi se omogucio dobar hvat u suvim i vlaznim uslovima,                     bez talka (testirano u skladu sa EN ISO 21171:2006 ili odgovarajuće), testirane u skladu sa EN 374-3:2003 (ili odgovarajuće) dostaviti izvestaj testiranja  i u skladu sa ASTM D 6978-05 (ili odgovarajuće) (dostaviti izveštaj testiranja), da su primerene za dvostruko orukavičenje u različitim bojama (da ne budu bele boje),                             </w:t>
            </w:r>
          </w:p>
          <w:p w:rsidR="000E23B4" w:rsidRDefault="000E23B4">
            <w:pPr>
              <w:rPr>
                <w:rFonts w:ascii="Arial" w:hAnsi="Arial" w:cs="Arial"/>
                <w:sz w:val="20"/>
                <w:szCs w:val="20"/>
              </w:rPr>
            </w:pPr>
          </w:p>
        </w:tc>
        <w:tc>
          <w:tcPr>
            <w:tcW w:w="1170" w:type="dxa"/>
            <w:gridSpan w:val="2"/>
          </w:tcPr>
          <w:p w:rsidR="000E23B4" w:rsidRPr="00B31ACF" w:rsidRDefault="000E23B4" w:rsidP="000E23B4">
            <w:pPr>
              <w:jc w:val="center"/>
              <w:rPr>
                <w:rFonts w:eastAsia="Calibri"/>
                <w:sz w:val="20"/>
                <w:szCs w:val="20"/>
                <w:lang w:eastAsia="en-US"/>
              </w:rPr>
            </w:pPr>
            <w:r w:rsidRPr="00B31ACF">
              <w:rPr>
                <w:rFonts w:eastAsia="Calibri"/>
                <w:sz w:val="20"/>
                <w:szCs w:val="20"/>
                <w:lang w:eastAsia="en-US"/>
              </w:rPr>
              <w:lastRenderedPageBreak/>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2.500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i/>
                <w:iCs/>
                <w:sz w:val="20"/>
                <w:szCs w:val="20"/>
                <w:lang w:val="sr-Latn-CS" w:eastAsia="en-US"/>
              </w:rPr>
            </w:pPr>
            <w:r w:rsidRPr="00B31ACF">
              <w:rPr>
                <w:rFonts w:eastAsia="Calibri"/>
                <w:i/>
                <w:iCs/>
                <w:sz w:val="20"/>
                <w:szCs w:val="20"/>
                <w:lang w:val="sr-Latn-CS" w:eastAsia="en-US"/>
              </w:rPr>
              <w:lastRenderedPageBreak/>
              <w:t>stavka 5.</w:t>
            </w:r>
          </w:p>
        </w:tc>
        <w:tc>
          <w:tcPr>
            <w:tcW w:w="5529" w:type="dxa"/>
            <w:vAlign w:val="center"/>
          </w:tcPr>
          <w:p w:rsidR="00772F0C" w:rsidRPr="00772F0C" w:rsidRDefault="00772F0C" w:rsidP="00772F0C">
            <w:pPr>
              <w:rPr>
                <w:rFonts w:ascii="Arial" w:hAnsi="Arial" w:cs="Arial"/>
                <w:bCs/>
                <w:sz w:val="20"/>
                <w:szCs w:val="20"/>
              </w:rPr>
            </w:pPr>
            <w:r w:rsidRPr="00772F0C">
              <w:rPr>
                <w:rFonts w:ascii="Arial" w:hAnsi="Arial" w:cs="Arial"/>
                <w:bCs/>
                <w:sz w:val="20"/>
                <w:szCs w:val="20"/>
              </w:rPr>
              <w:t xml:space="preserve">Sterilne zaštitne rukavice od nitrila za rad sa citostaticima,                   PPE kat III (u skladu sa direktivom 2016/425 ili odgovarajućom),                                                                                               AQL 0,65 (testirano u skladu sa EN 374-2:2014 ili odgovarajuće),               dužine najmanje 300 mm,                                                                             debljina rukavice 0,14-0,17 mm (mereno na prstima), sa hrapavim povrsinama na prstima kako bi se omogucio dobar hvat u suvim i vlaznim uslovima,                     bez talka (testirano u skladu sa EN ISO 21171:2006 ili odgovarajuće), testirane u skladu sa EN 374-3:2003 (ili odgovarajuće) dostaviti izvestaj testiranja  i u skladu sa ASTM D 6978-05 (ili odgovarajuće) (dostaviti izveštaj testiranja), da su primerene za dvostruko orukavičenje u različitim bojama (da budu bele boje),                             </w:t>
            </w:r>
          </w:p>
          <w:p w:rsidR="000E23B4" w:rsidRDefault="000E23B4">
            <w:pPr>
              <w:rPr>
                <w:rFonts w:ascii="Arial" w:hAnsi="Arial" w:cs="Arial"/>
                <w:sz w:val="20"/>
                <w:szCs w:val="20"/>
              </w:rPr>
            </w:pPr>
          </w:p>
        </w:tc>
        <w:tc>
          <w:tcPr>
            <w:tcW w:w="1170" w:type="dxa"/>
            <w:gridSpan w:val="2"/>
          </w:tcPr>
          <w:p w:rsidR="000E23B4" w:rsidRPr="00B31ACF" w:rsidRDefault="000E23B4" w:rsidP="000E23B4">
            <w:pPr>
              <w:jc w:val="center"/>
              <w:rPr>
                <w:rFonts w:eastAsia="Calibri"/>
                <w:sz w:val="20"/>
                <w:szCs w:val="20"/>
                <w:lang w:eastAsia="en-US"/>
              </w:rPr>
            </w:pPr>
            <w:r>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300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0E23B4" w:rsidRPr="00B31ACF" w:rsidTr="0069520A">
        <w:trPr>
          <w:trHeight w:val="299"/>
        </w:trPr>
        <w:tc>
          <w:tcPr>
            <w:tcW w:w="1383" w:type="dxa"/>
          </w:tcPr>
          <w:p w:rsidR="000E23B4" w:rsidRPr="00B31ACF" w:rsidRDefault="000E23B4" w:rsidP="00B31ACF">
            <w:pPr>
              <w:rPr>
                <w:rFonts w:eastAsia="Calibri"/>
                <w:i/>
                <w:iCs/>
                <w:sz w:val="20"/>
                <w:szCs w:val="20"/>
                <w:lang w:val="sr-Latn-CS" w:eastAsia="en-US"/>
              </w:rPr>
            </w:pPr>
            <w:r w:rsidRPr="00B31ACF">
              <w:rPr>
                <w:rFonts w:eastAsia="Calibri"/>
                <w:i/>
                <w:iCs/>
                <w:sz w:val="20"/>
                <w:szCs w:val="20"/>
                <w:lang w:val="sr-Latn-CS" w:eastAsia="en-US"/>
              </w:rPr>
              <w:t>stavka 6.</w:t>
            </w:r>
          </w:p>
        </w:tc>
        <w:tc>
          <w:tcPr>
            <w:tcW w:w="5529" w:type="dxa"/>
            <w:vAlign w:val="bottom"/>
          </w:tcPr>
          <w:p w:rsidR="000E23B4" w:rsidRDefault="00772F0C">
            <w:pPr>
              <w:rPr>
                <w:rFonts w:ascii="Arial" w:hAnsi="Arial" w:cs="Arial"/>
                <w:sz w:val="20"/>
                <w:szCs w:val="20"/>
              </w:rPr>
            </w:pPr>
            <w:r w:rsidRPr="00772F0C">
              <w:rPr>
                <w:rFonts w:ascii="Arial" w:hAnsi="Arial" w:cs="Arial"/>
                <w:sz w:val="20"/>
                <w:szCs w:val="20"/>
              </w:rPr>
              <w:t>Troslojna podloga (gornji i srednji sloj dobroupijajući, a donji sloj nepropustljiv za tečnost) za pripremu citotoksičnih lekova u laminarnoj komori, dimenzija 40x55cm, da nisu bele boje zbog kontrasta i boje vecine lekova</w:t>
            </w:r>
          </w:p>
        </w:tc>
        <w:tc>
          <w:tcPr>
            <w:tcW w:w="1170" w:type="dxa"/>
            <w:gridSpan w:val="2"/>
          </w:tcPr>
          <w:p w:rsidR="000E23B4" w:rsidRPr="00B31ACF" w:rsidRDefault="000E23B4" w:rsidP="000E23B4">
            <w:pPr>
              <w:jc w:val="center"/>
              <w:rPr>
                <w:rFonts w:eastAsia="Calibri"/>
                <w:sz w:val="20"/>
                <w:szCs w:val="20"/>
                <w:lang w:eastAsia="en-US"/>
              </w:rPr>
            </w:pPr>
            <w:r>
              <w:rPr>
                <w:rFonts w:eastAsia="Calibri"/>
                <w:sz w:val="20"/>
                <w:szCs w:val="20"/>
                <w:lang w:eastAsia="en-US"/>
              </w:rPr>
              <w:t>kom</w:t>
            </w:r>
          </w:p>
        </w:tc>
        <w:tc>
          <w:tcPr>
            <w:tcW w:w="1269" w:type="dxa"/>
            <w:vAlign w:val="center"/>
          </w:tcPr>
          <w:p w:rsidR="000E23B4" w:rsidRDefault="000E23B4">
            <w:pPr>
              <w:jc w:val="center"/>
              <w:rPr>
                <w:rFonts w:ascii="Arial" w:hAnsi="Arial" w:cs="Arial"/>
                <w:sz w:val="20"/>
                <w:szCs w:val="20"/>
              </w:rPr>
            </w:pPr>
            <w:r>
              <w:rPr>
                <w:rFonts w:ascii="Arial" w:hAnsi="Arial" w:cs="Arial"/>
                <w:sz w:val="20"/>
                <w:szCs w:val="20"/>
              </w:rPr>
              <w:t>150</w:t>
            </w:r>
          </w:p>
        </w:tc>
        <w:tc>
          <w:tcPr>
            <w:tcW w:w="992" w:type="dxa"/>
          </w:tcPr>
          <w:p w:rsidR="000E23B4" w:rsidRPr="00B31ACF" w:rsidRDefault="000E23B4" w:rsidP="000E23B4">
            <w:pPr>
              <w:jc w:val="center"/>
              <w:rPr>
                <w:rFonts w:eastAsia="Calibri"/>
                <w:sz w:val="20"/>
                <w:szCs w:val="20"/>
                <w:lang w:val="sr-Latn-CS" w:eastAsia="en-US"/>
              </w:rPr>
            </w:pPr>
          </w:p>
        </w:tc>
        <w:tc>
          <w:tcPr>
            <w:tcW w:w="1134" w:type="dxa"/>
          </w:tcPr>
          <w:p w:rsidR="000E23B4" w:rsidRPr="00B31ACF" w:rsidRDefault="000E23B4" w:rsidP="000E23B4">
            <w:pPr>
              <w:jc w:val="center"/>
              <w:rPr>
                <w:rFonts w:eastAsia="Calibri"/>
                <w:sz w:val="20"/>
                <w:szCs w:val="20"/>
                <w:lang w:val="sr-Latn-CS" w:eastAsia="en-US"/>
              </w:rPr>
            </w:pPr>
          </w:p>
        </w:tc>
        <w:tc>
          <w:tcPr>
            <w:tcW w:w="992" w:type="dxa"/>
          </w:tcPr>
          <w:p w:rsidR="000E23B4" w:rsidRPr="00B31ACF" w:rsidRDefault="000E23B4" w:rsidP="00B31ACF">
            <w:pPr>
              <w:rPr>
                <w:rFonts w:eastAsia="Calibri"/>
                <w:sz w:val="20"/>
                <w:szCs w:val="20"/>
                <w:lang w:val="sr-Latn-CS" w:eastAsia="en-US"/>
              </w:rPr>
            </w:pPr>
          </w:p>
        </w:tc>
        <w:tc>
          <w:tcPr>
            <w:tcW w:w="1106" w:type="dxa"/>
          </w:tcPr>
          <w:p w:rsidR="000E23B4" w:rsidRPr="00B31ACF" w:rsidRDefault="000E23B4" w:rsidP="00B31ACF">
            <w:pPr>
              <w:rPr>
                <w:rFonts w:eastAsia="Calibri"/>
                <w:sz w:val="20"/>
                <w:szCs w:val="20"/>
                <w:lang w:val="sr-Latn-CS" w:eastAsia="en-US"/>
              </w:rPr>
            </w:pPr>
          </w:p>
        </w:tc>
        <w:tc>
          <w:tcPr>
            <w:tcW w:w="1984" w:type="dxa"/>
          </w:tcPr>
          <w:p w:rsidR="000E23B4" w:rsidRPr="00B31ACF" w:rsidRDefault="000E23B4"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p>
        </w:tc>
        <w:tc>
          <w:tcPr>
            <w:tcW w:w="8960" w:type="dxa"/>
            <w:gridSpan w:val="5"/>
          </w:tcPr>
          <w:p w:rsidR="00B31ACF" w:rsidRPr="00B31ACF" w:rsidRDefault="00B31ACF" w:rsidP="00B31ACF">
            <w:pPr>
              <w:rPr>
                <w:rFonts w:eastAsia="Calibri"/>
                <w:sz w:val="20"/>
                <w:szCs w:val="20"/>
                <w:lang w:val="sr-Latn-CS" w:eastAsia="en-US"/>
              </w:rPr>
            </w:pPr>
            <w:r w:rsidRPr="00B31ACF">
              <w:rPr>
                <w:rFonts w:eastAsia="Calibri"/>
                <w:sz w:val="20"/>
                <w:szCs w:val="20"/>
                <w:lang w:val="sr-Latn-CS" w:eastAsia="en-US"/>
              </w:rPr>
              <w:t>UKUPNO</w:t>
            </w: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4D4826" w:rsidRPr="00777413" w:rsidRDefault="00750C90" w:rsidP="001F7E2C">
      <w:pPr>
        <w:rPr>
          <w:rFonts w:eastAsia="Calibri"/>
          <w:sz w:val="20"/>
          <w:szCs w:val="20"/>
          <w:lang w:eastAsia="en-US"/>
        </w:rPr>
      </w:pP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p>
    <w:p w:rsidR="00750C90" w:rsidRDefault="00750C90" w:rsidP="001F7E2C">
      <w:pPr>
        <w:rPr>
          <w:rFonts w:eastAsia="Calibri"/>
          <w:sz w:val="20"/>
          <w:szCs w:val="20"/>
          <w:lang w:val="sr-Cyrl-RS" w:eastAsia="en-US"/>
        </w:rPr>
      </w:pPr>
    </w:p>
    <w:p w:rsidR="00750C90" w:rsidRPr="00750C90" w:rsidRDefault="00750C90" w:rsidP="001F7E2C">
      <w:pPr>
        <w:rPr>
          <w:rFonts w:eastAsia="Calibri"/>
          <w:sz w:val="20"/>
          <w:szCs w:val="20"/>
          <w:lang w:val="sr-Cyrl-RS" w:eastAsia="en-US"/>
        </w:rPr>
      </w:pPr>
    </w:p>
    <w:sectPr w:rsidR="00750C90" w:rsidRPr="00750C90"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7F" w:rsidRDefault="0097287F" w:rsidP="00D626E3">
      <w:r>
        <w:separator/>
      </w:r>
    </w:p>
  </w:endnote>
  <w:endnote w:type="continuationSeparator" w:id="0">
    <w:p w:rsidR="0097287F" w:rsidRDefault="0097287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97287F" w:rsidRDefault="0097287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B6FC5">
              <w:rPr>
                <w:bCs/>
                <w:i/>
                <w:noProof/>
                <w:sz w:val="20"/>
                <w:szCs w:val="20"/>
              </w:rPr>
              <w:t>13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B6FC5">
              <w:rPr>
                <w:bCs/>
                <w:i/>
                <w:noProof/>
                <w:sz w:val="20"/>
                <w:szCs w:val="20"/>
              </w:rPr>
              <w:t>43</w:t>
            </w:r>
            <w:r w:rsidRPr="00A26472">
              <w:rPr>
                <w:bCs/>
                <w:i/>
                <w:sz w:val="20"/>
                <w:szCs w:val="20"/>
              </w:rPr>
              <w:fldChar w:fldCharType="end"/>
            </w:r>
          </w:p>
        </w:sdtContent>
      </w:sdt>
    </w:sdtContent>
  </w:sdt>
  <w:p w:rsidR="0097287F" w:rsidRDefault="00972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7F" w:rsidRPr="002302BB" w:rsidRDefault="0097287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B6FC5">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B6FC5">
              <w:rPr>
                <w:bCs/>
                <w:i/>
                <w:noProof/>
                <w:sz w:val="22"/>
                <w:szCs w:val="22"/>
              </w:rPr>
              <w:t>1</w:t>
            </w:r>
            <w:r w:rsidRPr="002302BB">
              <w:rPr>
                <w:bCs/>
                <w:i/>
                <w:sz w:val="22"/>
                <w:szCs w:val="22"/>
              </w:rPr>
              <w:fldChar w:fldCharType="end"/>
            </w:r>
          </w:sdtContent>
        </w:sdt>
      </w:sdtContent>
    </w:sdt>
  </w:p>
  <w:p w:rsidR="0097287F" w:rsidRPr="002302BB" w:rsidRDefault="00972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7287F" w:rsidRPr="009F7716" w:rsidRDefault="0097287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B6FC5">
              <w:rPr>
                <w:b/>
                <w:bCs/>
                <w:i/>
                <w:noProof/>
                <w:sz w:val="20"/>
                <w:szCs w:val="20"/>
              </w:rPr>
              <w:t>43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B6FC5">
              <w:rPr>
                <w:b/>
                <w:bCs/>
                <w:i/>
                <w:noProof/>
                <w:sz w:val="20"/>
                <w:szCs w:val="20"/>
              </w:rPr>
              <w:t>43</w:t>
            </w:r>
            <w:r w:rsidRPr="009F7716">
              <w:rPr>
                <w:b/>
                <w:bCs/>
                <w:i/>
                <w:sz w:val="20"/>
                <w:szCs w:val="20"/>
              </w:rPr>
              <w:fldChar w:fldCharType="end"/>
            </w:r>
          </w:p>
        </w:sdtContent>
      </w:sdt>
    </w:sdtContent>
  </w:sdt>
  <w:p w:rsidR="0097287F" w:rsidRDefault="0097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7F" w:rsidRDefault="0097287F" w:rsidP="00D626E3">
      <w:r>
        <w:separator/>
      </w:r>
    </w:p>
  </w:footnote>
  <w:footnote w:type="continuationSeparator" w:id="0">
    <w:p w:rsidR="0097287F" w:rsidRDefault="0097287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7F" w:rsidRDefault="0097287F" w:rsidP="00DA5BB4">
    <w:pPr>
      <w:ind w:left="360"/>
      <w:jc w:val="center"/>
      <w:rPr>
        <w:rFonts w:eastAsia="Calibri"/>
        <w:sz w:val="22"/>
        <w:szCs w:val="22"/>
        <w:lang w:val="sr-Cyrl-CS" w:eastAsia="en-US"/>
      </w:rPr>
    </w:pPr>
  </w:p>
  <w:p w:rsidR="0097287F" w:rsidRPr="00055FCE" w:rsidRDefault="005B6FC5"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97287F" w:rsidRPr="009866B0">
          <w:rPr>
            <w:sz w:val="18"/>
            <w:szCs w:val="18"/>
            <w:lang w:val="sr-Cyrl-RS"/>
          </w:rPr>
          <w:t>Остали медицински и лабораторијски материјал за период до годину дана</w:t>
        </w:r>
        <w:r w:rsidR="0097287F">
          <w:rPr>
            <w:sz w:val="18"/>
            <w:szCs w:val="18"/>
            <w:lang w:val="sr-Cyrl-RS"/>
          </w:rPr>
          <w:t>, ЈН ОП 25Д/20</w:t>
        </w:r>
      </w:sdtContent>
    </w:sdt>
  </w:p>
  <w:p w:rsidR="0097287F" w:rsidRPr="004717C3" w:rsidRDefault="0097287F" w:rsidP="00996126">
    <w:pPr>
      <w:pStyle w:val="Header"/>
      <w:pBdr>
        <w:bottom w:val="thickThinSmallGap" w:sz="24" w:space="1" w:color="622423" w:themeColor="accent2" w:themeShade="7F"/>
      </w:pBdr>
      <w:jc w:val="center"/>
      <w:rPr>
        <w:sz w:val="16"/>
        <w:szCs w:val="16"/>
      </w:rPr>
    </w:pPr>
  </w:p>
  <w:p w:rsidR="0097287F" w:rsidRDefault="009728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7F" w:rsidRPr="00F177B0" w:rsidRDefault="005B6FC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97287F">
          <w:rPr>
            <w:rFonts w:eastAsia="Calibri"/>
            <w:sz w:val="22"/>
            <w:szCs w:val="22"/>
            <w:lang w:val="sr-Latn-RS" w:eastAsia="en-US"/>
          </w:rPr>
          <w:t>Остали медицински и лабораторијски материјал за период до годину дана, ЈН ОП 25Д/20</w:t>
        </w:r>
      </w:sdtContent>
    </w:sdt>
  </w:p>
  <w:p w:rsidR="0097287F" w:rsidRPr="008B61B7" w:rsidRDefault="0097287F" w:rsidP="000701D1">
    <w:pPr>
      <w:pStyle w:val="Header"/>
      <w:pBdr>
        <w:bottom w:val="thickThinSmallGap" w:sz="24" w:space="1" w:color="622423" w:themeColor="accent2" w:themeShade="7F"/>
      </w:pBdr>
      <w:jc w:val="center"/>
      <w:rPr>
        <w:sz w:val="16"/>
        <w:szCs w:val="16"/>
      </w:rPr>
    </w:pPr>
  </w:p>
  <w:p w:rsidR="0097287F" w:rsidRDefault="00972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7F" w:rsidRDefault="0097287F" w:rsidP="00DA5BB4">
    <w:pPr>
      <w:ind w:left="360"/>
      <w:jc w:val="center"/>
      <w:rPr>
        <w:rFonts w:eastAsia="Calibri"/>
        <w:sz w:val="22"/>
        <w:szCs w:val="22"/>
        <w:lang w:val="sr-Cyrl-CS" w:eastAsia="en-US"/>
      </w:rPr>
    </w:pPr>
  </w:p>
  <w:p w:rsidR="0097287F" w:rsidRPr="00F177B0" w:rsidRDefault="005B6FC5"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97287F">
          <w:rPr>
            <w:rFonts w:eastAsia="Calibri"/>
            <w:sz w:val="18"/>
            <w:szCs w:val="18"/>
            <w:lang w:val="sr-Latn-RS" w:eastAsia="en-US"/>
          </w:rPr>
          <w:t>Остали медицински и лабораторијски материјал за период до годину дана, ЈН ОП 25Д/20</w:t>
        </w:r>
      </w:sdtContent>
    </w:sdt>
  </w:p>
  <w:p w:rsidR="0097287F" w:rsidRPr="008B61B7" w:rsidRDefault="0097287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569"/>
    <w:rsid w:val="00014D64"/>
    <w:rsid w:val="00015F31"/>
    <w:rsid w:val="00016CAF"/>
    <w:rsid w:val="00017B9F"/>
    <w:rsid w:val="000205AE"/>
    <w:rsid w:val="000207DF"/>
    <w:rsid w:val="000215E3"/>
    <w:rsid w:val="00021D88"/>
    <w:rsid w:val="000252E9"/>
    <w:rsid w:val="000254F7"/>
    <w:rsid w:val="00025F9F"/>
    <w:rsid w:val="0002707C"/>
    <w:rsid w:val="00032F5F"/>
    <w:rsid w:val="0003327F"/>
    <w:rsid w:val="000356A4"/>
    <w:rsid w:val="0003669F"/>
    <w:rsid w:val="00036D1A"/>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033"/>
    <w:rsid w:val="000C58C8"/>
    <w:rsid w:val="000C5AAA"/>
    <w:rsid w:val="000D38D4"/>
    <w:rsid w:val="000D5140"/>
    <w:rsid w:val="000D6165"/>
    <w:rsid w:val="000D74EA"/>
    <w:rsid w:val="000E056B"/>
    <w:rsid w:val="000E21B7"/>
    <w:rsid w:val="000E23B4"/>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3D90"/>
    <w:rsid w:val="00124C9F"/>
    <w:rsid w:val="001254CE"/>
    <w:rsid w:val="0012558A"/>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186"/>
    <w:rsid w:val="00147C3F"/>
    <w:rsid w:val="001514C6"/>
    <w:rsid w:val="00151827"/>
    <w:rsid w:val="00151B5D"/>
    <w:rsid w:val="00152F63"/>
    <w:rsid w:val="00154246"/>
    <w:rsid w:val="00155542"/>
    <w:rsid w:val="00155B96"/>
    <w:rsid w:val="00155CD7"/>
    <w:rsid w:val="001574CE"/>
    <w:rsid w:val="00157841"/>
    <w:rsid w:val="001612C1"/>
    <w:rsid w:val="001702D7"/>
    <w:rsid w:val="00171467"/>
    <w:rsid w:val="00171D55"/>
    <w:rsid w:val="0017336F"/>
    <w:rsid w:val="00174226"/>
    <w:rsid w:val="0017575C"/>
    <w:rsid w:val="0017676C"/>
    <w:rsid w:val="00177240"/>
    <w:rsid w:val="001775D7"/>
    <w:rsid w:val="001807B3"/>
    <w:rsid w:val="00181A0B"/>
    <w:rsid w:val="00182CB1"/>
    <w:rsid w:val="00182E66"/>
    <w:rsid w:val="0018343B"/>
    <w:rsid w:val="00185A7B"/>
    <w:rsid w:val="00186CC7"/>
    <w:rsid w:val="001914CD"/>
    <w:rsid w:val="00191DFA"/>
    <w:rsid w:val="001922AE"/>
    <w:rsid w:val="001927E3"/>
    <w:rsid w:val="00192B68"/>
    <w:rsid w:val="001940E1"/>
    <w:rsid w:val="00194365"/>
    <w:rsid w:val="001953D6"/>
    <w:rsid w:val="0019798A"/>
    <w:rsid w:val="001A30D0"/>
    <w:rsid w:val="001A5F70"/>
    <w:rsid w:val="001A6391"/>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6108"/>
    <w:rsid w:val="001D7BC6"/>
    <w:rsid w:val="001D7CE0"/>
    <w:rsid w:val="001E1D4A"/>
    <w:rsid w:val="001E2036"/>
    <w:rsid w:val="001E28BF"/>
    <w:rsid w:val="001E3F31"/>
    <w:rsid w:val="001E3FBC"/>
    <w:rsid w:val="001E6207"/>
    <w:rsid w:val="001F238D"/>
    <w:rsid w:val="001F251D"/>
    <w:rsid w:val="001F635C"/>
    <w:rsid w:val="001F7E2C"/>
    <w:rsid w:val="002018E4"/>
    <w:rsid w:val="0020316E"/>
    <w:rsid w:val="00204449"/>
    <w:rsid w:val="00204ABD"/>
    <w:rsid w:val="0020500A"/>
    <w:rsid w:val="00205C85"/>
    <w:rsid w:val="002060F7"/>
    <w:rsid w:val="0020746D"/>
    <w:rsid w:val="00210174"/>
    <w:rsid w:val="00211E82"/>
    <w:rsid w:val="0021210B"/>
    <w:rsid w:val="00212854"/>
    <w:rsid w:val="00215D2D"/>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0FC1"/>
    <w:rsid w:val="00251E33"/>
    <w:rsid w:val="00252366"/>
    <w:rsid w:val="002534C8"/>
    <w:rsid w:val="00254096"/>
    <w:rsid w:val="00254586"/>
    <w:rsid w:val="00254A6B"/>
    <w:rsid w:val="0025511A"/>
    <w:rsid w:val="002577DB"/>
    <w:rsid w:val="00257CF6"/>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9A1"/>
    <w:rsid w:val="00291DD7"/>
    <w:rsid w:val="0029527D"/>
    <w:rsid w:val="002A33F5"/>
    <w:rsid w:val="002A4C0A"/>
    <w:rsid w:val="002A58B5"/>
    <w:rsid w:val="002A6235"/>
    <w:rsid w:val="002A655C"/>
    <w:rsid w:val="002A6F25"/>
    <w:rsid w:val="002A727B"/>
    <w:rsid w:val="002A76F3"/>
    <w:rsid w:val="002B06D0"/>
    <w:rsid w:val="002B5833"/>
    <w:rsid w:val="002B7138"/>
    <w:rsid w:val="002C1050"/>
    <w:rsid w:val="002C27AA"/>
    <w:rsid w:val="002C2B17"/>
    <w:rsid w:val="002C2BB9"/>
    <w:rsid w:val="002C4489"/>
    <w:rsid w:val="002C5E5B"/>
    <w:rsid w:val="002C78C7"/>
    <w:rsid w:val="002D0C79"/>
    <w:rsid w:val="002D0E26"/>
    <w:rsid w:val="002D1C18"/>
    <w:rsid w:val="002D3293"/>
    <w:rsid w:val="002D3627"/>
    <w:rsid w:val="002D5163"/>
    <w:rsid w:val="002E0741"/>
    <w:rsid w:val="002E1891"/>
    <w:rsid w:val="002E1E46"/>
    <w:rsid w:val="002E29B1"/>
    <w:rsid w:val="002E411C"/>
    <w:rsid w:val="002E50D8"/>
    <w:rsid w:val="002E5931"/>
    <w:rsid w:val="002E5BDC"/>
    <w:rsid w:val="002E6555"/>
    <w:rsid w:val="002E7AEA"/>
    <w:rsid w:val="002F0184"/>
    <w:rsid w:val="002F0822"/>
    <w:rsid w:val="002F0A54"/>
    <w:rsid w:val="002F5C11"/>
    <w:rsid w:val="002F607E"/>
    <w:rsid w:val="003010B1"/>
    <w:rsid w:val="003011D2"/>
    <w:rsid w:val="003013A6"/>
    <w:rsid w:val="003018F4"/>
    <w:rsid w:val="00301FA6"/>
    <w:rsid w:val="00303C96"/>
    <w:rsid w:val="00304B31"/>
    <w:rsid w:val="00305440"/>
    <w:rsid w:val="00305DC3"/>
    <w:rsid w:val="0030630A"/>
    <w:rsid w:val="003070EB"/>
    <w:rsid w:val="0030726A"/>
    <w:rsid w:val="00307D6F"/>
    <w:rsid w:val="00310BD6"/>
    <w:rsid w:val="00312211"/>
    <w:rsid w:val="00313862"/>
    <w:rsid w:val="003139A5"/>
    <w:rsid w:val="00315055"/>
    <w:rsid w:val="003152F6"/>
    <w:rsid w:val="003175B1"/>
    <w:rsid w:val="00321BE0"/>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4F92"/>
    <w:rsid w:val="003461D1"/>
    <w:rsid w:val="00350938"/>
    <w:rsid w:val="00351FD0"/>
    <w:rsid w:val="0035287A"/>
    <w:rsid w:val="00352DDB"/>
    <w:rsid w:val="00353716"/>
    <w:rsid w:val="00354DD1"/>
    <w:rsid w:val="003569E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3DF5"/>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48B"/>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1CF"/>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0D3F"/>
    <w:rsid w:val="00451510"/>
    <w:rsid w:val="00451F84"/>
    <w:rsid w:val="00452EA7"/>
    <w:rsid w:val="00453489"/>
    <w:rsid w:val="004551F8"/>
    <w:rsid w:val="00455BA7"/>
    <w:rsid w:val="00455F77"/>
    <w:rsid w:val="004569B5"/>
    <w:rsid w:val="004569F2"/>
    <w:rsid w:val="00461057"/>
    <w:rsid w:val="00461375"/>
    <w:rsid w:val="0046272B"/>
    <w:rsid w:val="00462E91"/>
    <w:rsid w:val="00464107"/>
    <w:rsid w:val="004644FB"/>
    <w:rsid w:val="00466ADE"/>
    <w:rsid w:val="0047045A"/>
    <w:rsid w:val="00470C04"/>
    <w:rsid w:val="00470CA4"/>
    <w:rsid w:val="00470D96"/>
    <w:rsid w:val="00470DDB"/>
    <w:rsid w:val="00471416"/>
    <w:rsid w:val="004715C2"/>
    <w:rsid w:val="004717C3"/>
    <w:rsid w:val="00471A34"/>
    <w:rsid w:val="00471F8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5AF6"/>
    <w:rsid w:val="004B6918"/>
    <w:rsid w:val="004C58CC"/>
    <w:rsid w:val="004C5AE6"/>
    <w:rsid w:val="004D05DB"/>
    <w:rsid w:val="004D26B0"/>
    <w:rsid w:val="004D2E1E"/>
    <w:rsid w:val="004D359C"/>
    <w:rsid w:val="004D3D91"/>
    <w:rsid w:val="004D3D9F"/>
    <w:rsid w:val="004D4826"/>
    <w:rsid w:val="004D4DFC"/>
    <w:rsid w:val="004D5926"/>
    <w:rsid w:val="004D5FC9"/>
    <w:rsid w:val="004D670C"/>
    <w:rsid w:val="004E0AB0"/>
    <w:rsid w:val="004E0C15"/>
    <w:rsid w:val="004E2E10"/>
    <w:rsid w:val="004E34C8"/>
    <w:rsid w:val="004E6711"/>
    <w:rsid w:val="004E6A55"/>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4B50"/>
    <w:rsid w:val="005358E5"/>
    <w:rsid w:val="00535AB1"/>
    <w:rsid w:val="005365DB"/>
    <w:rsid w:val="005417A4"/>
    <w:rsid w:val="005418DD"/>
    <w:rsid w:val="00542C9A"/>
    <w:rsid w:val="00543AFB"/>
    <w:rsid w:val="00544121"/>
    <w:rsid w:val="00544D5A"/>
    <w:rsid w:val="00552862"/>
    <w:rsid w:val="00553A77"/>
    <w:rsid w:val="00553DED"/>
    <w:rsid w:val="005558EA"/>
    <w:rsid w:val="00555A0F"/>
    <w:rsid w:val="00563BBC"/>
    <w:rsid w:val="005641D0"/>
    <w:rsid w:val="00564310"/>
    <w:rsid w:val="00565FE2"/>
    <w:rsid w:val="00566F47"/>
    <w:rsid w:val="00571E80"/>
    <w:rsid w:val="00574E48"/>
    <w:rsid w:val="0057543E"/>
    <w:rsid w:val="0057615A"/>
    <w:rsid w:val="00577987"/>
    <w:rsid w:val="005779E5"/>
    <w:rsid w:val="00580783"/>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B6FC5"/>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047"/>
    <w:rsid w:val="005D7B5B"/>
    <w:rsid w:val="005E0C9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2924"/>
    <w:rsid w:val="00604030"/>
    <w:rsid w:val="0060458E"/>
    <w:rsid w:val="006048BF"/>
    <w:rsid w:val="00605089"/>
    <w:rsid w:val="0060632C"/>
    <w:rsid w:val="00606C75"/>
    <w:rsid w:val="006104F5"/>
    <w:rsid w:val="00610976"/>
    <w:rsid w:val="006114BC"/>
    <w:rsid w:val="00611CA3"/>
    <w:rsid w:val="00613428"/>
    <w:rsid w:val="00616C7D"/>
    <w:rsid w:val="006172B2"/>
    <w:rsid w:val="006179C5"/>
    <w:rsid w:val="0062140E"/>
    <w:rsid w:val="00622A97"/>
    <w:rsid w:val="00622F54"/>
    <w:rsid w:val="0062314B"/>
    <w:rsid w:val="00623737"/>
    <w:rsid w:val="00624AB9"/>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729"/>
    <w:rsid w:val="00653FE9"/>
    <w:rsid w:val="006542F8"/>
    <w:rsid w:val="0066098D"/>
    <w:rsid w:val="00661703"/>
    <w:rsid w:val="006626D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1669"/>
    <w:rsid w:val="00692B8A"/>
    <w:rsid w:val="00692D95"/>
    <w:rsid w:val="0069520A"/>
    <w:rsid w:val="0069562E"/>
    <w:rsid w:val="006A0424"/>
    <w:rsid w:val="006A0A9C"/>
    <w:rsid w:val="006A3A40"/>
    <w:rsid w:val="006A5906"/>
    <w:rsid w:val="006A6513"/>
    <w:rsid w:val="006A73FB"/>
    <w:rsid w:val="006B0FA0"/>
    <w:rsid w:val="006B147F"/>
    <w:rsid w:val="006B1B6F"/>
    <w:rsid w:val="006B1B7E"/>
    <w:rsid w:val="006B2412"/>
    <w:rsid w:val="006B245D"/>
    <w:rsid w:val="006B45E4"/>
    <w:rsid w:val="006B63FC"/>
    <w:rsid w:val="006C0993"/>
    <w:rsid w:val="006C18D3"/>
    <w:rsid w:val="006C3574"/>
    <w:rsid w:val="006C4829"/>
    <w:rsid w:val="006C6E2E"/>
    <w:rsid w:val="006D164E"/>
    <w:rsid w:val="006D346A"/>
    <w:rsid w:val="006D38B4"/>
    <w:rsid w:val="006D399F"/>
    <w:rsid w:val="006D550E"/>
    <w:rsid w:val="006D56ED"/>
    <w:rsid w:val="006D764F"/>
    <w:rsid w:val="006E062C"/>
    <w:rsid w:val="006E188D"/>
    <w:rsid w:val="006E236C"/>
    <w:rsid w:val="006E4017"/>
    <w:rsid w:val="006E421E"/>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1778"/>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2B5D"/>
    <w:rsid w:val="007238E2"/>
    <w:rsid w:val="00724634"/>
    <w:rsid w:val="007277C3"/>
    <w:rsid w:val="00727B03"/>
    <w:rsid w:val="007301C7"/>
    <w:rsid w:val="007310DB"/>
    <w:rsid w:val="00732E41"/>
    <w:rsid w:val="0073321F"/>
    <w:rsid w:val="007334AF"/>
    <w:rsid w:val="00733A6A"/>
    <w:rsid w:val="00733C3B"/>
    <w:rsid w:val="007348C2"/>
    <w:rsid w:val="00735586"/>
    <w:rsid w:val="00737E7F"/>
    <w:rsid w:val="00741A98"/>
    <w:rsid w:val="0074236B"/>
    <w:rsid w:val="00743875"/>
    <w:rsid w:val="007439B3"/>
    <w:rsid w:val="0074439B"/>
    <w:rsid w:val="007445D7"/>
    <w:rsid w:val="007461A4"/>
    <w:rsid w:val="00747869"/>
    <w:rsid w:val="00750B6E"/>
    <w:rsid w:val="00750C90"/>
    <w:rsid w:val="007517AD"/>
    <w:rsid w:val="00753084"/>
    <w:rsid w:val="0075345C"/>
    <w:rsid w:val="00753535"/>
    <w:rsid w:val="007541AB"/>
    <w:rsid w:val="00756513"/>
    <w:rsid w:val="00757553"/>
    <w:rsid w:val="00760519"/>
    <w:rsid w:val="00761AA9"/>
    <w:rsid w:val="00761AE3"/>
    <w:rsid w:val="00762331"/>
    <w:rsid w:val="0076359D"/>
    <w:rsid w:val="00765AB0"/>
    <w:rsid w:val="00767B2F"/>
    <w:rsid w:val="00767BA5"/>
    <w:rsid w:val="00770546"/>
    <w:rsid w:val="00770A40"/>
    <w:rsid w:val="0077220A"/>
    <w:rsid w:val="00772F0C"/>
    <w:rsid w:val="00773CDA"/>
    <w:rsid w:val="007740C7"/>
    <w:rsid w:val="00775891"/>
    <w:rsid w:val="00775A8B"/>
    <w:rsid w:val="00775BA9"/>
    <w:rsid w:val="00777413"/>
    <w:rsid w:val="00780845"/>
    <w:rsid w:val="007823AB"/>
    <w:rsid w:val="00784AC9"/>
    <w:rsid w:val="007855C6"/>
    <w:rsid w:val="00785B31"/>
    <w:rsid w:val="00785C86"/>
    <w:rsid w:val="00786212"/>
    <w:rsid w:val="007867DF"/>
    <w:rsid w:val="007876A0"/>
    <w:rsid w:val="00793643"/>
    <w:rsid w:val="007939F3"/>
    <w:rsid w:val="00793C0F"/>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AA5"/>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2C7B"/>
    <w:rsid w:val="00815040"/>
    <w:rsid w:val="0081676A"/>
    <w:rsid w:val="0081780A"/>
    <w:rsid w:val="0082057E"/>
    <w:rsid w:val="00821552"/>
    <w:rsid w:val="00822453"/>
    <w:rsid w:val="008248FC"/>
    <w:rsid w:val="00825CB7"/>
    <w:rsid w:val="00826D2C"/>
    <w:rsid w:val="00826E66"/>
    <w:rsid w:val="00827023"/>
    <w:rsid w:val="00827CB7"/>
    <w:rsid w:val="0083016F"/>
    <w:rsid w:val="008314EA"/>
    <w:rsid w:val="00833009"/>
    <w:rsid w:val="0083304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579FD"/>
    <w:rsid w:val="00861EFF"/>
    <w:rsid w:val="0086202F"/>
    <w:rsid w:val="008626EE"/>
    <w:rsid w:val="00862E20"/>
    <w:rsid w:val="00864858"/>
    <w:rsid w:val="00865AAB"/>
    <w:rsid w:val="00865D4A"/>
    <w:rsid w:val="0086621C"/>
    <w:rsid w:val="00867977"/>
    <w:rsid w:val="00867B52"/>
    <w:rsid w:val="008708F6"/>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48C8"/>
    <w:rsid w:val="008A56EE"/>
    <w:rsid w:val="008B05C6"/>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4A3D"/>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0D4A"/>
    <w:rsid w:val="00902DEC"/>
    <w:rsid w:val="00903384"/>
    <w:rsid w:val="00906184"/>
    <w:rsid w:val="00910A6A"/>
    <w:rsid w:val="00910E08"/>
    <w:rsid w:val="00912346"/>
    <w:rsid w:val="0091265F"/>
    <w:rsid w:val="00914A3D"/>
    <w:rsid w:val="0091519F"/>
    <w:rsid w:val="00917979"/>
    <w:rsid w:val="00920274"/>
    <w:rsid w:val="00921397"/>
    <w:rsid w:val="00924D58"/>
    <w:rsid w:val="00925ADD"/>
    <w:rsid w:val="00927CCA"/>
    <w:rsid w:val="009308EE"/>
    <w:rsid w:val="00930D66"/>
    <w:rsid w:val="00931DA0"/>
    <w:rsid w:val="00933E2D"/>
    <w:rsid w:val="00935666"/>
    <w:rsid w:val="00937416"/>
    <w:rsid w:val="00937858"/>
    <w:rsid w:val="00940C53"/>
    <w:rsid w:val="00941263"/>
    <w:rsid w:val="00942915"/>
    <w:rsid w:val="00945E4E"/>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87F"/>
    <w:rsid w:val="0097297C"/>
    <w:rsid w:val="00973A04"/>
    <w:rsid w:val="00973BA5"/>
    <w:rsid w:val="00975378"/>
    <w:rsid w:val="00976E64"/>
    <w:rsid w:val="009770E3"/>
    <w:rsid w:val="00986460"/>
    <w:rsid w:val="009866B0"/>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31FE"/>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450"/>
    <w:rsid w:val="00A06C7A"/>
    <w:rsid w:val="00A07BCC"/>
    <w:rsid w:val="00A07DFC"/>
    <w:rsid w:val="00A1195D"/>
    <w:rsid w:val="00A12E41"/>
    <w:rsid w:val="00A13243"/>
    <w:rsid w:val="00A13FDA"/>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4F19"/>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5B0"/>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06D0F"/>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1ACF"/>
    <w:rsid w:val="00B32A8A"/>
    <w:rsid w:val="00B333A2"/>
    <w:rsid w:val="00B3415D"/>
    <w:rsid w:val="00B3631C"/>
    <w:rsid w:val="00B3774D"/>
    <w:rsid w:val="00B37BE9"/>
    <w:rsid w:val="00B4045E"/>
    <w:rsid w:val="00B410F1"/>
    <w:rsid w:val="00B424C9"/>
    <w:rsid w:val="00B4329B"/>
    <w:rsid w:val="00B43B9B"/>
    <w:rsid w:val="00B45008"/>
    <w:rsid w:val="00B45119"/>
    <w:rsid w:val="00B457AE"/>
    <w:rsid w:val="00B46370"/>
    <w:rsid w:val="00B46ACE"/>
    <w:rsid w:val="00B47195"/>
    <w:rsid w:val="00B471F7"/>
    <w:rsid w:val="00B472EA"/>
    <w:rsid w:val="00B52056"/>
    <w:rsid w:val="00B54353"/>
    <w:rsid w:val="00B5521C"/>
    <w:rsid w:val="00B55685"/>
    <w:rsid w:val="00B5668B"/>
    <w:rsid w:val="00B60608"/>
    <w:rsid w:val="00B63E47"/>
    <w:rsid w:val="00B652FB"/>
    <w:rsid w:val="00B65F5F"/>
    <w:rsid w:val="00B669DB"/>
    <w:rsid w:val="00B70735"/>
    <w:rsid w:val="00B70B04"/>
    <w:rsid w:val="00B70B8F"/>
    <w:rsid w:val="00B71AFF"/>
    <w:rsid w:val="00B737A0"/>
    <w:rsid w:val="00B73968"/>
    <w:rsid w:val="00B746AE"/>
    <w:rsid w:val="00B757C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42D2"/>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D687B"/>
    <w:rsid w:val="00BE01CC"/>
    <w:rsid w:val="00BE1B64"/>
    <w:rsid w:val="00BE2780"/>
    <w:rsid w:val="00BE28BA"/>
    <w:rsid w:val="00BE39D1"/>
    <w:rsid w:val="00BE4B4B"/>
    <w:rsid w:val="00BE5E7C"/>
    <w:rsid w:val="00BE6B34"/>
    <w:rsid w:val="00BE77A4"/>
    <w:rsid w:val="00BF0866"/>
    <w:rsid w:val="00BF1457"/>
    <w:rsid w:val="00BF2F52"/>
    <w:rsid w:val="00BF496F"/>
    <w:rsid w:val="00BF5730"/>
    <w:rsid w:val="00BF5C5D"/>
    <w:rsid w:val="00BF6BD6"/>
    <w:rsid w:val="00C0026F"/>
    <w:rsid w:val="00C0126C"/>
    <w:rsid w:val="00C0226F"/>
    <w:rsid w:val="00C03B48"/>
    <w:rsid w:val="00C03F92"/>
    <w:rsid w:val="00C05090"/>
    <w:rsid w:val="00C058DF"/>
    <w:rsid w:val="00C06B1A"/>
    <w:rsid w:val="00C10361"/>
    <w:rsid w:val="00C1096A"/>
    <w:rsid w:val="00C11E9F"/>
    <w:rsid w:val="00C12AD8"/>
    <w:rsid w:val="00C131CC"/>
    <w:rsid w:val="00C148B3"/>
    <w:rsid w:val="00C16270"/>
    <w:rsid w:val="00C1691D"/>
    <w:rsid w:val="00C16A97"/>
    <w:rsid w:val="00C174C0"/>
    <w:rsid w:val="00C20AC1"/>
    <w:rsid w:val="00C2139C"/>
    <w:rsid w:val="00C21CD9"/>
    <w:rsid w:val="00C22571"/>
    <w:rsid w:val="00C24396"/>
    <w:rsid w:val="00C243B8"/>
    <w:rsid w:val="00C24614"/>
    <w:rsid w:val="00C24E9C"/>
    <w:rsid w:val="00C261A5"/>
    <w:rsid w:val="00C2661D"/>
    <w:rsid w:val="00C26649"/>
    <w:rsid w:val="00C26F2E"/>
    <w:rsid w:val="00C27A03"/>
    <w:rsid w:val="00C3120B"/>
    <w:rsid w:val="00C31DAD"/>
    <w:rsid w:val="00C32124"/>
    <w:rsid w:val="00C32A93"/>
    <w:rsid w:val="00C33F02"/>
    <w:rsid w:val="00C33FCC"/>
    <w:rsid w:val="00C34A5B"/>
    <w:rsid w:val="00C35417"/>
    <w:rsid w:val="00C358B6"/>
    <w:rsid w:val="00C36675"/>
    <w:rsid w:val="00C37076"/>
    <w:rsid w:val="00C37912"/>
    <w:rsid w:val="00C40962"/>
    <w:rsid w:val="00C40BEA"/>
    <w:rsid w:val="00C43464"/>
    <w:rsid w:val="00C46B9A"/>
    <w:rsid w:val="00C51469"/>
    <w:rsid w:val="00C52616"/>
    <w:rsid w:val="00C5523E"/>
    <w:rsid w:val="00C55EE9"/>
    <w:rsid w:val="00C56D32"/>
    <w:rsid w:val="00C57B65"/>
    <w:rsid w:val="00C57F8D"/>
    <w:rsid w:val="00C61746"/>
    <w:rsid w:val="00C62ECB"/>
    <w:rsid w:val="00C62F33"/>
    <w:rsid w:val="00C65CC5"/>
    <w:rsid w:val="00C6650E"/>
    <w:rsid w:val="00C671C3"/>
    <w:rsid w:val="00C674F1"/>
    <w:rsid w:val="00C7072C"/>
    <w:rsid w:val="00C709D6"/>
    <w:rsid w:val="00C72D8A"/>
    <w:rsid w:val="00C74381"/>
    <w:rsid w:val="00C76CE1"/>
    <w:rsid w:val="00C77F4F"/>
    <w:rsid w:val="00C8187B"/>
    <w:rsid w:val="00C82985"/>
    <w:rsid w:val="00C83229"/>
    <w:rsid w:val="00C838CB"/>
    <w:rsid w:val="00C83B5D"/>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7E5"/>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5713F"/>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763B9"/>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071"/>
    <w:rsid w:val="00DA0C35"/>
    <w:rsid w:val="00DA0F1D"/>
    <w:rsid w:val="00DA1296"/>
    <w:rsid w:val="00DA1465"/>
    <w:rsid w:val="00DA23C5"/>
    <w:rsid w:val="00DA27E6"/>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0B0C"/>
    <w:rsid w:val="00DD0E7A"/>
    <w:rsid w:val="00DD18A4"/>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2A81"/>
    <w:rsid w:val="00E03DBC"/>
    <w:rsid w:val="00E05DA1"/>
    <w:rsid w:val="00E0651C"/>
    <w:rsid w:val="00E113D4"/>
    <w:rsid w:val="00E13CA4"/>
    <w:rsid w:val="00E13DC6"/>
    <w:rsid w:val="00E15187"/>
    <w:rsid w:val="00E15C49"/>
    <w:rsid w:val="00E16B91"/>
    <w:rsid w:val="00E1734A"/>
    <w:rsid w:val="00E21281"/>
    <w:rsid w:val="00E21D11"/>
    <w:rsid w:val="00E23EB8"/>
    <w:rsid w:val="00E23FD5"/>
    <w:rsid w:val="00E26A98"/>
    <w:rsid w:val="00E3124C"/>
    <w:rsid w:val="00E315ED"/>
    <w:rsid w:val="00E31B68"/>
    <w:rsid w:val="00E325ED"/>
    <w:rsid w:val="00E33372"/>
    <w:rsid w:val="00E359A3"/>
    <w:rsid w:val="00E369A6"/>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6E6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365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68F"/>
    <w:rsid w:val="00EF486C"/>
    <w:rsid w:val="00EF4D22"/>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1D0F"/>
    <w:rsid w:val="00F123B6"/>
    <w:rsid w:val="00F13241"/>
    <w:rsid w:val="00F13DD8"/>
    <w:rsid w:val="00F15D5F"/>
    <w:rsid w:val="00F177B0"/>
    <w:rsid w:val="00F17E0A"/>
    <w:rsid w:val="00F250C8"/>
    <w:rsid w:val="00F26371"/>
    <w:rsid w:val="00F26BEB"/>
    <w:rsid w:val="00F26DB2"/>
    <w:rsid w:val="00F35235"/>
    <w:rsid w:val="00F371C7"/>
    <w:rsid w:val="00F4061A"/>
    <w:rsid w:val="00F40B33"/>
    <w:rsid w:val="00F44027"/>
    <w:rsid w:val="00F44047"/>
    <w:rsid w:val="00F4432E"/>
    <w:rsid w:val="00F44BA8"/>
    <w:rsid w:val="00F46C82"/>
    <w:rsid w:val="00F4799E"/>
    <w:rsid w:val="00F50A91"/>
    <w:rsid w:val="00F50DCD"/>
    <w:rsid w:val="00F51C02"/>
    <w:rsid w:val="00F53476"/>
    <w:rsid w:val="00F543A4"/>
    <w:rsid w:val="00F547AF"/>
    <w:rsid w:val="00F54C30"/>
    <w:rsid w:val="00F56A87"/>
    <w:rsid w:val="00F619E9"/>
    <w:rsid w:val="00F63AF0"/>
    <w:rsid w:val="00F645FE"/>
    <w:rsid w:val="00F64D5B"/>
    <w:rsid w:val="00F64EF2"/>
    <w:rsid w:val="00F65465"/>
    <w:rsid w:val="00F66425"/>
    <w:rsid w:val="00F66CD2"/>
    <w:rsid w:val="00F671B2"/>
    <w:rsid w:val="00F67F30"/>
    <w:rsid w:val="00F7098C"/>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0726"/>
    <w:rsid w:val="00F913FE"/>
    <w:rsid w:val="00F920B3"/>
    <w:rsid w:val="00F93470"/>
    <w:rsid w:val="00F939EF"/>
    <w:rsid w:val="00F9462D"/>
    <w:rsid w:val="00F95ED0"/>
    <w:rsid w:val="00F97AAB"/>
    <w:rsid w:val="00FA1ED3"/>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3582"/>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1309187">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04719024">
      <w:bodyDiv w:val="1"/>
      <w:marLeft w:val="0"/>
      <w:marRight w:val="0"/>
      <w:marTop w:val="0"/>
      <w:marBottom w:val="0"/>
      <w:divBdr>
        <w:top w:val="none" w:sz="0" w:space="0" w:color="auto"/>
        <w:left w:val="none" w:sz="0" w:space="0" w:color="auto"/>
        <w:bottom w:val="none" w:sz="0" w:space="0" w:color="auto"/>
        <w:right w:val="none" w:sz="0" w:space="0" w:color="auto"/>
      </w:divBdr>
    </w:div>
    <w:div w:id="80793415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30690894">
      <w:bodyDiv w:val="1"/>
      <w:marLeft w:val="0"/>
      <w:marRight w:val="0"/>
      <w:marTop w:val="0"/>
      <w:marBottom w:val="0"/>
      <w:divBdr>
        <w:top w:val="none" w:sz="0" w:space="0" w:color="auto"/>
        <w:left w:val="none" w:sz="0" w:space="0" w:color="auto"/>
        <w:bottom w:val="none" w:sz="0" w:space="0" w:color="auto"/>
        <w:right w:val="none" w:sz="0" w:space="0" w:color="auto"/>
      </w:divBdr>
    </w:div>
    <w:div w:id="11175296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2501271">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568759605">
      <w:bodyDiv w:val="1"/>
      <w:marLeft w:val="0"/>
      <w:marRight w:val="0"/>
      <w:marTop w:val="0"/>
      <w:marBottom w:val="0"/>
      <w:divBdr>
        <w:top w:val="none" w:sz="0" w:space="0" w:color="auto"/>
        <w:left w:val="none" w:sz="0" w:space="0" w:color="auto"/>
        <w:bottom w:val="none" w:sz="0" w:space="0" w:color="auto"/>
        <w:right w:val="none" w:sz="0" w:space="0" w:color="auto"/>
      </w:divBdr>
    </w:div>
    <w:div w:id="162754655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29843592">
      <w:bodyDiv w:val="1"/>
      <w:marLeft w:val="0"/>
      <w:marRight w:val="0"/>
      <w:marTop w:val="0"/>
      <w:marBottom w:val="0"/>
      <w:divBdr>
        <w:top w:val="none" w:sz="0" w:space="0" w:color="auto"/>
        <w:left w:val="none" w:sz="0" w:space="0" w:color="auto"/>
        <w:bottom w:val="none" w:sz="0" w:space="0" w:color="auto"/>
        <w:right w:val="none" w:sz="0" w:space="0" w:color="auto"/>
      </w:divBdr>
    </w:div>
    <w:div w:id="2018656955">
      <w:bodyDiv w:val="1"/>
      <w:marLeft w:val="0"/>
      <w:marRight w:val="0"/>
      <w:marTop w:val="0"/>
      <w:marBottom w:val="0"/>
      <w:divBdr>
        <w:top w:val="none" w:sz="0" w:space="0" w:color="auto"/>
        <w:left w:val="none" w:sz="0" w:space="0" w:color="auto"/>
        <w:bottom w:val="none" w:sz="0" w:space="0" w:color="auto"/>
        <w:right w:val="none" w:sz="0" w:space="0" w:color="auto"/>
      </w:divBdr>
    </w:div>
    <w:div w:id="2055230303">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22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2F06-DD73-47BD-9EDC-EAD7A31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43</Pages>
  <Words>13982</Words>
  <Characters>79701</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Остали медицински и лабораторијски материјал за период до годину дана, ЈН ОП 25Д/20</vt:lpstr>
    </vt:vector>
  </TitlesOfParts>
  <Company/>
  <LinksUpToDate>false</LinksUpToDate>
  <CharactersWithSpaces>93497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медицински и лабораторијски материјал за период до годину дана, ЈН ОП 25Д/20</dc:title>
  <dc:subject/>
  <dc:creator>Milan</dc:creator>
  <cp:keywords/>
  <dc:description/>
  <cp:lastModifiedBy>Uroš Papić</cp:lastModifiedBy>
  <cp:revision>9</cp:revision>
  <cp:lastPrinted>2020-02-27T11:44:00Z</cp:lastPrinted>
  <dcterms:created xsi:type="dcterms:W3CDTF">2019-05-11T14:46:00Z</dcterms:created>
  <dcterms:modified xsi:type="dcterms:W3CDTF">2020-05-15T10:47:00Z</dcterms:modified>
</cp:coreProperties>
</file>